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bottomFromText="720" w:vertAnchor="page" w:horzAnchor="margin" w:tblpY="1827"/>
        <w:tblW w:w="4848" w:type="pct"/>
        <w:tblBorders>
          <w:top w:val="dashDotStroked" w:sz="24" w:space="0" w:color="auto"/>
          <w:left w:val="dashDotStroked" w:sz="24" w:space="0" w:color="auto"/>
          <w:bottom w:val="dashDotStroked" w:sz="24" w:space="0" w:color="auto"/>
          <w:right w:val="dashDotStroked" w:sz="24" w:space="0" w:color="auto"/>
        </w:tblBorders>
        <w:tblLook w:val="04A0" w:firstRow="1" w:lastRow="0" w:firstColumn="1" w:lastColumn="0" w:noHBand="0" w:noVBand="1"/>
      </w:tblPr>
      <w:tblGrid>
        <w:gridCol w:w="9554"/>
      </w:tblGrid>
      <w:tr w:rsidR="00963708" w:rsidTr="00845B09">
        <w:trPr>
          <w:trHeight w:val="7646"/>
        </w:trPr>
        <w:tc>
          <w:tcPr>
            <w:tcW w:w="9555" w:type="dxa"/>
          </w:tcPr>
          <w:p w:rsidR="00963708" w:rsidRDefault="005E4A7F" w:rsidP="00963708">
            <w:pPr>
              <w:pStyle w:val="Pavadinimas"/>
              <w:pBdr>
                <w:top w:val="single" w:sz="4" w:space="1" w:color="auto"/>
                <w:left w:val="single" w:sz="4" w:space="4" w:color="auto"/>
                <w:bottom w:val="single" w:sz="4" w:space="4" w:color="auto"/>
                <w:right w:val="single" w:sz="4" w:space="4" w:color="auto"/>
              </w:pBdr>
              <w:shd w:val="clear" w:color="auto" w:fill="FFFF99"/>
              <w:jc w:val="center"/>
              <w:rPr>
                <w:color w:val="EEECE1" w:themeColor="background2"/>
                <w:sz w:val="96"/>
                <w:szCs w:val="96"/>
              </w:rPr>
            </w:pPr>
            <w:sdt>
              <w:sdtPr>
                <w:rPr>
                  <w:color w:val="auto"/>
                  <w:sz w:val="96"/>
                  <w:szCs w:val="96"/>
                </w:rPr>
                <w:alias w:val="Pavadinimas"/>
                <w:id w:val="1274589637"/>
                <w:placeholder>
                  <w:docPart w:val="90BF60B8D10A432B90626A8290AB36B2"/>
                </w:placeholder>
                <w:dataBinding w:prefixMappings="xmlns:ns0='http://schemas.openxmlformats.org/package/2006/metadata/core-properties' xmlns:ns1='http://purl.org/dc/elements/1.1/'" w:xpath="/ns0:coreProperties[1]/ns1:title[1]" w:storeItemID="{6C3C8BC8-F283-45AE-878A-BAB7291924A1}"/>
                <w:text/>
              </w:sdtPr>
              <w:sdtEndPr/>
              <w:sdtContent>
                <w:r w:rsidR="00963708" w:rsidRPr="00963708">
                  <w:rPr>
                    <w:color w:val="auto"/>
                    <w:sz w:val="96"/>
                    <w:szCs w:val="96"/>
                  </w:rPr>
                  <w:t>KRETINGOS       SIMONO DAUKANTO PAGRINDINĖS MOKYKLOS                          2014-2020 METŲ STRATEGINIS PLANAS</w:t>
                </w:r>
              </w:sdtContent>
            </w:sdt>
          </w:p>
        </w:tc>
      </w:tr>
      <w:tr w:rsidR="00963708" w:rsidTr="00845B09">
        <w:trPr>
          <w:trHeight w:val="4864"/>
        </w:trPr>
        <w:tc>
          <w:tcPr>
            <w:tcW w:w="9555" w:type="dxa"/>
            <w:vAlign w:val="bottom"/>
          </w:tcPr>
          <w:p w:rsidR="00963708" w:rsidRDefault="00963708" w:rsidP="00963708">
            <w:pPr>
              <w:jc w:val="center"/>
              <w:rPr>
                <w:color w:val="1F497D" w:themeColor="text2"/>
              </w:rPr>
            </w:pPr>
            <w:r>
              <w:rPr>
                <w:noProof/>
                <w:color w:val="1F497D" w:themeColor="text2"/>
                <w:lang w:eastAsia="lt-LT"/>
              </w:rPr>
              <w:drawing>
                <wp:inline distT="0" distB="0" distL="0" distR="0" wp14:anchorId="17E31013" wp14:editId="7CEC7075">
                  <wp:extent cx="5812403" cy="3864334"/>
                  <wp:effectExtent l="38100" t="38100" r="36195" b="41275"/>
                  <wp:docPr id="5" name="Paveikslėlis 5" descr="C:\Users\Mano kompiuteris\Desktop\phoca_thumb_l_aplinka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no kompiuteris\Desktop\phoca_thumb_l_aplinka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8306" cy="3874907"/>
                          </a:xfrm>
                          <a:prstGeom prst="rect">
                            <a:avLst/>
                          </a:prstGeom>
                          <a:ln w="38100">
                            <a:solidFill>
                              <a:srgbClr val="003300"/>
                            </a:solidFill>
                          </a:ln>
                          <a:effectLst>
                            <a:softEdge rad="112500"/>
                          </a:effectLst>
                        </pic:spPr>
                      </pic:pic>
                    </a:graphicData>
                  </a:graphic>
                </wp:inline>
              </w:drawing>
            </w:r>
          </w:p>
        </w:tc>
      </w:tr>
    </w:tbl>
    <w:sdt>
      <w:sdtPr>
        <w:rPr>
          <w:rFonts w:eastAsia="Times New Roman" w:cs="Times New Roman"/>
          <w:szCs w:val="24"/>
          <w:lang w:eastAsia="lt-LT"/>
        </w:rPr>
        <w:id w:val="-837917534"/>
        <w:docPartObj>
          <w:docPartGallery w:val="Cover Pages"/>
          <w:docPartUnique/>
        </w:docPartObj>
      </w:sdtPr>
      <w:sdtEndPr/>
      <w:sdtContent>
        <w:p w:rsidR="00C16A41" w:rsidRDefault="00963708">
          <w:pPr>
            <w:rPr>
              <w:rFonts w:eastAsia="Times New Roman" w:cs="Times New Roman"/>
              <w:szCs w:val="24"/>
              <w:lang w:eastAsia="lt-LT"/>
            </w:rPr>
          </w:pPr>
          <w:r>
            <w:rPr>
              <w:noProof/>
              <w:lang w:eastAsia="lt-LT"/>
            </w:rPr>
            <mc:AlternateContent>
              <mc:Choice Requires="wps">
                <w:drawing>
                  <wp:anchor distT="0" distB="0" distL="114300" distR="114300" simplePos="0" relativeHeight="251674624" behindDoc="1" locked="0" layoutInCell="1" allowOverlap="1" wp14:anchorId="5D52246C" wp14:editId="334C2877">
                    <wp:simplePos x="0" y="0"/>
                    <wp:positionH relativeFrom="page">
                      <wp:posOffset>-21265</wp:posOffset>
                    </wp:positionH>
                    <wp:positionV relativeFrom="page">
                      <wp:posOffset>0</wp:posOffset>
                    </wp:positionV>
                    <wp:extent cx="7772400" cy="10058400"/>
                    <wp:effectExtent l="0" t="0" r="2540" b="0"/>
                    <wp:wrapNone/>
                    <wp:docPr id="245" name="245 stačiakampis"/>
                    <wp:cNvGraphicFramePr/>
                    <a:graphic xmlns:a="http://schemas.openxmlformats.org/drawingml/2006/main">
                      <a:graphicData uri="http://schemas.microsoft.com/office/word/2010/wordprocessingShape">
                        <wps:wsp>
                          <wps:cNvSpPr/>
                          <wps:spPr>
                            <a:xfrm>
                              <a:off x="0" y="0"/>
                              <a:ext cx="7772400" cy="10058400"/>
                            </a:xfrm>
                            <a:prstGeom prst="rect">
                              <a:avLst/>
                            </a:prstGeom>
                            <a:solidFill>
                              <a:schemeClr val="accent3">
                                <a:lumMod val="50000"/>
                              </a:schemeClr>
                            </a:solidFill>
                            <a:ln>
                              <a:noFill/>
                            </a:ln>
                          </wps:spPr>
                          <wps:style>
                            <a:lnRef idx="2">
                              <a:schemeClr val="accent1">
                                <a:shade val="50000"/>
                              </a:schemeClr>
                            </a:lnRef>
                            <a:fillRef idx="1002">
                              <a:schemeClr val="dk2"/>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100000</wp14:pctWidth>
                    </wp14:sizeRelH>
                    <wp14:sizeRelV relativeFrom="page">
                      <wp14:pctHeight>100000</wp14:pctHeight>
                    </wp14:sizeRelV>
                  </wp:anchor>
                </w:drawing>
              </mc:Choice>
              <mc:Fallback>
                <w:pict>
                  <v:rect id="245 stačiakampis" o:spid="_x0000_s1026" style="position:absolute;margin-left:-1.65pt;margin-top:0;width:612pt;height:11in;z-index:-251641856;visibility:visible;mso-wrap-style:square;mso-width-percent:1000;mso-height-percent:1000;mso-wrap-distance-left:9pt;mso-wrap-distance-top:0;mso-wrap-distance-right:9pt;mso-wrap-distance-bottom:0;mso-position-horizontal:absolute;mso-position-horizontal-relative:page;mso-position-vertical:absolute;mso-position-vertical-relative:page;mso-width-percent:1000;mso-height-percent:100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" fillcolor="#4e6128 [1606]" stroked="f" strokeweight="2pt">
                    <w10:wrap anchorx="page" anchory="page"/>
                  </v:rect>
                </w:pict>
              </mc:Fallback>
            </mc:AlternateContent>
          </w:r>
          <w:r>
            <w:rPr>
              <w:noProof/>
              <w:lang w:eastAsia="lt-LT"/>
            </w:rPr>
            <mc:AlternateContent>
              <mc:Choice Requires="wps">
                <w:drawing>
                  <wp:anchor distT="0" distB="0" distL="114300" distR="114300" simplePos="0" relativeHeight="251673600" behindDoc="1" locked="0" layoutInCell="1" allowOverlap="1" wp14:anchorId="0BB91FEC" wp14:editId="580A472C">
                    <wp:simplePos x="0" y="0"/>
                    <wp:positionH relativeFrom="margin">
                      <wp:align>left</wp:align>
                    </wp:positionH>
                    <mc:AlternateContent>
                      <mc:Choice Requires="wp14">
                        <wp:positionV relativeFrom="margin">
                          <wp14:pctPosVOffset>5000</wp14:pctPosVOffset>
                        </wp:positionV>
                      </mc:Choice>
                      <mc:Fallback>
                        <wp:positionV relativeFrom="page">
                          <wp:posOffset>1182370</wp:posOffset>
                        </wp:positionV>
                      </mc:Fallback>
                    </mc:AlternateContent>
                    <wp:extent cx="3970020" cy="7645400"/>
                    <wp:effectExtent l="0" t="0" r="0" b="0"/>
                    <wp:wrapNone/>
                    <wp:docPr id="244" name="244 teksto laukas"/>
                    <wp:cNvGraphicFramePr/>
                    <a:graphic xmlns:a="http://schemas.openxmlformats.org/drawingml/2006/main">
                      <a:graphicData uri="http://schemas.microsoft.com/office/word/2010/wordprocessingShape">
                        <wps:wsp>
                          <wps:cNvSpPr txBox="1"/>
                          <wps:spPr>
                            <a:xfrm>
                              <a:off x="0" y="0"/>
                              <a:ext cx="3970020" cy="7645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12BFA" w:rsidRDefault="00712BFA"/>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244 teksto laukas" o:spid="_x0000_s1026" type="#_x0000_t202" style="position:absolute;margin-left:0;margin-top:0;width:312.6pt;height:602pt;z-index:-251642880;visibility:visible;mso-wrap-style:square;mso-width-percent:0;mso-height-percent:0;mso-top-percent:50;mso-wrap-distance-left:9pt;mso-wrap-distance-top:0;mso-wrap-distance-right:9pt;mso-wrap-distance-bottom:0;mso-position-horizontal:left;mso-position-horizontal-relative:margin;mso-position-vertical-relative:margin;mso-width-percent:0;mso-height-percent:0;mso-top-percent: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" filled="f" stroked="f" strokeweight=".5pt">
                    <v:textbox style="mso-fit-shape-to-text:t" inset="0,0,0,0">
                      <w:txbxContent>
                        <w:p w:rsidR="00712BFA" w:rsidRDefault="00712BFA"/>
                      </w:txbxContent>
                    </v:textbox>
                    <w10:wrap anchorx="margin" anchory="margin"/>
                  </v:shape>
                </w:pict>
              </mc:Fallback>
            </mc:AlternateContent>
          </w:r>
          <w:r>
            <w:rPr>
              <w:rFonts w:eastAsia="Times New Roman" w:cs="Times New Roman"/>
              <w:szCs w:val="24"/>
              <w:lang w:eastAsia="lt-LT"/>
            </w:rPr>
            <w:br w:type="page"/>
          </w:r>
        </w:p>
        <w:p w:rsidR="00EF49D4" w:rsidRPr="00EF49D4" w:rsidRDefault="002E55A1" w:rsidP="002E55A1">
          <w:pPr>
            <w:tabs>
              <w:tab w:val="center" w:pos="4819"/>
              <w:tab w:val="left" w:pos="6161"/>
            </w:tabs>
            <w:autoSpaceDE w:val="0"/>
            <w:autoSpaceDN w:val="0"/>
            <w:adjustRightInd w:val="0"/>
            <w:spacing w:after="0" w:line="360" w:lineRule="auto"/>
            <w:rPr>
              <w:rFonts w:eastAsia="Calibri" w:cs="Times New Roman"/>
              <w:b/>
              <w:bCs/>
              <w:color w:val="000000"/>
              <w:szCs w:val="24"/>
            </w:rPr>
          </w:pPr>
          <w:r>
            <w:rPr>
              <w:rFonts w:eastAsia="Calibri" w:cs="Times New Roman"/>
              <w:b/>
              <w:bCs/>
              <w:color w:val="000000"/>
              <w:szCs w:val="24"/>
            </w:rPr>
            <w:lastRenderedPageBreak/>
            <w:tab/>
          </w:r>
          <w:r w:rsidR="00EF49D4" w:rsidRPr="00EF49D4">
            <w:rPr>
              <w:rFonts w:eastAsia="Calibri" w:cs="Times New Roman"/>
              <w:b/>
              <w:bCs/>
              <w:color w:val="000000"/>
              <w:szCs w:val="24"/>
            </w:rPr>
            <w:t>TURINYS</w:t>
          </w:r>
          <w:r>
            <w:rPr>
              <w:rFonts w:eastAsia="Calibri" w:cs="Times New Roman"/>
              <w:b/>
              <w:bCs/>
              <w:color w:val="000000"/>
              <w:szCs w:val="24"/>
            </w:rPr>
            <w:tab/>
          </w:r>
        </w:p>
        <w:p w:rsidR="00712BFA" w:rsidRDefault="00712BFA" w:rsidP="00EF49D4">
          <w:pPr>
            <w:tabs>
              <w:tab w:val="left" w:leader="dot" w:pos="9072"/>
            </w:tabs>
            <w:spacing w:after="0" w:line="360" w:lineRule="auto"/>
            <w:rPr>
              <w:b/>
            </w:rPr>
          </w:pPr>
        </w:p>
        <w:p w:rsidR="00EF49D4" w:rsidRPr="00EF49D4" w:rsidRDefault="00EF49D4" w:rsidP="00EF49D4">
          <w:pPr>
            <w:tabs>
              <w:tab w:val="left" w:leader="dot" w:pos="9072"/>
            </w:tabs>
            <w:spacing w:after="0" w:line="360" w:lineRule="auto"/>
            <w:rPr>
              <w:b/>
            </w:rPr>
          </w:pPr>
          <w:r w:rsidRPr="00EF49D4">
            <w:rPr>
              <w:b/>
            </w:rPr>
            <w:t>I. ĮVADAS</w:t>
          </w:r>
          <w:r w:rsidRPr="00EF49D4">
            <w:rPr>
              <w:rFonts w:cs="Times New Roman"/>
              <w:szCs w:val="24"/>
            </w:rPr>
            <w:tab/>
          </w:r>
          <w:r w:rsidR="00712BFA">
            <w:rPr>
              <w:rFonts w:cs="Times New Roman"/>
              <w:szCs w:val="24"/>
            </w:rPr>
            <w:t>3</w:t>
          </w:r>
        </w:p>
        <w:p w:rsidR="00EF49D4" w:rsidRPr="00EF49D4" w:rsidRDefault="00EF49D4" w:rsidP="00EF49D4">
          <w:pPr>
            <w:tabs>
              <w:tab w:val="left" w:leader="dot" w:pos="9072"/>
            </w:tabs>
            <w:spacing w:after="0" w:line="360" w:lineRule="auto"/>
          </w:pPr>
          <w:r w:rsidRPr="00EF49D4">
            <w:rPr>
              <w:b/>
            </w:rPr>
            <w:t>II. BENDROSIOS ŽINIOS</w:t>
          </w:r>
          <w:r w:rsidRPr="00EF49D4">
            <w:tab/>
          </w:r>
          <w:r w:rsidR="00712BFA">
            <w:t>3</w:t>
          </w:r>
        </w:p>
        <w:p w:rsidR="00EF49D4" w:rsidRPr="00EF49D4" w:rsidRDefault="00EF49D4" w:rsidP="00EF49D4">
          <w:pPr>
            <w:tabs>
              <w:tab w:val="left" w:leader="dot" w:pos="9072"/>
            </w:tabs>
            <w:spacing w:after="0" w:line="360" w:lineRule="auto"/>
          </w:pPr>
          <w:r w:rsidRPr="00EF49D4">
            <w:rPr>
              <w:b/>
            </w:rPr>
            <w:t>III. BENDROSIOS NUOSTATOS</w:t>
          </w:r>
          <w:r w:rsidRPr="00EF49D4">
            <w:tab/>
          </w:r>
          <w:r w:rsidR="00712BFA">
            <w:t>4</w:t>
          </w:r>
        </w:p>
        <w:p w:rsidR="00EF49D4" w:rsidRPr="00EF49D4" w:rsidRDefault="00EF49D4" w:rsidP="00EF49D4">
          <w:pPr>
            <w:tabs>
              <w:tab w:val="left" w:leader="dot" w:pos="9072"/>
            </w:tabs>
            <w:spacing w:after="0" w:line="360" w:lineRule="auto"/>
            <w:rPr>
              <w:b/>
            </w:rPr>
          </w:pPr>
          <w:r w:rsidRPr="00EF49D4">
            <w:rPr>
              <w:b/>
            </w:rPr>
            <w:t>IV. IŠORINĖ ANALIZĖ</w:t>
          </w:r>
          <w:r w:rsidRPr="00EF49D4">
            <w:rPr>
              <w:rFonts w:eastAsia="Times New Roman" w:cs="Times New Roman"/>
              <w:b/>
              <w:bCs/>
              <w:szCs w:val="24"/>
              <w:lang w:eastAsia="lt-LT"/>
            </w:rPr>
            <w:t xml:space="preserve"> (PEST MATRICA)</w:t>
          </w:r>
          <w:r w:rsidRPr="00EF49D4">
            <w:rPr>
              <w:rFonts w:eastAsia="Times New Roman" w:cs="Times New Roman"/>
              <w:bCs/>
              <w:szCs w:val="24"/>
              <w:lang w:eastAsia="lt-LT"/>
            </w:rPr>
            <w:tab/>
          </w:r>
          <w:r w:rsidR="00712BFA">
            <w:rPr>
              <w:rFonts w:eastAsia="Times New Roman" w:cs="Times New Roman"/>
              <w:bCs/>
              <w:szCs w:val="24"/>
              <w:lang w:eastAsia="lt-LT"/>
            </w:rPr>
            <w:t>4</w:t>
          </w:r>
        </w:p>
        <w:p w:rsidR="00EF49D4" w:rsidRPr="00EF49D4" w:rsidRDefault="00EF49D4" w:rsidP="00EF49D4">
          <w:pPr>
            <w:tabs>
              <w:tab w:val="left" w:leader="dot" w:pos="9072"/>
            </w:tabs>
            <w:autoSpaceDE w:val="0"/>
            <w:autoSpaceDN w:val="0"/>
            <w:adjustRightInd w:val="0"/>
            <w:spacing w:before="50" w:after="0" w:line="360" w:lineRule="auto"/>
            <w:rPr>
              <w:rFonts w:eastAsia="Times New Roman" w:cs="Times New Roman"/>
              <w:b/>
              <w:bCs/>
              <w:szCs w:val="24"/>
              <w:lang w:eastAsia="lt-LT"/>
            </w:rPr>
          </w:pPr>
          <w:r w:rsidRPr="00EF49D4">
            <w:rPr>
              <w:rFonts w:eastAsia="Times New Roman" w:cs="Times New Roman"/>
              <w:b/>
              <w:bCs/>
              <w:szCs w:val="24"/>
              <w:lang w:eastAsia="lt-LT"/>
            </w:rPr>
            <w:t>V. VIDINĖ ANALIZĖ</w:t>
          </w:r>
          <w:r w:rsidRPr="00EF49D4">
            <w:rPr>
              <w:rFonts w:eastAsia="Times New Roman" w:cs="Times New Roman"/>
              <w:bCs/>
              <w:szCs w:val="24"/>
              <w:lang w:eastAsia="lt-LT"/>
            </w:rPr>
            <w:tab/>
          </w:r>
          <w:r w:rsidR="00712BFA">
            <w:rPr>
              <w:rFonts w:eastAsia="Times New Roman" w:cs="Times New Roman"/>
              <w:bCs/>
              <w:szCs w:val="24"/>
              <w:lang w:eastAsia="lt-LT"/>
            </w:rPr>
            <w:t>6</w:t>
          </w:r>
        </w:p>
        <w:p w:rsidR="00EF49D4" w:rsidRPr="00EF49D4" w:rsidRDefault="00EF49D4" w:rsidP="00EF49D4">
          <w:pPr>
            <w:tabs>
              <w:tab w:val="left" w:leader="dot" w:pos="9072"/>
            </w:tabs>
            <w:autoSpaceDE w:val="0"/>
            <w:autoSpaceDN w:val="0"/>
            <w:adjustRightInd w:val="0"/>
            <w:spacing w:before="50" w:after="0" w:line="360" w:lineRule="auto"/>
            <w:rPr>
              <w:rFonts w:eastAsia="Times New Roman" w:cs="Times New Roman"/>
              <w:bCs/>
              <w:szCs w:val="24"/>
              <w:lang w:eastAsia="lt-LT"/>
            </w:rPr>
          </w:pPr>
          <w:r w:rsidRPr="00EF49D4">
            <w:rPr>
              <w:rFonts w:eastAsia="Times New Roman" w:cs="Times New Roman"/>
              <w:bCs/>
              <w:szCs w:val="24"/>
              <w:lang w:eastAsia="lt-LT"/>
            </w:rPr>
            <w:t>1. Valdymo struktūra, įstaigos valdymas</w:t>
          </w:r>
          <w:r w:rsidRPr="00EF49D4">
            <w:rPr>
              <w:rFonts w:eastAsia="Times New Roman" w:cs="Times New Roman"/>
              <w:bCs/>
              <w:szCs w:val="24"/>
              <w:lang w:eastAsia="lt-LT"/>
            </w:rPr>
            <w:tab/>
          </w:r>
          <w:r w:rsidR="00712BFA">
            <w:rPr>
              <w:rFonts w:eastAsia="Times New Roman" w:cs="Times New Roman"/>
              <w:bCs/>
              <w:szCs w:val="24"/>
              <w:lang w:eastAsia="lt-LT"/>
            </w:rPr>
            <w:t>6</w:t>
          </w:r>
        </w:p>
        <w:p w:rsidR="00EF49D4" w:rsidRPr="00EF49D4" w:rsidRDefault="00EF49D4" w:rsidP="00EF49D4">
          <w:pPr>
            <w:widowControl w:val="0"/>
            <w:tabs>
              <w:tab w:val="left" w:leader="dot" w:pos="9072"/>
            </w:tabs>
            <w:autoSpaceDE w:val="0"/>
            <w:autoSpaceDN w:val="0"/>
            <w:adjustRightInd w:val="0"/>
            <w:spacing w:after="0" w:line="360" w:lineRule="auto"/>
            <w:rPr>
              <w:rFonts w:eastAsia="Times New Roman" w:cs="Times New Roman"/>
              <w:bCs/>
              <w:color w:val="000000" w:themeColor="text1"/>
              <w:szCs w:val="24"/>
              <w:lang w:eastAsia="lt-LT"/>
            </w:rPr>
          </w:pPr>
          <w:r w:rsidRPr="00EF49D4">
            <w:rPr>
              <w:rFonts w:eastAsia="Times New Roman" w:cs="Times New Roman"/>
              <w:bCs/>
              <w:color w:val="000000" w:themeColor="text1"/>
              <w:szCs w:val="24"/>
              <w:lang w:eastAsia="lt-LT"/>
            </w:rPr>
            <w:t>2. Žmonių ištekliai</w:t>
          </w:r>
          <w:r w:rsidRPr="00EF49D4">
            <w:rPr>
              <w:rFonts w:eastAsia="Times New Roman" w:cs="Times New Roman"/>
              <w:bCs/>
              <w:color w:val="000000" w:themeColor="text1"/>
              <w:szCs w:val="24"/>
              <w:lang w:eastAsia="lt-LT"/>
            </w:rPr>
            <w:tab/>
          </w:r>
          <w:r w:rsidR="00712BFA">
            <w:rPr>
              <w:rFonts w:eastAsia="Times New Roman" w:cs="Times New Roman"/>
              <w:bCs/>
              <w:color w:val="000000" w:themeColor="text1"/>
              <w:szCs w:val="24"/>
              <w:lang w:eastAsia="lt-LT"/>
            </w:rPr>
            <w:t>7</w:t>
          </w:r>
        </w:p>
        <w:p w:rsidR="00EF49D4" w:rsidRPr="00EF49D4" w:rsidRDefault="00EF49D4" w:rsidP="00EF49D4">
          <w:pPr>
            <w:widowControl w:val="0"/>
            <w:tabs>
              <w:tab w:val="left" w:leader="dot" w:pos="9072"/>
            </w:tabs>
            <w:autoSpaceDE w:val="0"/>
            <w:autoSpaceDN w:val="0"/>
            <w:adjustRightInd w:val="0"/>
            <w:spacing w:after="0" w:line="360" w:lineRule="auto"/>
            <w:ind w:left="567"/>
            <w:rPr>
              <w:rFonts w:eastAsia="Times New Roman" w:cs="Times New Roman"/>
              <w:bCs/>
              <w:color w:val="000000" w:themeColor="text1"/>
              <w:szCs w:val="24"/>
              <w:lang w:eastAsia="lt-LT"/>
            </w:rPr>
          </w:pPr>
          <w:r w:rsidRPr="00EF49D4">
            <w:rPr>
              <w:rFonts w:eastAsia="Times New Roman" w:cs="Times New Roman"/>
              <w:bCs/>
              <w:color w:val="000000" w:themeColor="text1"/>
              <w:szCs w:val="24"/>
              <w:lang w:eastAsia="lt-LT"/>
            </w:rPr>
            <w:t>2.1. Ugdytiniai</w:t>
          </w:r>
          <w:r w:rsidRPr="00EF49D4">
            <w:rPr>
              <w:rFonts w:eastAsia="Times New Roman" w:cs="Times New Roman"/>
              <w:bCs/>
              <w:color w:val="000000" w:themeColor="text1"/>
              <w:szCs w:val="24"/>
              <w:lang w:eastAsia="lt-LT"/>
            </w:rPr>
            <w:tab/>
          </w:r>
          <w:r w:rsidR="0070233F">
            <w:rPr>
              <w:rFonts w:eastAsia="Times New Roman" w:cs="Times New Roman"/>
              <w:bCs/>
              <w:color w:val="000000" w:themeColor="text1"/>
              <w:szCs w:val="24"/>
              <w:lang w:eastAsia="lt-LT"/>
            </w:rPr>
            <w:t>9</w:t>
          </w:r>
        </w:p>
        <w:p w:rsidR="00EF49D4" w:rsidRPr="00EF49D4" w:rsidRDefault="00EF49D4" w:rsidP="00EF49D4">
          <w:pPr>
            <w:tabs>
              <w:tab w:val="left" w:leader="dot" w:pos="9072"/>
            </w:tabs>
            <w:spacing w:after="0" w:line="360" w:lineRule="auto"/>
            <w:ind w:left="567"/>
            <w:rPr>
              <w:rFonts w:cs="Times New Roman"/>
              <w:bCs/>
              <w:szCs w:val="24"/>
            </w:rPr>
          </w:pPr>
          <w:r w:rsidRPr="00EF49D4">
            <w:rPr>
              <w:rFonts w:eastAsia="Times New Roman" w:cs="Times New Roman"/>
              <w:bCs/>
              <w:szCs w:val="24"/>
              <w:lang w:eastAsia="lt-LT"/>
            </w:rPr>
            <w:t xml:space="preserve">2.2 </w:t>
          </w:r>
          <w:r>
            <w:rPr>
              <w:rFonts w:cs="Times New Roman"/>
              <w:bCs/>
              <w:szCs w:val="24"/>
            </w:rPr>
            <w:t>Mokinių t</w:t>
          </w:r>
          <w:r w:rsidRPr="00EF49D4">
            <w:rPr>
              <w:rFonts w:cs="Times New Roman"/>
              <w:bCs/>
              <w:szCs w:val="24"/>
            </w:rPr>
            <w:t>ėvai</w:t>
          </w:r>
          <w:r w:rsidRPr="00EF49D4">
            <w:rPr>
              <w:rFonts w:cs="Times New Roman"/>
              <w:bCs/>
              <w:szCs w:val="24"/>
            </w:rPr>
            <w:tab/>
          </w:r>
          <w:r w:rsidR="00712BFA">
            <w:rPr>
              <w:rFonts w:cs="Times New Roman"/>
              <w:bCs/>
              <w:szCs w:val="24"/>
            </w:rPr>
            <w:t>9</w:t>
          </w:r>
        </w:p>
        <w:p w:rsidR="00EF49D4" w:rsidRPr="00EF49D4" w:rsidRDefault="00EF49D4" w:rsidP="00EF49D4">
          <w:pPr>
            <w:widowControl w:val="0"/>
            <w:tabs>
              <w:tab w:val="left" w:leader="dot" w:pos="9072"/>
            </w:tabs>
            <w:autoSpaceDE w:val="0"/>
            <w:autoSpaceDN w:val="0"/>
            <w:adjustRightInd w:val="0"/>
            <w:spacing w:after="0" w:line="360" w:lineRule="auto"/>
            <w:ind w:left="567"/>
            <w:rPr>
              <w:rFonts w:cs="Times New Roman"/>
              <w:iCs/>
              <w:color w:val="000000" w:themeColor="text1"/>
              <w:szCs w:val="24"/>
              <w:lang w:eastAsia="lt-LT"/>
            </w:rPr>
          </w:pPr>
          <w:r w:rsidRPr="00EF49D4">
            <w:rPr>
              <w:rFonts w:eastAsia="Times New Roman" w:cs="Times New Roman"/>
              <w:bCs/>
              <w:color w:val="000000" w:themeColor="text1"/>
              <w:szCs w:val="24"/>
              <w:lang w:eastAsia="lt-LT"/>
            </w:rPr>
            <w:t>2.3. Ugdytojai</w:t>
          </w:r>
          <w:r w:rsidRPr="00EF49D4">
            <w:rPr>
              <w:rFonts w:eastAsia="Times New Roman" w:cs="Times New Roman"/>
              <w:bCs/>
              <w:color w:val="000000" w:themeColor="text1"/>
              <w:szCs w:val="24"/>
              <w:lang w:eastAsia="lt-LT"/>
            </w:rPr>
            <w:tab/>
          </w:r>
          <w:r w:rsidR="00712BFA">
            <w:rPr>
              <w:rFonts w:eastAsia="Times New Roman" w:cs="Times New Roman"/>
              <w:bCs/>
              <w:color w:val="000000" w:themeColor="text1"/>
              <w:szCs w:val="24"/>
              <w:lang w:eastAsia="lt-LT"/>
            </w:rPr>
            <w:t>9</w:t>
          </w:r>
        </w:p>
        <w:p w:rsidR="00EF49D4" w:rsidRPr="00EF49D4" w:rsidRDefault="00EF49D4" w:rsidP="00EF49D4">
          <w:pPr>
            <w:tabs>
              <w:tab w:val="left" w:leader="dot" w:pos="9072"/>
            </w:tabs>
            <w:autoSpaceDE w:val="0"/>
            <w:autoSpaceDN w:val="0"/>
            <w:adjustRightInd w:val="0"/>
            <w:spacing w:after="0" w:line="360" w:lineRule="auto"/>
            <w:ind w:left="567" w:right="136"/>
            <w:rPr>
              <w:rFonts w:cs="Times New Roman"/>
              <w:szCs w:val="24"/>
            </w:rPr>
          </w:pPr>
          <w:r w:rsidRPr="00EF49D4">
            <w:rPr>
              <w:rFonts w:cs="Times New Roman"/>
              <w:szCs w:val="24"/>
            </w:rPr>
            <w:t>2.4. Nepedagoginiai darbuotojai</w:t>
          </w:r>
          <w:r w:rsidRPr="00EF49D4">
            <w:rPr>
              <w:rFonts w:cs="Times New Roman"/>
              <w:szCs w:val="24"/>
            </w:rPr>
            <w:tab/>
            <w:t>1</w:t>
          </w:r>
          <w:r w:rsidR="00712BFA">
            <w:rPr>
              <w:rFonts w:cs="Times New Roman"/>
              <w:szCs w:val="24"/>
            </w:rPr>
            <w:t>3</w:t>
          </w:r>
        </w:p>
        <w:p w:rsidR="00EF49D4" w:rsidRPr="00EF49D4" w:rsidRDefault="00EF49D4" w:rsidP="00EF49D4">
          <w:pPr>
            <w:tabs>
              <w:tab w:val="left" w:leader="dot" w:pos="9072"/>
            </w:tabs>
            <w:autoSpaceDE w:val="0"/>
            <w:autoSpaceDN w:val="0"/>
            <w:adjustRightInd w:val="0"/>
            <w:spacing w:after="0" w:line="360" w:lineRule="auto"/>
            <w:rPr>
              <w:rFonts w:eastAsia="Times New Roman" w:cs="Times New Roman"/>
              <w:bCs/>
              <w:szCs w:val="24"/>
              <w:lang w:eastAsia="lt-LT"/>
            </w:rPr>
          </w:pPr>
          <w:r w:rsidRPr="00EF49D4">
            <w:rPr>
              <w:rFonts w:eastAsia="Times New Roman" w:cs="Times New Roman"/>
              <w:bCs/>
              <w:szCs w:val="24"/>
              <w:lang w:eastAsia="lt-LT"/>
            </w:rPr>
            <w:t>3. Planavimo sistema</w:t>
          </w:r>
          <w:r w:rsidRPr="00EF49D4">
            <w:rPr>
              <w:rFonts w:eastAsia="Times New Roman" w:cs="Times New Roman"/>
              <w:bCs/>
              <w:szCs w:val="24"/>
              <w:lang w:eastAsia="lt-LT"/>
            </w:rPr>
            <w:tab/>
            <w:t>1</w:t>
          </w:r>
          <w:r w:rsidR="00712BFA">
            <w:rPr>
              <w:rFonts w:eastAsia="Times New Roman" w:cs="Times New Roman"/>
              <w:bCs/>
              <w:szCs w:val="24"/>
              <w:lang w:eastAsia="lt-LT"/>
            </w:rPr>
            <w:t>4</w:t>
          </w:r>
        </w:p>
        <w:p w:rsidR="00EF49D4" w:rsidRPr="00EF49D4" w:rsidRDefault="00EF49D4" w:rsidP="00EF49D4">
          <w:pPr>
            <w:tabs>
              <w:tab w:val="left" w:leader="dot" w:pos="9072"/>
            </w:tabs>
            <w:autoSpaceDE w:val="0"/>
            <w:autoSpaceDN w:val="0"/>
            <w:adjustRightInd w:val="0"/>
            <w:spacing w:after="0" w:line="360" w:lineRule="auto"/>
            <w:rPr>
              <w:rFonts w:eastAsia="Times New Roman" w:cs="Times New Roman"/>
              <w:bCs/>
              <w:szCs w:val="24"/>
              <w:lang w:eastAsia="lt-LT"/>
            </w:rPr>
          </w:pPr>
          <w:r w:rsidRPr="00EF49D4">
            <w:rPr>
              <w:rFonts w:eastAsia="Times New Roman" w:cs="Times New Roman"/>
              <w:bCs/>
              <w:szCs w:val="24"/>
              <w:lang w:eastAsia="lt-LT"/>
            </w:rPr>
            <w:t>4. Finansiniai ištekliai</w:t>
          </w:r>
          <w:r w:rsidRPr="00EF49D4">
            <w:rPr>
              <w:rFonts w:eastAsia="Times New Roman" w:cs="Times New Roman"/>
              <w:bCs/>
              <w:szCs w:val="24"/>
              <w:lang w:eastAsia="lt-LT"/>
            </w:rPr>
            <w:tab/>
            <w:t>1</w:t>
          </w:r>
          <w:r w:rsidR="00712BFA">
            <w:rPr>
              <w:rFonts w:eastAsia="Times New Roman" w:cs="Times New Roman"/>
              <w:bCs/>
              <w:szCs w:val="24"/>
              <w:lang w:eastAsia="lt-LT"/>
            </w:rPr>
            <w:t>5</w:t>
          </w:r>
        </w:p>
        <w:p w:rsidR="00EF49D4" w:rsidRPr="00EF49D4" w:rsidRDefault="00EF49D4" w:rsidP="00EF49D4">
          <w:pPr>
            <w:tabs>
              <w:tab w:val="left" w:leader="dot" w:pos="9072"/>
            </w:tabs>
            <w:autoSpaceDE w:val="0"/>
            <w:autoSpaceDN w:val="0"/>
            <w:adjustRightInd w:val="0"/>
            <w:spacing w:after="0" w:line="360" w:lineRule="auto"/>
            <w:rPr>
              <w:rFonts w:eastAsia="Times New Roman" w:cs="Times New Roman"/>
              <w:bCs/>
              <w:szCs w:val="24"/>
              <w:lang w:eastAsia="lt-LT"/>
            </w:rPr>
          </w:pPr>
          <w:r w:rsidRPr="00EF49D4">
            <w:rPr>
              <w:rFonts w:eastAsia="Times New Roman" w:cs="Times New Roman"/>
              <w:bCs/>
              <w:szCs w:val="24"/>
              <w:lang w:eastAsia="lt-LT"/>
            </w:rPr>
            <w:t>5. Vidaus audito sistema</w:t>
          </w:r>
          <w:r w:rsidRPr="00EF49D4">
            <w:rPr>
              <w:rFonts w:eastAsia="Times New Roman" w:cs="Times New Roman"/>
              <w:bCs/>
              <w:szCs w:val="24"/>
              <w:lang w:eastAsia="lt-LT"/>
            </w:rPr>
            <w:tab/>
            <w:t>1</w:t>
          </w:r>
          <w:r w:rsidR="00712BFA">
            <w:rPr>
              <w:rFonts w:eastAsia="Times New Roman" w:cs="Times New Roman"/>
              <w:bCs/>
              <w:szCs w:val="24"/>
              <w:lang w:eastAsia="lt-LT"/>
            </w:rPr>
            <w:t>6</w:t>
          </w:r>
        </w:p>
        <w:p w:rsidR="00EF49D4" w:rsidRPr="00EF49D4" w:rsidRDefault="00EF49D4" w:rsidP="00EF49D4">
          <w:pPr>
            <w:tabs>
              <w:tab w:val="left" w:leader="dot" w:pos="9072"/>
            </w:tabs>
            <w:autoSpaceDE w:val="0"/>
            <w:autoSpaceDN w:val="0"/>
            <w:adjustRightInd w:val="0"/>
            <w:spacing w:after="0" w:line="360" w:lineRule="auto"/>
            <w:rPr>
              <w:rFonts w:eastAsia="Times New Roman" w:cs="Times New Roman"/>
              <w:szCs w:val="24"/>
              <w:lang w:eastAsia="lt-LT"/>
            </w:rPr>
          </w:pPr>
          <w:r w:rsidRPr="00EF49D4">
            <w:rPr>
              <w:rFonts w:eastAsia="Times New Roman" w:cs="Times New Roman"/>
              <w:szCs w:val="24"/>
              <w:lang w:eastAsia="lt-LT"/>
            </w:rPr>
            <w:t>6. Ryšių sistema</w:t>
          </w:r>
          <w:r w:rsidRPr="00EF49D4">
            <w:rPr>
              <w:rFonts w:eastAsia="Times New Roman" w:cs="Times New Roman"/>
              <w:szCs w:val="24"/>
              <w:lang w:eastAsia="lt-LT"/>
            </w:rPr>
            <w:tab/>
            <w:t>1</w:t>
          </w:r>
          <w:r w:rsidR="00712BFA">
            <w:rPr>
              <w:rFonts w:eastAsia="Times New Roman" w:cs="Times New Roman"/>
              <w:szCs w:val="24"/>
              <w:lang w:eastAsia="lt-LT"/>
            </w:rPr>
            <w:t>9</w:t>
          </w:r>
        </w:p>
        <w:p w:rsidR="00EF49D4" w:rsidRPr="00EF49D4" w:rsidRDefault="00EF49D4" w:rsidP="00EF49D4">
          <w:pPr>
            <w:tabs>
              <w:tab w:val="left" w:leader="dot" w:pos="9072"/>
            </w:tabs>
            <w:autoSpaceDE w:val="0"/>
            <w:autoSpaceDN w:val="0"/>
            <w:adjustRightInd w:val="0"/>
            <w:spacing w:after="0" w:line="360" w:lineRule="auto"/>
            <w:rPr>
              <w:rFonts w:eastAsia="Times New Roman" w:cs="Times New Roman"/>
              <w:szCs w:val="24"/>
              <w:lang w:eastAsia="lt-LT"/>
            </w:rPr>
          </w:pPr>
          <w:r w:rsidRPr="00EF49D4">
            <w:rPr>
              <w:rFonts w:eastAsia="Times New Roman" w:cs="Times New Roman"/>
              <w:szCs w:val="24"/>
              <w:lang w:eastAsia="lt-LT"/>
            </w:rPr>
            <w:t>7. Mokymosi bazė</w:t>
          </w:r>
          <w:r w:rsidRPr="00EF49D4">
            <w:rPr>
              <w:rFonts w:eastAsia="Times New Roman" w:cs="Times New Roman"/>
              <w:szCs w:val="24"/>
              <w:lang w:eastAsia="lt-LT"/>
            </w:rPr>
            <w:tab/>
            <w:t>1</w:t>
          </w:r>
          <w:r w:rsidR="00712BFA">
            <w:rPr>
              <w:rFonts w:eastAsia="Times New Roman" w:cs="Times New Roman"/>
              <w:szCs w:val="24"/>
              <w:lang w:eastAsia="lt-LT"/>
            </w:rPr>
            <w:t>9</w:t>
          </w:r>
        </w:p>
        <w:p w:rsidR="00EF49D4" w:rsidRPr="00EF49D4" w:rsidRDefault="00EF49D4" w:rsidP="00EF49D4">
          <w:pPr>
            <w:tabs>
              <w:tab w:val="left" w:leader="dot" w:pos="9072"/>
            </w:tabs>
            <w:spacing w:after="0" w:line="360" w:lineRule="auto"/>
            <w:rPr>
              <w:rFonts w:cs="Times New Roman"/>
              <w:b/>
              <w:szCs w:val="24"/>
            </w:rPr>
          </w:pPr>
          <w:r w:rsidRPr="00EF49D4">
            <w:rPr>
              <w:rFonts w:cs="Times New Roman"/>
              <w:b/>
              <w:szCs w:val="24"/>
            </w:rPr>
            <w:t>VI. SSGG ANALIZĖ</w:t>
          </w:r>
          <w:r w:rsidRPr="00EF49D4">
            <w:rPr>
              <w:rFonts w:cs="Times New Roman"/>
              <w:szCs w:val="24"/>
            </w:rPr>
            <w:tab/>
          </w:r>
          <w:r w:rsidR="00712BFA">
            <w:rPr>
              <w:rFonts w:cs="Times New Roman"/>
              <w:szCs w:val="24"/>
            </w:rPr>
            <w:t>20</w:t>
          </w:r>
        </w:p>
        <w:p w:rsidR="00EF49D4" w:rsidRPr="00EF49D4" w:rsidRDefault="00EF49D4" w:rsidP="00EF49D4">
          <w:pPr>
            <w:tabs>
              <w:tab w:val="left" w:leader="dot" w:pos="9072"/>
            </w:tabs>
            <w:spacing w:after="0" w:line="360" w:lineRule="auto"/>
            <w:rPr>
              <w:rFonts w:cs="Times New Roman"/>
              <w:b/>
              <w:szCs w:val="24"/>
            </w:rPr>
          </w:pPr>
          <w:r w:rsidRPr="00EF49D4">
            <w:rPr>
              <w:rFonts w:cs="Times New Roman"/>
              <w:b/>
              <w:szCs w:val="24"/>
            </w:rPr>
            <w:t>VII. MOKYKLOS STRATEGIJA</w:t>
          </w:r>
          <w:r w:rsidRPr="00EF49D4">
            <w:rPr>
              <w:rFonts w:cs="Times New Roman"/>
              <w:szCs w:val="24"/>
            </w:rPr>
            <w:tab/>
          </w:r>
          <w:r w:rsidR="002E55A1">
            <w:rPr>
              <w:rFonts w:cs="Times New Roman"/>
              <w:szCs w:val="24"/>
            </w:rPr>
            <w:t>2</w:t>
          </w:r>
          <w:r w:rsidR="00712BFA">
            <w:rPr>
              <w:rFonts w:cs="Times New Roman"/>
              <w:szCs w:val="24"/>
            </w:rPr>
            <w:t>1</w:t>
          </w:r>
        </w:p>
        <w:p w:rsidR="00EF49D4" w:rsidRPr="00EF49D4" w:rsidRDefault="00EF49D4" w:rsidP="00EF49D4">
          <w:pPr>
            <w:tabs>
              <w:tab w:val="left" w:leader="dot" w:pos="9072"/>
            </w:tabs>
            <w:autoSpaceDE w:val="0"/>
            <w:autoSpaceDN w:val="0"/>
            <w:adjustRightInd w:val="0"/>
            <w:spacing w:before="53" w:after="0" w:line="360" w:lineRule="auto"/>
            <w:rPr>
              <w:rFonts w:eastAsia="Times New Roman" w:cs="Times New Roman"/>
              <w:b/>
              <w:szCs w:val="24"/>
              <w:lang w:eastAsia="lt-LT"/>
            </w:rPr>
          </w:pPr>
          <w:r w:rsidRPr="00EF49D4">
            <w:rPr>
              <w:rFonts w:eastAsia="Times New Roman" w:cs="Times New Roman"/>
              <w:b/>
              <w:szCs w:val="24"/>
              <w:lang w:eastAsia="lt-LT"/>
            </w:rPr>
            <w:t>VIII. STRATEGINIAI TIKSLAI</w:t>
          </w:r>
          <w:r w:rsidR="002E55A1">
            <w:rPr>
              <w:rFonts w:eastAsia="Times New Roman" w:cs="Times New Roman"/>
              <w:szCs w:val="24"/>
              <w:lang w:eastAsia="lt-LT"/>
            </w:rPr>
            <w:tab/>
            <w:t>2</w:t>
          </w:r>
          <w:r w:rsidR="00712BFA">
            <w:rPr>
              <w:rFonts w:eastAsia="Times New Roman" w:cs="Times New Roman"/>
              <w:szCs w:val="24"/>
              <w:lang w:eastAsia="lt-LT"/>
            </w:rPr>
            <w:t>2</w:t>
          </w:r>
        </w:p>
        <w:p w:rsidR="00EF49D4" w:rsidRPr="00EF49D4" w:rsidRDefault="00EF49D4" w:rsidP="00EF49D4">
          <w:pPr>
            <w:tabs>
              <w:tab w:val="left" w:leader="dot" w:pos="9072"/>
            </w:tabs>
            <w:autoSpaceDE w:val="0"/>
            <w:autoSpaceDN w:val="0"/>
            <w:adjustRightInd w:val="0"/>
            <w:spacing w:before="53" w:after="0" w:line="360" w:lineRule="auto"/>
            <w:rPr>
              <w:rFonts w:eastAsia="Times New Roman" w:cs="Times New Roman"/>
              <w:b/>
              <w:szCs w:val="24"/>
              <w:lang w:eastAsia="lt-LT"/>
            </w:rPr>
          </w:pPr>
          <w:r w:rsidRPr="00EF49D4">
            <w:rPr>
              <w:rFonts w:eastAsia="Times New Roman" w:cs="Times New Roman"/>
              <w:b/>
              <w:szCs w:val="24"/>
              <w:lang w:eastAsia="lt-LT"/>
            </w:rPr>
            <w:t>IX. STRATEGINIAI UŽDAVINIAI</w:t>
          </w:r>
          <w:r w:rsidR="002E55A1">
            <w:rPr>
              <w:rFonts w:eastAsia="Times New Roman" w:cs="Times New Roman"/>
              <w:szCs w:val="24"/>
              <w:lang w:eastAsia="lt-LT"/>
            </w:rPr>
            <w:tab/>
            <w:t>2</w:t>
          </w:r>
          <w:r w:rsidR="00712BFA">
            <w:rPr>
              <w:rFonts w:eastAsia="Times New Roman" w:cs="Times New Roman"/>
              <w:szCs w:val="24"/>
              <w:lang w:eastAsia="lt-LT"/>
            </w:rPr>
            <w:t>3</w:t>
          </w:r>
        </w:p>
        <w:p w:rsidR="00EF49D4" w:rsidRPr="00EF49D4" w:rsidRDefault="00EF49D4" w:rsidP="00EF49D4">
          <w:pPr>
            <w:tabs>
              <w:tab w:val="left" w:leader="dot" w:pos="9072"/>
            </w:tabs>
            <w:autoSpaceDE w:val="0"/>
            <w:autoSpaceDN w:val="0"/>
            <w:adjustRightInd w:val="0"/>
            <w:spacing w:before="53" w:after="0" w:line="360" w:lineRule="auto"/>
            <w:rPr>
              <w:rFonts w:eastAsia="Times New Roman" w:cs="Times New Roman"/>
              <w:b/>
              <w:szCs w:val="24"/>
              <w:lang w:eastAsia="lt-LT"/>
            </w:rPr>
          </w:pPr>
          <w:r w:rsidRPr="00EF49D4">
            <w:rPr>
              <w:rFonts w:eastAsia="Times New Roman" w:cs="Times New Roman"/>
              <w:b/>
              <w:szCs w:val="24"/>
              <w:lang w:eastAsia="lt-LT"/>
            </w:rPr>
            <w:t>X. PRIEMONIŲ APRAŠYMAS</w:t>
          </w:r>
          <w:r w:rsidR="002E55A1">
            <w:rPr>
              <w:rFonts w:eastAsia="Times New Roman" w:cs="Times New Roman"/>
              <w:szCs w:val="24"/>
              <w:lang w:eastAsia="lt-LT"/>
            </w:rPr>
            <w:tab/>
            <w:t>2</w:t>
          </w:r>
          <w:r w:rsidR="00712BFA">
            <w:rPr>
              <w:rFonts w:eastAsia="Times New Roman" w:cs="Times New Roman"/>
              <w:szCs w:val="24"/>
              <w:lang w:eastAsia="lt-LT"/>
            </w:rPr>
            <w:t>8</w:t>
          </w:r>
        </w:p>
        <w:p w:rsidR="00EF49D4" w:rsidRPr="00EF49D4" w:rsidRDefault="00EF49D4" w:rsidP="00EF49D4">
          <w:pPr>
            <w:tabs>
              <w:tab w:val="left" w:leader="dot" w:pos="9072"/>
            </w:tabs>
            <w:autoSpaceDE w:val="0"/>
            <w:autoSpaceDN w:val="0"/>
            <w:adjustRightInd w:val="0"/>
            <w:spacing w:before="53" w:after="0" w:line="360" w:lineRule="auto"/>
            <w:rPr>
              <w:rFonts w:eastAsia="Times New Roman" w:cs="Times New Roman"/>
              <w:b/>
              <w:bCs/>
              <w:szCs w:val="24"/>
              <w:lang w:eastAsia="lt-LT"/>
            </w:rPr>
          </w:pPr>
          <w:r w:rsidRPr="00EF49D4">
            <w:rPr>
              <w:rFonts w:eastAsia="Times New Roman" w:cs="Times New Roman"/>
              <w:b/>
              <w:szCs w:val="24"/>
              <w:lang w:eastAsia="lt-LT"/>
            </w:rPr>
            <w:t>XI.</w:t>
          </w:r>
          <w:r w:rsidRPr="00EF49D4">
            <w:rPr>
              <w:rFonts w:eastAsia="Times New Roman" w:cs="Times New Roman"/>
              <w:szCs w:val="24"/>
              <w:lang w:eastAsia="lt-LT"/>
            </w:rPr>
            <w:t xml:space="preserve"> </w:t>
          </w:r>
          <w:r w:rsidRPr="00EF49D4">
            <w:rPr>
              <w:rFonts w:eastAsia="Times New Roman" w:cs="Times New Roman"/>
              <w:b/>
              <w:bCs/>
              <w:szCs w:val="24"/>
              <w:lang w:eastAsia="lt-LT"/>
            </w:rPr>
            <w:t>PLANO STEBĖSENOS SISTEMA</w:t>
          </w:r>
          <w:r w:rsidR="002E55A1">
            <w:rPr>
              <w:rFonts w:eastAsia="Times New Roman" w:cs="Times New Roman"/>
              <w:bCs/>
              <w:szCs w:val="24"/>
              <w:lang w:eastAsia="lt-LT"/>
            </w:rPr>
            <w:tab/>
            <w:t>3</w:t>
          </w:r>
          <w:r w:rsidR="00712BFA">
            <w:rPr>
              <w:rFonts w:eastAsia="Times New Roman" w:cs="Times New Roman"/>
              <w:bCs/>
              <w:szCs w:val="24"/>
              <w:lang w:eastAsia="lt-LT"/>
            </w:rPr>
            <w:t>5</w:t>
          </w:r>
        </w:p>
        <w:p w:rsidR="00EF49D4" w:rsidRDefault="00EF49D4">
          <w:pPr>
            <w:rPr>
              <w:rFonts w:eastAsia="Times New Roman" w:cs="Times New Roman"/>
              <w:szCs w:val="24"/>
              <w:lang w:eastAsia="lt-LT"/>
            </w:rPr>
          </w:pPr>
        </w:p>
        <w:p w:rsidR="00EF49D4" w:rsidRDefault="00EF49D4">
          <w:pPr>
            <w:rPr>
              <w:rFonts w:eastAsia="Times New Roman" w:cs="Times New Roman"/>
              <w:szCs w:val="24"/>
              <w:lang w:eastAsia="lt-LT"/>
            </w:rPr>
          </w:pPr>
        </w:p>
        <w:p w:rsidR="00EF49D4" w:rsidRDefault="00EF49D4">
          <w:pPr>
            <w:rPr>
              <w:rFonts w:eastAsia="Times New Roman" w:cs="Times New Roman"/>
              <w:szCs w:val="24"/>
              <w:lang w:eastAsia="lt-LT"/>
            </w:rPr>
          </w:pPr>
        </w:p>
        <w:p w:rsidR="00EF49D4" w:rsidRDefault="00EF49D4">
          <w:pPr>
            <w:rPr>
              <w:rFonts w:eastAsia="Times New Roman" w:cs="Times New Roman"/>
              <w:szCs w:val="24"/>
              <w:lang w:eastAsia="lt-LT"/>
            </w:rPr>
          </w:pPr>
        </w:p>
        <w:p w:rsidR="00EF49D4" w:rsidRDefault="00EF49D4">
          <w:pPr>
            <w:rPr>
              <w:rFonts w:eastAsia="Times New Roman" w:cs="Times New Roman"/>
              <w:szCs w:val="24"/>
              <w:lang w:eastAsia="lt-LT"/>
            </w:rPr>
          </w:pPr>
        </w:p>
        <w:p w:rsidR="00EF49D4" w:rsidRDefault="00EF49D4">
          <w:pPr>
            <w:rPr>
              <w:rFonts w:eastAsia="Times New Roman" w:cs="Times New Roman"/>
              <w:szCs w:val="24"/>
              <w:lang w:eastAsia="lt-LT"/>
            </w:rPr>
          </w:pPr>
        </w:p>
        <w:p w:rsidR="00EF49D4" w:rsidRDefault="00EF49D4">
          <w:pPr>
            <w:rPr>
              <w:rFonts w:eastAsia="Times New Roman" w:cs="Times New Roman"/>
              <w:szCs w:val="24"/>
              <w:lang w:eastAsia="lt-LT"/>
            </w:rPr>
          </w:pPr>
        </w:p>
        <w:p w:rsidR="00963708" w:rsidRDefault="005E4A7F">
          <w:pPr>
            <w:rPr>
              <w:rFonts w:eastAsia="Times New Roman" w:cs="Times New Roman"/>
              <w:szCs w:val="24"/>
              <w:lang w:eastAsia="lt-LT"/>
            </w:rPr>
          </w:pPr>
        </w:p>
      </w:sdtContent>
    </w:sdt>
    <w:p w:rsidR="00EF49D4" w:rsidRDefault="00D54396" w:rsidP="00CF78C1">
      <w:pPr>
        <w:spacing w:after="0" w:line="240" w:lineRule="auto"/>
      </w:pPr>
      <w:r>
        <w:lastRenderedPageBreak/>
        <w:tab/>
      </w:r>
      <w:r>
        <w:tab/>
      </w:r>
      <w:r>
        <w:tab/>
      </w:r>
      <w:r>
        <w:tab/>
        <w:t xml:space="preserve"> </w:t>
      </w:r>
    </w:p>
    <w:p w:rsidR="00E612C0" w:rsidRDefault="00D54396" w:rsidP="00CF78C1">
      <w:pPr>
        <w:spacing w:after="0" w:line="240" w:lineRule="auto"/>
      </w:pPr>
      <w:r>
        <w:t xml:space="preserve">  </w:t>
      </w:r>
      <w:r w:rsidR="00EF49D4">
        <w:tab/>
      </w:r>
      <w:r w:rsidR="00EF49D4">
        <w:tab/>
      </w:r>
      <w:r w:rsidR="00EF49D4">
        <w:tab/>
      </w:r>
      <w:r w:rsidR="00EF49D4">
        <w:tab/>
        <w:t xml:space="preserve">   </w:t>
      </w:r>
      <w:r>
        <w:t xml:space="preserve"> </w:t>
      </w:r>
      <w:r w:rsidR="009B6D72">
        <w:t>PATVIRTINTA</w:t>
      </w:r>
    </w:p>
    <w:p w:rsidR="00CF78C1" w:rsidRDefault="00D54396" w:rsidP="00CF78C1">
      <w:pPr>
        <w:spacing w:after="0" w:line="240" w:lineRule="auto"/>
        <w:ind w:left="3888" w:firstLine="1296"/>
      </w:pPr>
      <w:r>
        <w:t xml:space="preserve">    </w:t>
      </w:r>
      <w:r w:rsidR="00CF78C1">
        <w:t xml:space="preserve">Kretingos Simono Daukanto pagrindinės </w:t>
      </w:r>
    </w:p>
    <w:p w:rsidR="00CF78C1" w:rsidRDefault="00D54396" w:rsidP="00CF78C1">
      <w:pPr>
        <w:spacing w:after="0" w:line="240" w:lineRule="auto"/>
        <w:ind w:left="3888" w:firstLine="1296"/>
      </w:pPr>
      <w:r>
        <w:t xml:space="preserve">    </w:t>
      </w:r>
      <w:r w:rsidR="00CF78C1">
        <w:t>mokyklos direktoriaus 2014 m. sausio</w:t>
      </w:r>
      <w:r>
        <w:t xml:space="preserve">   </w:t>
      </w:r>
      <w:r w:rsidR="00BB43B3">
        <w:t xml:space="preserve">   </w:t>
      </w:r>
      <w:r>
        <w:t>d.</w:t>
      </w:r>
    </w:p>
    <w:p w:rsidR="00CF78C1" w:rsidRDefault="00D54396" w:rsidP="00CF78C1">
      <w:pPr>
        <w:spacing w:after="0" w:line="240" w:lineRule="auto"/>
        <w:ind w:left="3888" w:firstLine="1296"/>
      </w:pPr>
      <w:r>
        <w:t xml:space="preserve">   </w:t>
      </w:r>
      <w:r w:rsidR="00CF78C1">
        <w:t xml:space="preserve"> įsakymu Nr. V1-</w:t>
      </w:r>
    </w:p>
    <w:p w:rsidR="00CF78C1" w:rsidRDefault="00CF78C1" w:rsidP="00CF78C1">
      <w:pPr>
        <w:spacing w:after="0" w:line="240" w:lineRule="auto"/>
        <w:ind w:left="3888" w:firstLine="1296"/>
      </w:pPr>
    </w:p>
    <w:p w:rsidR="00BB43B3" w:rsidRDefault="00BB43B3" w:rsidP="00BB43B3">
      <w:pPr>
        <w:spacing w:after="0" w:line="240" w:lineRule="auto"/>
        <w:ind w:left="3888" w:firstLine="1296"/>
      </w:pPr>
    </w:p>
    <w:p w:rsidR="00CF78C1" w:rsidRPr="00CF78C1" w:rsidRDefault="00CF78C1" w:rsidP="00CF78C1">
      <w:pPr>
        <w:spacing w:after="0" w:line="240" w:lineRule="auto"/>
        <w:jc w:val="center"/>
        <w:rPr>
          <w:b/>
        </w:rPr>
      </w:pPr>
      <w:r w:rsidRPr="00CF78C1">
        <w:rPr>
          <w:b/>
        </w:rPr>
        <w:t>KRETINGOS SIMON</w:t>
      </w:r>
      <w:r w:rsidR="00560593">
        <w:rPr>
          <w:b/>
        </w:rPr>
        <w:t>O DAUKANTO PAGRINDINĖS MOKYKLOS</w:t>
      </w:r>
    </w:p>
    <w:p w:rsidR="00CF78C1" w:rsidRDefault="00CF78C1" w:rsidP="00CF78C1">
      <w:pPr>
        <w:spacing w:after="0" w:line="240" w:lineRule="auto"/>
        <w:jc w:val="center"/>
        <w:rPr>
          <w:b/>
        </w:rPr>
      </w:pPr>
      <w:r w:rsidRPr="00CF78C1">
        <w:rPr>
          <w:b/>
        </w:rPr>
        <w:t xml:space="preserve"> </w:t>
      </w:r>
      <w:r w:rsidR="00560593" w:rsidRPr="00CF78C1">
        <w:rPr>
          <w:b/>
        </w:rPr>
        <w:t>2014–2020</w:t>
      </w:r>
      <w:r w:rsidR="00560593">
        <w:rPr>
          <w:b/>
        </w:rPr>
        <w:t xml:space="preserve"> </w:t>
      </w:r>
      <w:r w:rsidR="00560593" w:rsidRPr="00CF78C1">
        <w:rPr>
          <w:b/>
        </w:rPr>
        <w:t xml:space="preserve">METŲ </w:t>
      </w:r>
      <w:r w:rsidRPr="00CF78C1">
        <w:rPr>
          <w:b/>
        </w:rPr>
        <w:t>STRATEGINIS PLANAS</w:t>
      </w:r>
      <w:r w:rsidR="0042348B">
        <w:rPr>
          <w:b/>
        </w:rPr>
        <w:t xml:space="preserve"> </w:t>
      </w:r>
    </w:p>
    <w:p w:rsidR="00CF78C1" w:rsidRDefault="00CF78C1" w:rsidP="00CF78C1">
      <w:pPr>
        <w:spacing w:after="0" w:line="240" w:lineRule="auto"/>
        <w:rPr>
          <w:b/>
        </w:rPr>
      </w:pPr>
    </w:p>
    <w:p w:rsidR="00560593" w:rsidRDefault="00560593" w:rsidP="00CF78C1">
      <w:pPr>
        <w:spacing w:after="0" w:line="240" w:lineRule="auto"/>
        <w:rPr>
          <w:b/>
        </w:rPr>
      </w:pPr>
    </w:p>
    <w:p w:rsidR="00723CC3" w:rsidRPr="00286513" w:rsidRDefault="00560593" w:rsidP="00286513">
      <w:pPr>
        <w:pStyle w:val="Sraopastraipa"/>
        <w:tabs>
          <w:tab w:val="left" w:pos="4536"/>
          <w:tab w:val="left" w:pos="4678"/>
        </w:tabs>
        <w:spacing w:after="0" w:line="240" w:lineRule="auto"/>
        <w:ind w:left="1080"/>
        <w:jc w:val="center"/>
        <w:rPr>
          <w:b/>
        </w:rPr>
      </w:pPr>
      <w:r>
        <w:rPr>
          <w:b/>
        </w:rPr>
        <w:t xml:space="preserve">I. </w:t>
      </w:r>
      <w:r w:rsidR="007A2E3A" w:rsidRPr="00FF0B50">
        <w:rPr>
          <w:b/>
        </w:rPr>
        <w:t>ĮVADAS</w:t>
      </w:r>
    </w:p>
    <w:p w:rsidR="003E2EA8" w:rsidRDefault="003E2EA8" w:rsidP="00FF0B50">
      <w:pPr>
        <w:tabs>
          <w:tab w:val="left" w:pos="4536"/>
          <w:tab w:val="left" w:pos="4678"/>
        </w:tabs>
        <w:spacing w:after="0" w:line="240" w:lineRule="auto"/>
        <w:rPr>
          <w:b/>
        </w:rPr>
      </w:pPr>
    </w:p>
    <w:p w:rsidR="003E2EA8" w:rsidRDefault="008061E8" w:rsidP="00937927">
      <w:pPr>
        <w:tabs>
          <w:tab w:val="left" w:pos="567"/>
          <w:tab w:val="left" w:pos="4536"/>
          <w:tab w:val="left" w:pos="4678"/>
        </w:tabs>
        <w:spacing w:after="0" w:line="240" w:lineRule="auto"/>
        <w:jc w:val="both"/>
      </w:pPr>
      <w:r>
        <w:tab/>
      </w:r>
      <w:r w:rsidR="003E2EA8" w:rsidRPr="00803620">
        <w:t xml:space="preserve">Kretingos </w:t>
      </w:r>
      <w:r w:rsidR="00803620" w:rsidRPr="00803620">
        <w:t xml:space="preserve">Simono Daukanto </w:t>
      </w:r>
      <w:r w:rsidR="00803620">
        <w:t xml:space="preserve">pagrindinės mokyklos </w:t>
      </w:r>
      <w:r w:rsidR="00E17964">
        <w:t>(toliau</w:t>
      </w:r>
      <w:r w:rsidR="009D6889">
        <w:t xml:space="preserve"> </w:t>
      </w:r>
      <w:r w:rsidR="009D6889" w:rsidRPr="009D6889">
        <w:t>–</w:t>
      </w:r>
      <w:r w:rsidR="009D6889">
        <w:t xml:space="preserve"> Mokyklos) </w:t>
      </w:r>
      <w:r w:rsidR="00803620">
        <w:t xml:space="preserve">strateginis planas nustato </w:t>
      </w:r>
      <w:r w:rsidR="009D6889">
        <w:t>M</w:t>
      </w:r>
      <w:r w:rsidR="00803620">
        <w:t xml:space="preserve">okyklos gaires iki 2020 m. Jo tikslas – įgyvendinti </w:t>
      </w:r>
      <w:r w:rsidR="009D6889">
        <w:t>M</w:t>
      </w:r>
      <w:r w:rsidR="00803620">
        <w:t xml:space="preserve">okyklos viziją, efektyviau organizuoti </w:t>
      </w:r>
      <w:r w:rsidR="009D6889">
        <w:t>j</w:t>
      </w:r>
      <w:r w:rsidR="00803620">
        <w:t xml:space="preserve">os veiklą, telkti </w:t>
      </w:r>
      <w:r w:rsidR="009D6889">
        <w:t>M</w:t>
      </w:r>
      <w:r w:rsidR="00803620">
        <w:t>okyklos bendruomenę, sprendžiant aktualius ugdymo klausimus, prioritetus</w:t>
      </w:r>
      <w:r w:rsidR="009D6889">
        <w:t>,</w:t>
      </w:r>
      <w:r w:rsidR="00803620">
        <w:t xml:space="preserve"> bei pasirinkti tikslingas </w:t>
      </w:r>
      <w:r w:rsidR="009D6889">
        <w:t>M</w:t>
      </w:r>
      <w:r w:rsidR="00803620">
        <w:t xml:space="preserve">okyklos veiklos kryptis, planuoti </w:t>
      </w:r>
      <w:r w:rsidR="009D6889">
        <w:t>M</w:t>
      </w:r>
      <w:r w:rsidR="00803620">
        <w:t>okyklos raidą ir kaitos pokyčius.</w:t>
      </w:r>
    </w:p>
    <w:p w:rsidR="00803620" w:rsidRDefault="008061E8" w:rsidP="00937927">
      <w:pPr>
        <w:tabs>
          <w:tab w:val="left" w:pos="567"/>
          <w:tab w:val="left" w:pos="4253"/>
          <w:tab w:val="left" w:pos="4678"/>
        </w:tabs>
        <w:spacing w:after="0" w:line="240" w:lineRule="auto"/>
        <w:jc w:val="both"/>
      </w:pPr>
      <w:r>
        <w:tab/>
      </w:r>
      <w:r w:rsidR="00803620">
        <w:t>Jis</w:t>
      </w:r>
      <w:r w:rsidR="00560593">
        <w:t xml:space="preserve"> parengtas vadovaujantis šiais </w:t>
      </w:r>
      <w:r w:rsidR="00803620">
        <w:t>galiojančiais teisės aktais</w:t>
      </w:r>
      <w:r w:rsidR="00560593">
        <w:t>:</w:t>
      </w:r>
      <w:r w:rsidR="00803620">
        <w:t xml:space="preserve"> Lietuvos Respublikos švietimo įstatymo nauja redakcija (2011), Lietuvos pažangos strategija „Lietuva 2030“, Valstybine švietimo strategija 2013–2022 metams, Kretingos rajono savivaldybės 2014 </w:t>
      </w:r>
      <w:r w:rsidR="00C37931">
        <w:t>m.</w:t>
      </w:r>
      <w:r w:rsidR="00803620">
        <w:t xml:space="preserve"> strateginio plano pakeitim</w:t>
      </w:r>
      <w:r w:rsidR="00560593">
        <w:t>u.</w:t>
      </w:r>
      <w:r w:rsidR="00803620">
        <w:t xml:space="preserve">    </w:t>
      </w:r>
    </w:p>
    <w:p w:rsidR="00803620" w:rsidRDefault="008061E8" w:rsidP="00937927">
      <w:pPr>
        <w:tabs>
          <w:tab w:val="left" w:pos="567"/>
          <w:tab w:val="left" w:pos="4536"/>
          <w:tab w:val="left" w:pos="4678"/>
        </w:tabs>
        <w:spacing w:after="0" w:line="240" w:lineRule="auto"/>
        <w:jc w:val="both"/>
      </w:pPr>
      <w:r>
        <w:tab/>
      </w:r>
      <w:r w:rsidR="00803620">
        <w:t xml:space="preserve">Rengiant strateginį planą atsižvelgta į </w:t>
      </w:r>
      <w:r w:rsidR="009D6889">
        <w:t>M</w:t>
      </w:r>
      <w:r w:rsidR="00803620">
        <w:t>okykl</w:t>
      </w:r>
      <w:r w:rsidR="00937927">
        <w:t xml:space="preserve">os </w:t>
      </w:r>
      <w:r w:rsidR="007C64F5">
        <w:t xml:space="preserve">veiklos kokybės </w:t>
      </w:r>
      <w:r w:rsidR="00937927">
        <w:t>išorinio</w:t>
      </w:r>
      <w:r w:rsidR="00D56E4B">
        <w:t xml:space="preserve"> vertinimo ataskaitą (</w:t>
      </w:r>
      <w:r w:rsidR="007C64F5">
        <w:t>išorės vertinim</w:t>
      </w:r>
      <w:r w:rsidR="00803620">
        <w:t>as atliktas 2012 m. spalio 22–26 d</w:t>
      </w:r>
      <w:r w:rsidR="00560593">
        <w:t>.</w:t>
      </w:r>
      <w:r w:rsidR="00803620">
        <w:t xml:space="preserve">), </w:t>
      </w:r>
      <w:r w:rsidR="009D6889">
        <w:t>Mokyklos veiklos kokybės</w:t>
      </w:r>
      <w:r w:rsidR="00803620">
        <w:t xml:space="preserve"> įsivertinimo išvadas </w:t>
      </w:r>
      <w:r w:rsidR="009D6889">
        <w:t>bei</w:t>
      </w:r>
      <w:r w:rsidR="00803620">
        <w:t xml:space="preserve"> rekomendacijas, mokyt</w:t>
      </w:r>
      <w:r w:rsidR="00560593">
        <w:t xml:space="preserve">ojų, mokinių ir </w:t>
      </w:r>
      <w:r w:rsidR="007C64F5">
        <w:t xml:space="preserve">jų </w:t>
      </w:r>
      <w:r w:rsidR="00560593">
        <w:t xml:space="preserve">tėvų </w:t>
      </w:r>
      <w:r w:rsidR="007C64F5">
        <w:t xml:space="preserve">(globėjų, rūpintojų) </w:t>
      </w:r>
      <w:r w:rsidR="00560593">
        <w:t>pasiūlymus</w:t>
      </w:r>
      <w:r w:rsidR="00803620">
        <w:t xml:space="preserve"> bei nu</w:t>
      </w:r>
      <w:r w:rsidR="00C37931">
        <w:t>o</w:t>
      </w:r>
      <w:r w:rsidR="00803620">
        <w:t>statas</w:t>
      </w:r>
      <w:r w:rsidR="00560593">
        <w:t>, kurio</w:t>
      </w:r>
      <w:r w:rsidR="00803620">
        <w:t xml:space="preserve">s </w:t>
      </w:r>
      <w:r w:rsidR="00560593">
        <w:t>atitinka</w:t>
      </w:r>
      <w:r w:rsidR="00803620">
        <w:t xml:space="preserve"> Kretingos rajono savivaldybės švietimo plėtotės </w:t>
      </w:r>
      <w:r w:rsidR="00C57B68">
        <w:t>strateginius tikslus, veiklos kryptis</w:t>
      </w:r>
      <w:r w:rsidR="00560593">
        <w:t>,</w:t>
      </w:r>
      <w:r w:rsidR="00C57B68">
        <w:t xml:space="preserve"> orientuotas į (rajono) miesto gyventojų poreikių tenkinimą </w:t>
      </w:r>
      <w:r w:rsidR="00560593">
        <w:t xml:space="preserve">teikiant </w:t>
      </w:r>
      <w:r w:rsidR="00C57B68">
        <w:t>pradin</w:t>
      </w:r>
      <w:r w:rsidR="00560593">
        <w:t>į</w:t>
      </w:r>
      <w:r w:rsidR="00C57B68">
        <w:t xml:space="preserve"> ir pagrindin</w:t>
      </w:r>
      <w:r w:rsidR="00560593">
        <w:t>į</w:t>
      </w:r>
      <w:r w:rsidR="00C57B68">
        <w:t xml:space="preserve"> išsilavinim</w:t>
      </w:r>
      <w:r w:rsidR="00560593">
        <w:t>ą</w:t>
      </w:r>
      <w:r w:rsidR="00C57B68">
        <w:t xml:space="preserve">. </w:t>
      </w:r>
    </w:p>
    <w:p w:rsidR="00C57B68" w:rsidRDefault="008061E8" w:rsidP="00937927">
      <w:pPr>
        <w:tabs>
          <w:tab w:val="left" w:pos="567"/>
          <w:tab w:val="left" w:pos="4536"/>
          <w:tab w:val="left" w:pos="4678"/>
        </w:tabs>
        <w:spacing w:after="0" w:line="240" w:lineRule="auto"/>
        <w:jc w:val="both"/>
      </w:pPr>
      <w:r>
        <w:tab/>
      </w:r>
      <w:r w:rsidR="00B824BF">
        <w:t>Rengiant planą atsižvelgta</w:t>
      </w:r>
      <w:r w:rsidR="00C57B68">
        <w:t xml:space="preserve"> į </w:t>
      </w:r>
      <w:r w:rsidR="00233CF3">
        <w:t>M</w:t>
      </w:r>
      <w:r w:rsidR="00C57B68">
        <w:t>okyklos socialinės aplinkos ypatumus, vykdomą veiklą bei turimus išteklius.</w:t>
      </w:r>
    </w:p>
    <w:p w:rsidR="00C57B68" w:rsidRDefault="008061E8" w:rsidP="00937927">
      <w:pPr>
        <w:tabs>
          <w:tab w:val="left" w:pos="567"/>
          <w:tab w:val="left" w:pos="4536"/>
          <w:tab w:val="left" w:pos="4678"/>
        </w:tabs>
        <w:spacing w:after="0" w:line="240" w:lineRule="auto"/>
        <w:jc w:val="both"/>
      </w:pPr>
      <w:r>
        <w:tab/>
      </w:r>
      <w:r w:rsidR="00C57B68">
        <w:t xml:space="preserve">Mokyklos strateginį planą </w:t>
      </w:r>
      <w:r w:rsidR="00233CF3">
        <w:t>pa</w:t>
      </w:r>
      <w:r w:rsidR="00C57B68">
        <w:t xml:space="preserve">rengė </w:t>
      </w:r>
      <w:r w:rsidR="00233CF3">
        <w:t xml:space="preserve">Mokyklos direktoriaus 2013 m. gruodžio 3 d. įsakymu Nr. V1-122 patvirtinta </w:t>
      </w:r>
      <w:r w:rsidR="00C57B68">
        <w:t xml:space="preserve">darbo grupė, </w:t>
      </w:r>
      <w:r w:rsidR="00233CF3">
        <w:t xml:space="preserve">kuri </w:t>
      </w:r>
      <w:r w:rsidR="00C57B68">
        <w:t xml:space="preserve">sudaryta </w:t>
      </w:r>
      <w:r w:rsidR="00560593">
        <w:t>iš</w:t>
      </w:r>
      <w:r w:rsidR="00233CF3">
        <w:t xml:space="preserve"> M</w:t>
      </w:r>
      <w:r w:rsidR="00C57B68">
        <w:t>okyklos administracijos, mokytojų, mokinių ir jų tėvų</w:t>
      </w:r>
      <w:r w:rsidR="00560593">
        <w:t xml:space="preserve"> atstovų</w:t>
      </w:r>
      <w:r w:rsidR="00C57B68">
        <w:t>. Reng</w:t>
      </w:r>
      <w:r w:rsidR="00560593">
        <w:t xml:space="preserve">iant </w:t>
      </w:r>
      <w:r w:rsidR="00233CF3">
        <w:t xml:space="preserve">šį </w:t>
      </w:r>
      <w:r w:rsidR="00560593">
        <w:t>strateginį planą konsultuot</w:t>
      </w:r>
      <w:r w:rsidR="00C57B68">
        <w:t xml:space="preserve">asi su Kretingos rajono savivaldybės administracijos </w:t>
      </w:r>
      <w:r w:rsidR="00560593">
        <w:t>Š</w:t>
      </w:r>
      <w:r w:rsidR="00C57B68">
        <w:t>vietimo skyriaus specialistais.</w:t>
      </w:r>
    </w:p>
    <w:p w:rsidR="00C57B68" w:rsidRPr="00803620" w:rsidRDefault="008061E8" w:rsidP="00937927">
      <w:pPr>
        <w:tabs>
          <w:tab w:val="left" w:pos="567"/>
          <w:tab w:val="left" w:pos="4536"/>
          <w:tab w:val="left" w:pos="4678"/>
        </w:tabs>
        <w:spacing w:after="0" w:line="240" w:lineRule="auto"/>
        <w:jc w:val="both"/>
      </w:pPr>
      <w:r>
        <w:tab/>
      </w:r>
      <w:r w:rsidR="00C57B68">
        <w:t xml:space="preserve">Sudarant strateginį planą buvo atsižvelgta į lygių galimybių, švietimo prieinamumo, veiksmingumo ir tęstinumo nuostatas bei laikomasi viešumo, atvirumo bei partnerystės principų.                       Akivaizdu, kad šis </w:t>
      </w:r>
      <w:r w:rsidR="00233CF3">
        <w:t>M</w:t>
      </w:r>
      <w:r w:rsidR="00C57B68">
        <w:t xml:space="preserve">okyklos strateginis planas bus pildomas ir </w:t>
      </w:r>
      <w:r w:rsidR="00097F86">
        <w:t>koreguojamas, kadangi tai tik esminės M</w:t>
      </w:r>
      <w:r w:rsidR="00C57B68">
        <w:t xml:space="preserve">okyklos raidos gairės. Šiam </w:t>
      </w:r>
      <w:r w:rsidR="00097F86">
        <w:t xml:space="preserve">strateginiam </w:t>
      </w:r>
      <w:r w:rsidR="00C57B68">
        <w:t>plan</w:t>
      </w:r>
      <w:r w:rsidR="003D6412">
        <w:t>ui įgyvendinti bus peržiūrėt</w:t>
      </w:r>
      <w:r w:rsidR="00560593">
        <w:t>i</w:t>
      </w:r>
      <w:r w:rsidR="00097F86">
        <w:t xml:space="preserve"> M</w:t>
      </w:r>
      <w:r w:rsidR="003D6412">
        <w:t>okyklos veiklos planai</w:t>
      </w:r>
      <w:r w:rsidR="00097F86">
        <w:t xml:space="preserve"> </w:t>
      </w:r>
      <w:r w:rsidR="00D556CA">
        <w:t xml:space="preserve">ir programos </w:t>
      </w:r>
      <w:r w:rsidR="00560593">
        <w:t>atsižvelgiant į</w:t>
      </w:r>
      <w:r w:rsidR="00097F86">
        <w:t xml:space="preserve"> M</w:t>
      </w:r>
      <w:r w:rsidR="003D6412">
        <w:t xml:space="preserve">okyklos veiklos kokybės įsivertinimo išvadas, </w:t>
      </w:r>
      <w:r w:rsidR="00097F86">
        <w:t>Mokyklos išorinio</w:t>
      </w:r>
      <w:r w:rsidR="003D6412">
        <w:t xml:space="preserve"> vertinimo rezultatus</w:t>
      </w:r>
      <w:r w:rsidR="0032769A" w:rsidRPr="0032769A">
        <w:t xml:space="preserve"> </w:t>
      </w:r>
      <w:r w:rsidR="0032769A">
        <w:t>bei</w:t>
      </w:r>
      <w:r w:rsidR="0032769A" w:rsidRPr="0032769A">
        <w:t xml:space="preserve"> </w:t>
      </w:r>
      <w:r w:rsidR="0032769A">
        <w:t>rekomendacijas</w:t>
      </w:r>
      <w:r w:rsidR="003D6412">
        <w:t xml:space="preserve">. Siekiant įgyvendinti </w:t>
      </w:r>
      <w:r w:rsidR="00097F86">
        <w:t>M</w:t>
      </w:r>
      <w:r w:rsidR="003D6412">
        <w:t xml:space="preserve">okyklos </w:t>
      </w:r>
      <w:r w:rsidR="00097F86">
        <w:t xml:space="preserve">strateginį </w:t>
      </w:r>
      <w:r w:rsidR="003D6412">
        <w:t xml:space="preserve">planą bus telkiamos mokinių, </w:t>
      </w:r>
      <w:r w:rsidR="00097F86">
        <w:t>jų</w:t>
      </w:r>
      <w:r w:rsidR="003D6412">
        <w:t xml:space="preserve"> tėvų, pedagogų bei kitų </w:t>
      </w:r>
      <w:r w:rsidR="00950B78">
        <w:t>institucijų</w:t>
      </w:r>
      <w:r w:rsidR="00950B78" w:rsidRPr="00950B78">
        <w:t xml:space="preserve"> </w:t>
      </w:r>
      <w:r w:rsidR="00950B78">
        <w:t>pastangos</w:t>
      </w:r>
      <w:r w:rsidR="003D6412">
        <w:t xml:space="preserve">. </w:t>
      </w:r>
    </w:p>
    <w:p w:rsidR="00FF0B50" w:rsidRDefault="00FF0B50" w:rsidP="00FF0B50">
      <w:pPr>
        <w:tabs>
          <w:tab w:val="left" w:pos="3828"/>
          <w:tab w:val="left" w:pos="3969"/>
        </w:tabs>
        <w:spacing w:after="0" w:line="240" w:lineRule="auto"/>
      </w:pPr>
    </w:p>
    <w:p w:rsidR="00723CC3" w:rsidRPr="00286513" w:rsidRDefault="00723CC3" w:rsidP="00286513">
      <w:pPr>
        <w:tabs>
          <w:tab w:val="left" w:pos="284"/>
          <w:tab w:val="left" w:pos="3828"/>
          <w:tab w:val="left" w:pos="3969"/>
        </w:tabs>
        <w:spacing w:after="0" w:line="240" w:lineRule="auto"/>
        <w:rPr>
          <w:b/>
        </w:rPr>
      </w:pPr>
    </w:p>
    <w:p w:rsidR="008B55A8" w:rsidRDefault="00560593" w:rsidP="00560593">
      <w:pPr>
        <w:pStyle w:val="Sraopastraipa"/>
        <w:tabs>
          <w:tab w:val="left" w:pos="284"/>
          <w:tab w:val="left" w:pos="3828"/>
          <w:tab w:val="left" w:pos="3969"/>
        </w:tabs>
        <w:spacing w:after="0" w:line="240" w:lineRule="auto"/>
        <w:ind w:left="1080"/>
        <w:jc w:val="center"/>
        <w:rPr>
          <w:b/>
        </w:rPr>
      </w:pPr>
      <w:r>
        <w:rPr>
          <w:b/>
        </w:rPr>
        <w:t xml:space="preserve">II. </w:t>
      </w:r>
      <w:r w:rsidR="008B55A8" w:rsidRPr="00FF0B50">
        <w:rPr>
          <w:b/>
        </w:rPr>
        <w:t>BENDROSIOS ŽINIOS</w:t>
      </w:r>
    </w:p>
    <w:p w:rsidR="00290DEA" w:rsidRDefault="00290DEA" w:rsidP="00757793">
      <w:pPr>
        <w:spacing w:after="0" w:line="240" w:lineRule="auto"/>
        <w:jc w:val="both"/>
      </w:pPr>
    </w:p>
    <w:p w:rsidR="00154F00" w:rsidRDefault="008B55A8" w:rsidP="008061E8">
      <w:pPr>
        <w:spacing w:after="0" w:line="240" w:lineRule="auto"/>
        <w:ind w:firstLine="567"/>
        <w:jc w:val="both"/>
      </w:pPr>
      <w:r w:rsidRPr="008B55A8">
        <w:t xml:space="preserve">1967 </w:t>
      </w:r>
      <w:r>
        <w:t>m. vasario mėnesį atvėrė duris Kretingos aštuonmetė mokykla. 1989</w:t>
      </w:r>
      <w:r w:rsidR="00560593">
        <w:t xml:space="preserve"> </w:t>
      </w:r>
      <w:r>
        <w:t xml:space="preserve">m. devynmetė mokykla perorganizuota į vidurinę. 1994 m. Kretingos </w:t>
      </w:r>
      <w:r w:rsidR="00757793">
        <w:t xml:space="preserve">4-oji vidurinė mokykla pavadinta garsaus istoriko, švietėjo </w:t>
      </w:r>
      <w:r w:rsidR="00E55BA7">
        <w:t>Simono Daukanto vardu. 2000 m. M</w:t>
      </w:r>
      <w:r w:rsidR="00757793">
        <w:t xml:space="preserve">okykla renovuojama. Sudarytos labai geros sąlygos mokinių ir mokytojų darbui. Kretingos rajono savivaldybės tarybos </w:t>
      </w:r>
      <w:r w:rsidR="00E55BA7">
        <w:t xml:space="preserve">2010 m. vasario 18 d. </w:t>
      </w:r>
      <w:r w:rsidR="00757793">
        <w:t xml:space="preserve">sprendimu </w:t>
      </w:r>
      <w:r w:rsidR="00154F00">
        <w:t>Nr. T2-54 nutarta nuo 2010 m. rugsėjo 1 d. pertvarkyti Kretingos Simono Daukanto vidurinės mokyklos vidaus struktūrą: nutraukti vidurinio ugdymo progr</w:t>
      </w:r>
      <w:r w:rsidR="00E55BA7">
        <w:t>amos vykdymą bei pakeisti šios M</w:t>
      </w:r>
      <w:r w:rsidR="00154F00">
        <w:t>okyklos tipą ir ją vadinti Kretingos Sim</w:t>
      </w:r>
      <w:r w:rsidR="00560593">
        <w:t xml:space="preserve">ono Daukanto pagrindine mokykla, </w:t>
      </w:r>
      <w:r w:rsidR="00E55BA7" w:rsidRPr="00E55BA7">
        <w:t xml:space="preserve">Kretingos rajono savivaldybės tarybos </w:t>
      </w:r>
      <w:r w:rsidR="00E55BA7">
        <w:t xml:space="preserve">2012 m. lapkričio 29 d. sprendimu Nr. T2-416 </w:t>
      </w:r>
      <w:r w:rsidR="00154F00">
        <w:t>patvirtin</w:t>
      </w:r>
      <w:r w:rsidR="00560593">
        <w:t>ti</w:t>
      </w:r>
      <w:r w:rsidR="00E55BA7">
        <w:t xml:space="preserve"> M</w:t>
      </w:r>
      <w:r w:rsidR="00154F00">
        <w:t>okyklos nuostat</w:t>
      </w:r>
      <w:r w:rsidR="00560593">
        <w:t>ai</w:t>
      </w:r>
      <w:r w:rsidR="00154F00">
        <w:t xml:space="preserve">  </w:t>
      </w:r>
      <w:r w:rsidR="00154F00">
        <w:lastRenderedPageBreak/>
        <w:t>dar kartą pakoreguoti</w:t>
      </w:r>
      <w:r w:rsidR="00E55BA7">
        <w:t>. Mokyklos nuostatai</w:t>
      </w:r>
      <w:r w:rsidR="00154F00">
        <w:t xml:space="preserve"> reglamentuoja </w:t>
      </w:r>
      <w:r w:rsidR="00E55BA7">
        <w:t>M</w:t>
      </w:r>
      <w:r w:rsidR="00154F00">
        <w:t>okyklos teisinę formą, priklausomybę, savininką, savininko teises ir pareigas įgyvendinančią instituciją,</w:t>
      </w:r>
      <w:r w:rsidR="00E55BA7">
        <w:t xml:space="preserve"> buveinę, M</w:t>
      </w:r>
      <w:r w:rsidR="00154F00">
        <w:t>okyklos grupę, tipą, pagrindinę paskirtį, mokymo kalbas ir mokymo formas, vykdom</w:t>
      </w:r>
      <w:r w:rsidR="00560593">
        <w:t>a</w:t>
      </w:r>
      <w:r w:rsidR="00154F00">
        <w:t>s švietimo programas, veiklos teisinį pagrindą, sritį, rūšis, tikslą, uždavinius, funkcijas, mokymosi pasiekimus įt</w:t>
      </w:r>
      <w:r w:rsidR="00E55BA7">
        <w:t>eisinančių dokumentų išdavimą, M</w:t>
      </w:r>
      <w:r w:rsidR="00154F00">
        <w:t>okyklos teises, veiklos organizavimą ir valdymą, savivaldą, darbuotojų priėmim</w:t>
      </w:r>
      <w:r w:rsidR="00560593">
        <w:t>o</w:t>
      </w:r>
      <w:r w:rsidR="00154F00">
        <w:t xml:space="preserve"> į darbą apmokėjimo tvarką ir atestaciją, lėšas, jų naudojimo tvarką ir finansinės veiklos kontrolę, reorganizavimo</w:t>
      </w:r>
      <w:r w:rsidR="00037D5E">
        <w:t xml:space="preserve">, likvidavimo ir pertvarkymo tvarką. </w:t>
      </w:r>
    </w:p>
    <w:p w:rsidR="008061E8" w:rsidRDefault="00037D5E" w:rsidP="008061E8">
      <w:pPr>
        <w:spacing w:after="0" w:line="240" w:lineRule="auto"/>
        <w:ind w:firstLine="567"/>
        <w:jc w:val="both"/>
      </w:pPr>
      <w:r>
        <w:t>Mokyklos oficialus pavadinimas – Kretingos Simono Daukanto pagrindinė mokykla, trumpasis Mokyklos pavadinimas – Simono Daukanto pagrindinė mokykla. Mokykla yra įregistruota Juridinių asmenų registre, kodas 190284487.</w:t>
      </w:r>
    </w:p>
    <w:p w:rsidR="00037D5E" w:rsidRDefault="00037D5E" w:rsidP="008061E8">
      <w:pPr>
        <w:spacing w:after="0" w:line="240" w:lineRule="auto"/>
        <w:ind w:firstLine="567"/>
        <w:jc w:val="both"/>
      </w:pPr>
      <w:r>
        <w:t>Įsteigimo data – 1967 metai.</w:t>
      </w:r>
    </w:p>
    <w:p w:rsidR="008061E8" w:rsidRDefault="008061E8" w:rsidP="008061E8">
      <w:pPr>
        <w:tabs>
          <w:tab w:val="left" w:pos="567"/>
        </w:tabs>
        <w:spacing w:after="0" w:line="240" w:lineRule="auto"/>
        <w:jc w:val="both"/>
      </w:pPr>
      <w:r>
        <w:tab/>
      </w:r>
      <w:r w:rsidR="00037D5E">
        <w:t>Teisinė forma – biudžetinė įstaiga.</w:t>
      </w:r>
    </w:p>
    <w:p w:rsidR="008061E8" w:rsidRDefault="008061E8" w:rsidP="008061E8">
      <w:pPr>
        <w:tabs>
          <w:tab w:val="left" w:pos="567"/>
        </w:tabs>
        <w:spacing w:after="0" w:line="240" w:lineRule="auto"/>
        <w:jc w:val="both"/>
      </w:pPr>
      <w:r>
        <w:tab/>
      </w:r>
      <w:r w:rsidR="00037D5E">
        <w:t>Priklausomybė – savivaldybės mokykla, kodas 20.</w:t>
      </w:r>
    </w:p>
    <w:p w:rsidR="008061E8" w:rsidRDefault="008061E8" w:rsidP="008061E8">
      <w:pPr>
        <w:tabs>
          <w:tab w:val="left" w:pos="567"/>
        </w:tabs>
        <w:spacing w:after="0" w:line="240" w:lineRule="auto"/>
        <w:jc w:val="both"/>
      </w:pPr>
      <w:r>
        <w:tab/>
      </w:r>
      <w:r w:rsidR="00037D5E">
        <w:t>Savininkas – Kretingos rajono savivaldybė.</w:t>
      </w:r>
    </w:p>
    <w:p w:rsidR="00037D5E" w:rsidRDefault="008061E8" w:rsidP="008061E8">
      <w:pPr>
        <w:tabs>
          <w:tab w:val="left" w:pos="567"/>
        </w:tabs>
        <w:spacing w:after="0" w:line="240" w:lineRule="auto"/>
        <w:jc w:val="both"/>
      </w:pPr>
      <w:r>
        <w:tab/>
      </w:r>
      <w:r w:rsidR="00037D5E">
        <w:t>Savininko teise</w:t>
      </w:r>
      <w:r w:rsidR="00560593">
        <w:t>s</w:t>
      </w:r>
      <w:r w:rsidR="00037D5E">
        <w:t xml:space="preserve"> ir pareigas įgyvendinanti institucija – Kretingos rajono savivaldybės taryba. </w:t>
      </w:r>
    </w:p>
    <w:p w:rsidR="00037D5E" w:rsidRDefault="00037D5E" w:rsidP="00757793">
      <w:pPr>
        <w:spacing w:after="0" w:line="240" w:lineRule="auto"/>
        <w:jc w:val="both"/>
      </w:pPr>
    </w:p>
    <w:p w:rsidR="00723CC3" w:rsidRDefault="00290DEA" w:rsidP="00286513">
      <w:pPr>
        <w:spacing w:after="0" w:line="240" w:lineRule="auto"/>
        <w:jc w:val="center"/>
        <w:rPr>
          <w:b/>
        </w:rPr>
      </w:pPr>
      <w:r>
        <w:rPr>
          <w:b/>
        </w:rPr>
        <w:t xml:space="preserve">III. </w:t>
      </w:r>
      <w:r w:rsidR="00286513">
        <w:rPr>
          <w:b/>
        </w:rPr>
        <w:t>BENDROSIOS NUOSTATOS</w:t>
      </w:r>
    </w:p>
    <w:p w:rsidR="00F03A4C" w:rsidRPr="00F03A4C" w:rsidRDefault="00F03A4C" w:rsidP="00F03A4C">
      <w:pPr>
        <w:spacing w:after="0" w:line="240" w:lineRule="auto"/>
        <w:jc w:val="center"/>
        <w:rPr>
          <w:b/>
        </w:rPr>
      </w:pPr>
    </w:p>
    <w:p w:rsidR="00037D5E" w:rsidRDefault="002353B2" w:rsidP="008061E8">
      <w:pPr>
        <w:spacing w:after="0" w:line="240" w:lineRule="auto"/>
        <w:ind w:firstLine="567"/>
        <w:jc w:val="both"/>
      </w:pPr>
      <w:r>
        <w:t>M</w:t>
      </w:r>
      <w:r w:rsidR="00037D5E">
        <w:t xml:space="preserve">okykla siekia gerų ugdymo/si rezultatų, dirba viena pamaina. Tai </w:t>
      </w:r>
      <w:r>
        <w:t xml:space="preserve">leidžia tikslingai </w:t>
      </w:r>
      <w:r w:rsidR="00560593">
        <w:t>panaudoti</w:t>
      </w:r>
      <w:r w:rsidR="00037D5E">
        <w:t xml:space="preserve"> patalpas ir žmogiškuosius išteklius neformaliai </w:t>
      </w:r>
      <w:r w:rsidR="00443BD6">
        <w:t xml:space="preserve">vaikų ir </w:t>
      </w:r>
      <w:r w:rsidR="00037D5E">
        <w:t xml:space="preserve">mokinių veiklai organizuoti. </w:t>
      </w:r>
    </w:p>
    <w:p w:rsidR="00961810" w:rsidRPr="00961810" w:rsidRDefault="00037D5E" w:rsidP="00961810">
      <w:pPr>
        <w:spacing w:after="0" w:line="240" w:lineRule="auto"/>
        <w:ind w:firstLine="567"/>
        <w:jc w:val="both"/>
      </w:pPr>
      <w:r>
        <w:t>Mokyklos bendruomenė savo veiklą grindžia pagarbos ir pasitikėjimo princip</w:t>
      </w:r>
      <w:r w:rsidR="00560593">
        <w:t>ais</w:t>
      </w:r>
      <w:r>
        <w:t>. Didelis dėmesys yra skiriamas bendradarbiavimui su mokinių tėvais</w:t>
      </w:r>
      <w:r w:rsidR="002353B2">
        <w:t xml:space="preserve"> (globėjais, rūpintojais)</w:t>
      </w:r>
      <w:r>
        <w:t xml:space="preserve"> ir kitais socialiniais partneriais. </w:t>
      </w:r>
      <w:r w:rsidR="00961810">
        <w:t xml:space="preserve">Mokykla sukaupta gerąja patirtimi dalijasi su rajono, šalies Simono Daukanto vardu pavadintomis mokyklomis, kitomis šalies, kuriomis užsienio mokyklomis. </w:t>
      </w:r>
    </w:p>
    <w:p w:rsidR="00961810" w:rsidRDefault="00037D5E" w:rsidP="00961810">
      <w:pPr>
        <w:spacing w:after="0" w:line="240" w:lineRule="auto"/>
        <w:ind w:firstLine="567"/>
        <w:jc w:val="both"/>
        <w:rPr>
          <w:b/>
        </w:rPr>
      </w:pPr>
      <w:r>
        <w:t xml:space="preserve">Nuolatinis bendradarbiavimas padeda efektyviau spręsti susidariusias problemas bei geriau organizuoti ugdymo procesą. </w:t>
      </w:r>
      <w:r w:rsidR="00861A13">
        <w:t>Vienas iš pagrindinių Mokyklos veiklos tikslų yra asmenų pasaulėžiūros ugdymas, jų rengimas gyvenimui, todėl d</w:t>
      </w:r>
      <w:r w:rsidR="00961810">
        <w:t xml:space="preserve">aug dėmesio Mokykloje skiriama kokybiškam, šiuolaikinius reikalavimus atitinkančiam ugdymui organizuoti. Siekiama kiekvieną </w:t>
      </w:r>
      <w:r w:rsidR="00204AD8">
        <w:t xml:space="preserve">vaiką bei </w:t>
      </w:r>
      <w:r w:rsidR="00961810">
        <w:t xml:space="preserve">mokinį pagal jo sugebėjimus mokyti gyventi ir veikti šiuolaikiniame pasaulyje, todėl ugdymas Mokykloje orientuojamas į </w:t>
      </w:r>
      <w:r w:rsidR="00204AD8">
        <w:t xml:space="preserve">vaikų ir </w:t>
      </w:r>
      <w:r w:rsidR="00961810">
        <w:t xml:space="preserve">mokinių bendrųjų kompetencijų ugdymą ir ugdymąsi. </w:t>
      </w:r>
    </w:p>
    <w:p w:rsidR="00961810" w:rsidRDefault="006E4A6E" w:rsidP="00861A13">
      <w:pPr>
        <w:spacing w:after="0" w:line="240" w:lineRule="auto"/>
        <w:ind w:firstLine="567"/>
        <w:jc w:val="both"/>
      </w:pPr>
      <w:r>
        <w:t>Vaikai ir mokiniai</w:t>
      </w:r>
      <w:r w:rsidR="00037D5E">
        <w:t xml:space="preserve"> yra svarbiausi, </w:t>
      </w:r>
      <w:r w:rsidR="00560593">
        <w:t>j</w:t>
      </w:r>
      <w:r>
        <w:t>ų</w:t>
      </w:r>
      <w:r w:rsidR="00037D5E">
        <w:t xml:space="preserve"> </w:t>
      </w:r>
      <w:r w:rsidR="00636773">
        <w:t xml:space="preserve">sėkmingas mokymasis bei gebėjimų ugdymas yra pagrindinis tikslas, </w:t>
      </w:r>
      <w:r w:rsidR="00B6756D">
        <w:t>kurio siekia M</w:t>
      </w:r>
      <w:r w:rsidR="00560593">
        <w:t>okyklos pedagogai</w:t>
      </w:r>
      <w:r w:rsidR="00861A13">
        <w:t xml:space="preserve"> bei administracija. </w:t>
      </w:r>
      <w:r w:rsidR="00560593">
        <w:t>S</w:t>
      </w:r>
      <w:r w:rsidR="00F03A4C">
        <w:t xml:space="preserve">iekiama, kad visų ugdymo formų </w:t>
      </w:r>
      <w:r w:rsidR="00F0718E">
        <w:t>svarbiausiu</w:t>
      </w:r>
      <w:r w:rsidR="00F03A4C">
        <w:t xml:space="preserve"> objektu tapt</w:t>
      </w:r>
      <w:r w:rsidR="00F0718E">
        <w:t>ų</w:t>
      </w:r>
      <w:r w:rsidR="00F03A4C">
        <w:t xml:space="preserve"> sąžiningumo, objektyvumo, </w:t>
      </w:r>
      <w:r w:rsidR="00E1287A">
        <w:t xml:space="preserve">sąžiningumo, </w:t>
      </w:r>
      <w:r w:rsidR="00F03A4C">
        <w:t>pakantumo, pagarbos sau ir kitiems, tolerancijos, kultūringumo, draugiškumo, inteligencijos</w:t>
      </w:r>
      <w:r w:rsidR="00E1287A">
        <w:t>, atvirumo</w:t>
      </w:r>
      <w:r w:rsidR="00F03A4C">
        <w:t xml:space="preserve"> ugdymas</w:t>
      </w:r>
      <w:r w:rsidR="00F0718E">
        <w:t>.</w:t>
      </w:r>
      <w:r w:rsidR="00F03A4C">
        <w:t xml:space="preserve"> </w:t>
      </w:r>
    </w:p>
    <w:p w:rsidR="00961810" w:rsidRDefault="00961810" w:rsidP="00961810">
      <w:pPr>
        <w:spacing w:after="0" w:line="240" w:lineRule="auto"/>
        <w:ind w:firstLine="567"/>
        <w:jc w:val="both"/>
      </w:pPr>
      <w:r>
        <w:t>Organizuodama savo veiklą Mokykla puoselėja senąsias tautines tradicijas, ir nuolat kuria naujas. telkia bendruomenę moderniai Mokyklai keliamiems uždaviniams spręsti. Mokykla pasižymi atvirumu, svetingumu, jaukia aplinka bei gerai organizuota darbo tvarka.</w:t>
      </w:r>
    </w:p>
    <w:p w:rsidR="00F03A4C" w:rsidRDefault="00F03A4C" w:rsidP="008061E8">
      <w:pPr>
        <w:tabs>
          <w:tab w:val="left" w:pos="567"/>
        </w:tabs>
        <w:spacing w:after="0" w:line="240" w:lineRule="auto"/>
        <w:jc w:val="both"/>
      </w:pPr>
    </w:p>
    <w:p w:rsidR="00290DEA" w:rsidRDefault="00290DEA" w:rsidP="00290DEA">
      <w:pPr>
        <w:spacing w:after="0" w:line="240" w:lineRule="auto"/>
        <w:jc w:val="center"/>
        <w:rPr>
          <w:rFonts w:eastAsia="Times New Roman" w:cs="Times New Roman"/>
          <w:b/>
          <w:bCs/>
          <w:szCs w:val="24"/>
          <w:lang w:eastAsia="lt-LT"/>
        </w:rPr>
      </w:pPr>
      <w:r w:rsidRPr="00290DEA">
        <w:rPr>
          <w:b/>
        </w:rPr>
        <w:t>IV. IŠORINĖ ANALIZĖ</w:t>
      </w:r>
      <w:r w:rsidRPr="00290DEA">
        <w:rPr>
          <w:rFonts w:eastAsia="Times New Roman" w:cs="Times New Roman"/>
          <w:b/>
          <w:bCs/>
          <w:szCs w:val="24"/>
          <w:lang w:eastAsia="lt-LT"/>
        </w:rPr>
        <w:t xml:space="preserve"> (PEST MATRICA)</w:t>
      </w:r>
    </w:p>
    <w:p w:rsidR="00290DEA" w:rsidRPr="00290DEA" w:rsidRDefault="00290DEA" w:rsidP="00286513">
      <w:pPr>
        <w:autoSpaceDE w:val="0"/>
        <w:autoSpaceDN w:val="0"/>
        <w:adjustRightInd w:val="0"/>
        <w:spacing w:before="50" w:after="0" w:line="240" w:lineRule="auto"/>
        <w:rPr>
          <w:rFonts w:eastAsia="Times New Roman" w:cs="Times New Roman"/>
          <w:b/>
          <w:bCs/>
          <w:szCs w:val="24"/>
          <w:lang w:eastAsia="lt-LT"/>
        </w:rPr>
      </w:pPr>
    </w:p>
    <w:tbl>
      <w:tblPr>
        <w:tblStyle w:val="Lentelstinklelis"/>
        <w:tblW w:w="0" w:type="auto"/>
        <w:tblLook w:val="04A0" w:firstRow="1" w:lastRow="0" w:firstColumn="1" w:lastColumn="0" w:noHBand="0" w:noVBand="1"/>
      </w:tblPr>
      <w:tblGrid>
        <w:gridCol w:w="1526"/>
        <w:gridCol w:w="8221"/>
      </w:tblGrid>
      <w:tr w:rsidR="00290DEA" w:rsidRPr="00290DEA" w:rsidTr="00C52EDB">
        <w:tc>
          <w:tcPr>
            <w:tcW w:w="9747" w:type="dxa"/>
            <w:gridSpan w:val="2"/>
          </w:tcPr>
          <w:p w:rsidR="00290DEA" w:rsidRDefault="00290DEA" w:rsidP="000E7F7C">
            <w:pPr>
              <w:autoSpaceDE w:val="0"/>
              <w:autoSpaceDN w:val="0"/>
              <w:adjustRightInd w:val="0"/>
              <w:spacing w:before="50"/>
              <w:jc w:val="center"/>
              <w:rPr>
                <w:rFonts w:ascii="Times New Roman" w:eastAsia="Times New Roman" w:hAnsi="Times New Roman" w:cs="Times New Roman"/>
                <w:b/>
                <w:bCs/>
                <w:sz w:val="24"/>
                <w:szCs w:val="24"/>
                <w:lang w:eastAsia="lt-LT"/>
              </w:rPr>
            </w:pPr>
            <w:r w:rsidRPr="00290DEA">
              <w:rPr>
                <w:rFonts w:ascii="Times New Roman" w:eastAsia="Times New Roman" w:hAnsi="Times New Roman" w:cs="Times New Roman"/>
                <w:b/>
                <w:bCs/>
                <w:sz w:val="24"/>
                <w:szCs w:val="24"/>
                <w:lang w:eastAsia="lt-LT"/>
              </w:rPr>
              <w:t xml:space="preserve">Politiniai </w:t>
            </w:r>
            <w:r w:rsidR="00F0718E">
              <w:rPr>
                <w:rFonts w:ascii="Times New Roman" w:eastAsia="Times New Roman" w:hAnsi="Times New Roman" w:cs="Times New Roman"/>
                <w:b/>
                <w:bCs/>
                <w:sz w:val="24"/>
                <w:szCs w:val="24"/>
                <w:lang w:eastAsia="lt-LT"/>
              </w:rPr>
              <w:t>–</w:t>
            </w:r>
            <w:r w:rsidRPr="00290DEA">
              <w:rPr>
                <w:rFonts w:ascii="Times New Roman" w:eastAsia="Times New Roman" w:hAnsi="Times New Roman" w:cs="Times New Roman"/>
                <w:b/>
                <w:bCs/>
                <w:sz w:val="24"/>
                <w:szCs w:val="24"/>
                <w:lang w:eastAsia="lt-LT"/>
              </w:rPr>
              <w:t xml:space="preserve"> teisiniai</w:t>
            </w:r>
            <w:r w:rsidR="00F0718E">
              <w:rPr>
                <w:rFonts w:ascii="Times New Roman" w:eastAsia="Times New Roman" w:hAnsi="Times New Roman" w:cs="Times New Roman"/>
                <w:b/>
                <w:bCs/>
                <w:sz w:val="24"/>
                <w:szCs w:val="24"/>
                <w:lang w:eastAsia="lt-LT"/>
              </w:rPr>
              <w:t xml:space="preserve"> veiksniai</w:t>
            </w:r>
          </w:p>
          <w:p w:rsidR="00C16A41" w:rsidRPr="00290DEA" w:rsidRDefault="00C16A41" w:rsidP="000E7F7C">
            <w:pPr>
              <w:autoSpaceDE w:val="0"/>
              <w:autoSpaceDN w:val="0"/>
              <w:adjustRightInd w:val="0"/>
              <w:spacing w:before="50"/>
              <w:jc w:val="center"/>
              <w:rPr>
                <w:rFonts w:ascii="Times New Roman" w:eastAsia="Times New Roman" w:hAnsi="Times New Roman" w:cs="Times New Roman"/>
                <w:b/>
                <w:bCs/>
                <w:sz w:val="24"/>
                <w:szCs w:val="24"/>
                <w:lang w:eastAsia="lt-LT"/>
              </w:rPr>
            </w:pPr>
          </w:p>
        </w:tc>
      </w:tr>
      <w:tr w:rsidR="00290DEA" w:rsidRPr="00290DEA" w:rsidTr="00C52EDB">
        <w:tc>
          <w:tcPr>
            <w:tcW w:w="1526" w:type="dxa"/>
          </w:tcPr>
          <w:p w:rsidR="00290DEA" w:rsidRPr="00290DEA" w:rsidRDefault="00290DEA" w:rsidP="0008125D">
            <w:pPr>
              <w:widowControl w:val="0"/>
              <w:autoSpaceDE w:val="0"/>
              <w:autoSpaceDN w:val="0"/>
              <w:adjustRightInd w:val="0"/>
              <w:rPr>
                <w:rFonts w:ascii="Times New Roman" w:eastAsia="Times New Roman" w:hAnsi="Times New Roman" w:cs="Times New Roman"/>
                <w:b/>
                <w:sz w:val="24"/>
                <w:szCs w:val="24"/>
              </w:rPr>
            </w:pPr>
            <w:r w:rsidRPr="00290DEA">
              <w:rPr>
                <w:rFonts w:ascii="Times New Roman" w:eastAsia="Times New Roman" w:hAnsi="Times New Roman" w:cs="Times New Roman"/>
                <w:b/>
                <w:sz w:val="24"/>
                <w:szCs w:val="24"/>
              </w:rPr>
              <w:t>Galimybės</w:t>
            </w:r>
          </w:p>
          <w:p w:rsidR="00290DEA" w:rsidRPr="00290DEA" w:rsidRDefault="00290DEA" w:rsidP="0008125D">
            <w:pPr>
              <w:autoSpaceDE w:val="0"/>
              <w:autoSpaceDN w:val="0"/>
              <w:adjustRightInd w:val="0"/>
              <w:spacing w:before="50"/>
              <w:rPr>
                <w:rFonts w:ascii="Times New Roman" w:eastAsia="Times New Roman" w:hAnsi="Times New Roman" w:cs="Times New Roman"/>
                <w:b/>
                <w:bCs/>
                <w:sz w:val="24"/>
                <w:szCs w:val="24"/>
                <w:lang w:eastAsia="lt-LT"/>
              </w:rPr>
            </w:pPr>
          </w:p>
        </w:tc>
        <w:tc>
          <w:tcPr>
            <w:tcW w:w="8221" w:type="dxa"/>
          </w:tcPr>
          <w:p w:rsidR="00F0718E" w:rsidRPr="00F0718E" w:rsidRDefault="00290DEA" w:rsidP="00723CC3">
            <w:pPr>
              <w:pStyle w:val="Sraopastraipa"/>
              <w:widowControl w:val="0"/>
              <w:numPr>
                <w:ilvl w:val="0"/>
                <w:numId w:val="24"/>
              </w:numPr>
              <w:autoSpaceDE w:val="0"/>
              <w:autoSpaceDN w:val="0"/>
              <w:adjustRightInd w:val="0"/>
              <w:ind w:left="317" w:hanging="317"/>
              <w:rPr>
                <w:rFonts w:ascii="Times New Roman" w:eastAsia="Times New Roman" w:hAnsi="Times New Roman" w:cs="Times New Roman"/>
                <w:color w:val="000000"/>
                <w:sz w:val="24"/>
                <w:szCs w:val="24"/>
              </w:rPr>
            </w:pPr>
            <w:r w:rsidRPr="00F0718E">
              <w:rPr>
                <w:rFonts w:ascii="Times New Roman" w:eastAsia="Times New Roman" w:hAnsi="Times New Roman" w:cs="Times New Roman"/>
                <w:sz w:val="24"/>
                <w:szCs w:val="24"/>
              </w:rPr>
              <w:t xml:space="preserve">Mokykla, kaip biudžetinė švietimo paslaugas teikianti įstaiga, yra </w:t>
            </w:r>
            <w:r w:rsidR="00723CC3" w:rsidRPr="00F0718E">
              <w:rPr>
                <w:rFonts w:ascii="Times New Roman" w:eastAsia="Times New Roman" w:hAnsi="Times New Roman" w:cs="Times New Roman"/>
                <w:sz w:val="24"/>
                <w:szCs w:val="24"/>
              </w:rPr>
              <w:t>priklausoma</w:t>
            </w:r>
          </w:p>
          <w:p w:rsidR="00723CC3" w:rsidRDefault="00290DEA" w:rsidP="00723CC3">
            <w:pPr>
              <w:widowControl w:val="0"/>
              <w:autoSpaceDE w:val="0"/>
              <w:autoSpaceDN w:val="0"/>
              <w:adjustRightInd w:val="0"/>
              <w:ind w:left="317" w:hanging="317"/>
              <w:rPr>
                <w:rFonts w:ascii="Times New Roman" w:eastAsia="Times New Roman" w:hAnsi="Times New Roman" w:cs="Times New Roman"/>
                <w:sz w:val="24"/>
                <w:szCs w:val="24"/>
              </w:rPr>
            </w:pPr>
            <w:r w:rsidRPr="00F0718E">
              <w:rPr>
                <w:rFonts w:ascii="Times New Roman" w:eastAsia="Times New Roman" w:hAnsi="Times New Roman" w:cs="Times New Roman"/>
                <w:sz w:val="24"/>
                <w:szCs w:val="24"/>
              </w:rPr>
              <w:t>nuo šalyje ir rajone formuojamos švietimo politikos, t.</w:t>
            </w:r>
            <w:r w:rsidR="00A86D80">
              <w:rPr>
                <w:rFonts w:ascii="Times New Roman" w:eastAsia="Times New Roman" w:hAnsi="Times New Roman" w:cs="Times New Roman"/>
                <w:sz w:val="24"/>
                <w:szCs w:val="24"/>
              </w:rPr>
              <w:t xml:space="preserve"> </w:t>
            </w:r>
            <w:r w:rsidR="00723CC3">
              <w:rPr>
                <w:rFonts w:ascii="Times New Roman" w:eastAsia="Times New Roman" w:hAnsi="Times New Roman" w:cs="Times New Roman"/>
                <w:sz w:val="24"/>
                <w:szCs w:val="24"/>
              </w:rPr>
              <w:t>y. nuo</w:t>
            </w:r>
            <w:r w:rsidR="00723CC3" w:rsidRPr="00F0718E">
              <w:rPr>
                <w:rFonts w:ascii="Times New Roman" w:eastAsia="Times New Roman" w:hAnsi="Times New Roman" w:cs="Times New Roman"/>
                <w:sz w:val="24"/>
                <w:szCs w:val="24"/>
              </w:rPr>
              <w:t xml:space="preserve"> Lietuvos </w:t>
            </w:r>
          </w:p>
          <w:p w:rsidR="00723CC3" w:rsidRDefault="00723CC3" w:rsidP="00723CC3">
            <w:pPr>
              <w:widowControl w:val="0"/>
              <w:autoSpaceDE w:val="0"/>
              <w:autoSpaceDN w:val="0"/>
              <w:adjustRightInd w:val="0"/>
              <w:ind w:left="317" w:hanging="317"/>
              <w:rPr>
                <w:rFonts w:ascii="Times New Roman" w:eastAsia="Times New Roman" w:hAnsi="Times New Roman" w:cs="Times New Roman"/>
                <w:sz w:val="24"/>
                <w:szCs w:val="24"/>
              </w:rPr>
            </w:pPr>
            <w:r w:rsidRPr="00F0718E">
              <w:rPr>
                <w:rFonts w:ascii="Times New Roman" w:eastAsia="Times New Roman" w:hAnsi="Times New Roman" w:cs="Times New Roman"/>
                <w:sz w:val="24"/>
                <w:szCs w:val="24"/>
              </w:rPr>
              <w:t>Respublikos</w:t>
            </w:r>
            <w:r>
              <w:rPr>
                <w:rFonts w:ascii="Times New Roman" w:eastAsia="Times New Roman" w:hAnsi="Times New Roman" w:cs="Times New Roman"/>
                <w:sz w:val="24"/>
                <w:szCs w:val="24"/>
              </w:rPr>
              <w:t xml:space="preserve"> </w:t>
            </w:r>
            <w:r w:rsidR="00290DEA" w:rsidRPr="00F0718E">
              <w:rPr>
                <w:rFonts w:ascii="Times New Roman" w:eastAsia="Times New Roman" w:hAnsi="Times New Roman" w:cs="Times New Roman"/>
                <w:sz w:val="24"/>
                <w:szCs w:val="24"/>
              </w:rPr>
              <w:t xml:space="preserve">švietimo ir mokslo ministerijos bei steigėjo </w:t>
            </w:r>
            <w:r w:rsidR="00A86D8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Kretingos</w:t>
            </w:r>
            <w:r w:rsidRPr="00F0718E">
              <w:rPr>
                <w:rFonts w:ascii="Times New Roman" w:eastAsia="Times New Roman" w:hAnsi="Times New Roman" w:cs="Times New Roman"/>
                <w:sz w:val="24"/>
                <w:szCs w:val="24"/>
              </w:rPr>
              <w:t xml:space="preserve"> rajono</w:t>
            </w:r>
          </w:p>
          <w:p w:rsidR="00290DEA" w:rsidRPr="00A86D80" w:rsidRDefault="00290DEA" w:rsidP="00723CC3">
            <w:pPr>
              <w:widowControl w:val="0"/>
              <w:autoSpaceDE w:val="0"/>
              <w:autoSpaceDN w:val="0"/>
              <w:adjustRightInd w:val="0"/>
              <w:ind w:left="317" w:hanging="317"/>
              <w:rPr>
                <w:rFonts w:ascii="Times New Roman" w:eastAsia="Times New Roman" w:hAnsi="Times New Roman" w:cs="Times New Roman"/>
                <w:sz w:val="24"/>
                <w:szCs w:val="24"/>
              </w:rPr>
            </w:pPr>
            <w:r w:rsidRPr="00F0718E">
              <w:rPr>
                <w:rFonts w:ascii="Times New Roman" w:eastAsia="Times New Roman" w:hAnsi="Times New Roman" w:cs="Times New Roman"/>
                <w:sz w:val="24"/>
                <w:szCs w:val="24"/>
              </w:rPr>
              <w:t xml:space="preserve">savivaldybės </w:t>
            </w:r>
            <w:r w:rsidR="00A86D80">
              <w:rPr>
                <w:rFonts w:ascii="Times New Roman" w:eastAsia="Times New Roman" w:hAnsi="Times New Roman" w:cs="Times New Roman"/>
                <w:sz w:val="24"/>
                <w:szCs w:val="24"/>
              </w:rPr>
              <w:t>–</w:t>
            </w:r>
            <w:r w:rsidRPr="00F0718E">
              <w:rPr>
                <w:rFonts w:ascii="Times New Roman" w:eastAsia="Times New Roman" w:hAnsi="Times New Roman" w:cs="Times New Roman"/>
                <w:sz w:val="24"/>
                <w:szCs w:val="24"/>
              </w:rPr>
              <w:t xml:space="preserve"> sprendimų. Mokyklos galimybes apsprendžia </w:t>
            </w:r>
            <w:r w:rsidRPr="00F0718E">
              <w:rPr>
                <w:rFonts w:ascii="Times New Roman" w:eastAsia="Times New Roman" w:hAnsi="Times New Roman" w:cs="Times New Roman"/>
                <w:color w:val="000000"/>
                <w:sz w:val="24"/>
                <w:szCs w:val="24"/>
              </w:rPr>
              <w:t>Lietuvos</w:t>
            </w:r>
          </w:p>
          <w:p w:rsidR="00723CC3" w:rsidRDefault="00290DEA" w:rsidP="00723CC3">
            <w:pPr>
              <w:widowControl w:val="0"/>
              <w:autoSpaceDE w:val="0"/>
              <w:autoSpaceDN w:val="0"/>
              <w:adjustRightInd w:val="0"/>
              <w:ind w:left="317" w:hanging="317"/>
              <w:rPr>
                <w:rFonts w:ascii="Times New Roman" w:hAnsi="Times New Roman" w:cs="Times New Roman"/>
                <w:sz w:val="24"/>
                <w:szCs w:val="24"/>
              </w:rPr>
            </w:pPr>
            <w:r w:rsidRPr="00F0718E">
              <w:rPr>
                <w:rFonts w:ascii="Times New Roman" w:eastAsia="Times New Roman" w:hAnsi="Times New Roman" w:cs="Times New Roman"/>
                <w:color w:val="000000"/>
                <w:sz w:val="24"/>
                <w:szCs w:val="24"/>
              </w:rPr>
              <w:t>Respublikos</w:t>
            </w:r>
            <w:r w:rsidRPr="00290DEA">
              <w:rPr>
                <w:rFonts w:ascii="Times New Roman" w:eastAsia="Times New Roman" w:hAnsi="Times New Roman" w:cs="Times New Roman"/>
                <w:color w:val="000000"/>
                <w:sz w:val="24"/>
                <w:szCs w:val="24"/>
              </w:rPr>
              <w:t xml:space="preserve"> Konstitucija, Lietuvos Respublikos švietimo įstatymas, </w:t>
            </w:r>
            <w:r w:rsidRPr="00290DEA">
              <w:rPr>
                <w:rFonts w:ascii="Times New Roman" w:hAnsi="Times New Roman" w:cs="Times New Roman"/>
                <w:sz w:val="24"/>
                <w:szCs w:val="24"/>
              </w:rPr>
              <w:t xml:space="preserve">Valstybinė </w:t>
            </w:r>
          </w:p>
          <w:p w:rsidR="00723CC3" w:rsidRDefault="00290DEA" w:rsidP="00723CC3">
            <w:pPr>
              <w:widowControl w:val="0"/>
              <w:autoSpaceDE w:val="0"/>
              <w:autoSpaceDN w:val="0"/>
              <w:adjustRightInd w:val="0"/>
              <w:ind w:left="317" w:hanging="317"/>
              <w:rPr>
                <w:rFonts w:ascii="Times New Roman" w:eastAsia="Times New Roman" w:hAnsi="Times New Roman" w:cs="Times New Roman"/>
                <w:color w:val="000000"/>
                <w:sz w:val="24"/>
                <w:szCs w:val="24"/>
              </w:rPr>
            </w:pPr>
            <w:r w:rsidRPr="00290DEA">
              <w:rPr>
                <w:rFonts w:ascii="Times New Roman" w:hAnsi="Times New Roman" w:cs="Times New Roman"/>
                <w:sz w:val="24"/>
                <w:szCs w:val="24"/>
              </w:rPr>
              <w:t xml:space="preserve">švietimo 2013–2022 metų strategija, </w:t>
            </w:r>
            <w:r w:rsidRPr="00290DEA">
              <w:rPr>
                <w:rFonts w:ascii="Times New Roman" w:eastAsia="Times New Roman" w:hAnsi="Times New Roman" w:cs="Times New Roman"/>
                <w:sz w:val="24"/>
                <w:szCs w:val="24"/>
              </w:rPr>
              <w:t xml:space="preserve">Vaiko </w:t>
            </w:r>
            <w:r w:rsidRPr="00290DEA">
              <w:rPr>
                <w:rFonts w:ascii="Times New Roman" w:eastAsia="Times New Roman" w:hAnsi="Times New Roman" w:cs="Times New Roman"/>
                <w:color w:val="000000"/>
                <w:sz w:val="24"/>
                <w:szCs w:val="24"/>
              </w:rPr>
              <w:t xml:space="preserve">teisių konvencija, Lietuvos </w:t>
            </w:r>
          </w:p>
          <w:p w:rsidR="00723CC3" w:rsidRDefault="00290DEA" w:rsidP="00723CC3">
            <w:pPr>
              <w:widowControl w:val="0"/>
              <w:autoSpaceDE w:val="0"/>
              <w:autoSpaceDN w:val="0"/>
              <w:adjustRightInd w:val="0"/>
              <w:ind w:left="317" w:hanging="317"/>
              <w:rPr>
                <w:rFonts w:ascii="Times New Roman" w:eastAsia="Times New Roman" w:hAnsi="Times New Roman" w:cs="Times New Roman"/>
                <w:color w:val="000000"/>
                <w:sz w:val="24"/>
                <w:szCs w:val="24"/>
              </w:rPr>
            </w:pPr>
            <w:r w:rsidRPr="00290DEA">
              <w:rPr>
                <w:rFonts w:ascii="Times New Roman" w:eastAsia="Times New Roman" w:hAnsi="Times New Roman" w:cs="Times New Roman"/>
                <w:color w:val="000000"/>
                <w:sz w:val="24"/>
                <w:szCs w:val="24"/>
              </w:rPr>
              <w:t xml:space="preserve">Respublikos Vyriausybės nutarimai, Švietimo ir mokslo ministro įsakymai, kiti </w:t>
            </w:r>
          </w:p>
          <w:p w:rsidR="00723CC3" w:rsidRDefault="00290DEA" w:rsidP="00723CC3">
            <w:pPr>
              <w:widowControl w:val="0"/>
              <w:autoSpaceDE w:val="0"/>
              <w:autoSpaceDN w:val="0"/>
              <w:adjustRightInd w:val="0"/>
              <w:ind w:left="317" w:hanging="317"/>
              <w:rPr>
                <w:rFonts w:ascii="Times New Roman" w:eastAsia="Calibri" w:hAnsi="Times New Roman" w:cs="Times New Roman"/>
                <w:sz w:val="24"/>
                <w:szCs w:val="24"/>
              </w:rPr>
            </w:pPr>
            <w:r w:rsidRPr="00290DEA">
              <w:rPr>
                <w:rFonts w:ascii="Times New Roman" w:eastAsia="Times New Roman" w:hAnsi="Times New Roman" w:cs="Times New Roman"/>
                <w:color w:val="000000"/>
                <w:sz w:val="24"/>
                <w:szCs w:val="24"/>
              </w:rPr>
              <w:t xml:space="preserve">teisės aktai, </w:t>
            </w:r>
            <w:r w:rsidRPr="00290DEA">
              <w:rPr>
                <w:rFonts w:ascii="Times New Roman" w:eastAsia="Calibri" w:hAnsi="Times New Roman" w:cs="Times New Roman"/>
                <w:sz w:val="24"/>
                <w:szCs w:val="24"/>
              </w:rPr>
              <w:t>K</w:t>
            </w:r>
            <w:r>
              <w:rPr>
                <w:rFonts w:ascii="Times New Roman" w:eastAsia="Calibri" w:hAnsi="Times New Roman" w:cs="Times New Roman"/>
                <w:sz w:val="24"/>
                <w:szCs w:val="24"/>
              </w:rPr>
              <w:t>retingos rajono savivaldybės</w:t>
            </w:r>
            <w:r w:rsidRPr="00290DEA">
              <w:rPr>
                <w:rFonts w:ascii="Times New Roman" w:eastAsia="Calibri" w:hAnsi="Times New Roman" w:cs="Times New Roman"/>
                <w:sz w:val="24"/>
                <w:szCs w:val="24"/>
              </w:rPr>
              <w:t xml:space="preserve"> bendrojo ugdymo mokyklų tinklo </w:t>
            </w:r>
          </w:p>
          <w:p w:rsidR="00290DEA" w:rsidRPr="00A86D80" w:rsidRDefault="00290DEA" w:rsidP="00723CC3">
            <w:pPr>
              <w:widowControl w:val="0"/>
              <w:autoSpaceDE w:val="0"/>
              <w:autoSpaceDN w:val="0"/>
              <w:adjustRightInd w:val="0"/>
              <w:ind w:left="317" w:hanging="317"/>
              <w:rPr>
                <w:rFonts w:ascii="Times New Roman" w:eastAsia="Calibri" w:hAnsi="Times New Roman" w:cs="Times New Roman"/>
                <w:sz w:val="24"/>
                <w:szCs w:val="24"/>
              </w:rPr>
            </w:pPr>
            <w:r w:rsidRPr="00290DEA">
              <w:rPr>
                <w:rFonts w:ascii="Times New Roman" w:eastAsia="Calibri" w:hAnsi="Times New Roman" w:cs="Times New Roman"/>
                <w:sz w:val="24"/>
                <w:szCs w:val="24"/>
              </w:rPr>
              <w:t>pertv</w:t>
            </w:r>
            <w:r>
              <w:rPr>
                <w:rFonts w:ascii="Times New Roman" w:eastAsia="Calibri" w:hAnsi="Times New Roman" w:cs="Times New Roman"/>
                <w:sz w:val="24"/>
                <w:szCs w:val="24"/>
              </w:rPr>
              <w:t>arkos  2012</w:t>
            </w:r>
            <w:r w:rsidR="00A86D80">
              <w:rPr>
                <w:rFonts w:ascii="Times New Roman" w:eastAsia="Calibri" w:hAnsi="Times New Roman" w:cs="Times New Roman"/>
                <w:sz w:val="24"/>
                <w:szCs w:val="24"/>
              </w:rPr>
              <w:t>–</w:t>
            </w:r>
            <w:r>
              <w:rPr>
                <w:rFonts w:ascii="Times New Roman" w:eastAsia="Calibri" w:hAnsi="Times New Roman" w:cs="Times New Roman"/>
                <w:sz w:val="24"/>
                <w:szCs w:val="24"/>
              </w:rPr>
              <w:t>2015 metų bendrasis</w:t>
            </w:r>
            <w:r w:rsidRPr="00290DEA">
              <w:rPr>
                <w:rFonts w:ascii="Times New Roman" w:eastAsia="Calibri" w:hAnsi="Times New Roman" w:cs="Times New Roman"/>
                <w:sz w:val="24"/>
                <w:szCs w:val="24"/>
              </w:rPr>
              <w:t xml:space="preserve"> planas </w:t>
            </w:r>
            <w:r w:rsidRPr="00290DEA">
              <w:rPr>
                <w:rFonts w:ascii="Times New Roman" w:eastAsia="Times New Roman" w:hAnsi="Times New Roman" w:cs="Times New Roman"/>
                <w:color w:val="000000"/>
                <w:sz w:val="24"/>
                <w:szCs w:val="24"/>
              </w:rPr>
              <w:t xml:space="preserve">bei </w:t>
            </w:r>
            <w:r w:rsidR="00A86D80">
              <w:rPr>
                <w:rFonts w:ascii="Times New Roman" w:eastAsia="Times New Roman" w:hAnsi="Times New Roman" w:cs="Times New Roman"/>
                <w:color w:val="000000"/>
                <w:sz w:val="24"/>
                <w:szCs w:val="24"/>
              </w:rPr>
              <w:t>M</w:t>
            </w:r>
            <w:r w:rsidR="000276AF">
              <w:rPr>
                <w:rFonts w:ascii="Times New Roman" w:eastAsia="Times New Roman" w:hAnsi="Times New Roman" w:cs="Times New Roman"/>
                <w:color w:val="000000"/>
                <w:sz w:val="24"/>
                <w:szCs w:val="24"/>
              </w:rPr>
              <w:t>okyklos nuostatai</w:t>
            </w:r>
          </w:p>
        </w:tc>
      </w:tr>
      <w:tr w:rsidR="00290DEA" w:rsidRPr="00290DEA" w:rsidTr="00C52EDB">
        <w:tc>
          <w:tcPr>
            <w:tcW w:w="1526" w:type="dxa"/>
          </w:tcPr>
          <w:p w:rsidR="00290DEA" w:rsidRPr="00290DEA" w:rsidRDefault="00290DEA" w:rsidP="0008125D">
            <w:pPr>
              <w:autoSpaceDE w:val="0"/>
              <w:autoSpaceDN w:val="0"/>
              <w:adjustRightInd w:val="0"/>
              <w:rPr>
                <w:rFonts w:ascii="Times New Roman" w:hAnsi="Times New Roman" w:cs="Times New Roman"/>
                <w:b/>
                <w:sz w:val="24"/>
                <w:szCs w:val="24"/>
              </w:rPr>
            </w:pPr>
            <w:r w:rsidRPr="00290DEA">
              <w:rPr>
                <w:rFonts w:ascii="Times New Roman" w:hAnsi="Times New Roman" w:cs="Times New Roman"/>
                <w:b/>
                <w:sz w:val="24"/>
                <w:szCs w:val="24"/>
              </w:rPr>
              <w:lastRenderedPageBreak/>
              <w:t>Grėsmės</w:t>
            </w:r>
          </w:p>
          <w:p w:rsidR="00290DEA" w:rsidRPr="00290DEA" w:rsidRDefault="00290DEA" w:rsidP="0008125D">
            <w:pPr>
              <w:autoSpaceDE w:val="0"/>
              <w:autoSpaceDN w:val="0"/>
              <w:adjustRightInd w:val="0"/>
              <w:spacing w:before="50"/>
              <w:rPr>
                <w:rFonts w:ascii="Times New Roman" w:eastAsia="Times New Roman" w:hAnsi="Times New Roman" w:cs="Times New Roman"/>
                <w:b/>
                <w:bCs/>
                <w:sz w:val="24"/>
                <w:szCs w:val="24"/>
                <w:lang w:eastAsia="lt-LT"/>
              </w:rPr>
            </w:pPr>
          </w:p>
        </w:tc>
        <w:tc>
          <w:tcPr>
            <w:tcW w:w="8221" w:type="dxa"/>
          </w:tcPr>
          <w:p w:rsidR="00F0718E" w:rsidRPr="00F0718E" w:rsidRDefault="00290DEA" w:rsidP="00723CC3">
            <w:pPr>
              <w:pStyle w:val="Sraopastraipa"/>
              <w:numPr>
                <w:ilvl w:val="0"/>
                <w:numId w:val="24"/>
              </w:numPr>
              <w:autoSpaceDE w:val="0"/>
              <w:autoSpaceDN w:val="0"/>
              <w:adjustRightInd w:val="0"/>
              <w:ind w:left="317" w:hanging="283"/>
              <w:rPr>
                <w:rFonts w:ascii="Times New Roman" w:hAnsi="Times New Roman" w:cs="Times New Roman"/>
                <w:sz w:val="24"/>
                <w:szCs w:val="24"/>
              </w:rPr>
            </w:pPr>
            <w:r w:rsidRPr="00F0718E">
              <w:rPr>
                <w:rFonts w:ascii="Times New Roman" w:hAnsi="Times New Roman" w:cs="Times New Roman"/>
                <w:sz w:val="24"/>
                <w:szCs w:val="24"/>
              </w:rPr>
              <w:t xml:space="preserve">Dėl Lietuvos Vyriausybės formuojamos politikos didėjanti emigracija </w:t>
            </w:r>
            <w:r w:rsidR="00723CC3" w:rsidRPr="00F0718E">
              <w:rPr>
                <w:rFonts w:ascii="Times New Roman" w:hAnsi="Times New Roman" w:cs="Times New Roman"/>
                <w:sz w:val="24"/>
                <w:szCs w:val="24"/>
              </w:rPr>
              <w:t>į</w:t>
            </w:r>
          </w:p>
          <w:p w:rsidR="00290DEA" w:rsidRPr="00F0718E" w:rsidRDefault="00290DEA" w:rsidP="00723CC3">
            <w:pPr>
              <w:autoSpaceDE w:val="0"/>
              <w:autoSpaceDN w:val="0"/>
              <w:adjustRightInd w:val="0"/>
              <w:ind w:left="317" w:hanging="283"/>
              <w:rPr>
                <w:rFonts w:ascii="Times New Roman" w:hAnsi="Times New Roman" w:cs="Times New Roman"/>
                <w:sz w:val="24"/>
                <w:szCs w:val="24"/>
              </w:rPr>
            </w:pPr>
            <w:r w:rsidRPr="00F0718E">
              <w:rPr>
                <w:rFonts w:ascii="Times New Roman" w:hAnsi="Times New Roman" w:cs="Times New Roman"/>
                <w:sz w:val="24"/>
                <w:szCs w:val="24"/>
              </w:rPr>
              <w:t>užsienio šalis (</w:t>
            </w:r>
            <w:r w:rsidR="00C52EDB">
              <w:rPr>
                <w:rFonts w:ascii="Times New Roman" w:hAnsi="Times New Roman" w:cs="Times New Roman"/>
                <w:sz w:val="24"/>
                <w:szCs w:val="24"/>
              </w:rPr>
              <w:t>dėl nedarbo ir kitų priežasčių)</w:t>
            </w:r>
            <w:r w:rsidRPr="00F0718E">
              <w:rPr>
                <w:rFonts w:ascii="Times New Roman" w:hAnsi="Times New Roman" w:cs="Times New Roman"/>
                <w:sz w:val="24"/>
                <w:szCs w:val="24"/>
              </w:rPr>
              <w:t xml:space="preserve"> m</w:t>
            </w:r>
            <w:r w:rsidR="00C52EDB">
              <w:rPr>
                <w:rFonts w:ascii="Times New Roman" w:hAnsi="Times New Roman" w:cs="Times New Roman"/>
                <w:sz w:val="24"/>
                <w:szCs w:val="24"/>
              </w:rPr>
              <w:t>ažina mokinių skaičių M</w:t>
            </w:r>
            <w:r w:rsidR="000276AF">
              <w:rPr>
                <w:rFonts w:ascii="Times New Roman" w:hAnsi="Times New Roman" w:cs="Times New Roman"/>
                <w:sz w:val="24"/>
                <w:szCs w:val="24"/>
              </w:rPr>
              <w:t>okykloje</w:t>
            </w:r>
          </w:p>
          <w:p w:rsidR="00290DEA" w:rsidRPr="00723CC3" w:rsidRDefault="00290DEA" w:rsidP="00723CC3">
            <w:pPr>
              <w:pStyle w:val="Sraopastraipa"/>
              <w:numPr>
                <w:ilvl w:val="0"/>
                <w:numId w:val="24"/>
              </w:numPr>
              <w:autoSpaceDE w:val="0"/>
              <w:autoSpaceDN w:val="0"/>
              <w:adjustRightInd w:val="0"/>
              <w:ind w:left="317" w:hanging="283"/>
              <w:rPr>
                <w:rFonts w:ascii="Times New Roman" w:eastAsia="Times New Roman" w:hAnsi="Times New Roman" w:cs="Times New Roman"/>
                <w:b/>
                <w:bCs/>
                <w:sz w:val="24"/>
                <w:szCs w:val="24"/>
                <w:lang w:eastAsia="lt-LT"/>
              </w:rPr>
            </w:pPr>
            <w:r w:rsidRPr="00F0718E">
              <w:rPr>
                <w:rFonts w:ascii="Times New Roman" w:hAnsi="Times New Roman" w:cs="Times New Roman"/>
                <w:sz w:val="24"/>
                <w:szCs w:val="24"/>
              </w:rPr>
              <w:t xml:space="preserve">Neišspręstas Kretingos miesto mokyklų tinklo optimizavimo </w:t>
            </w:r>
            <w:r w:rsidR="00723CC3">
              <w:rPr>
                <w:rFonts w:ascii="Times New Roman" w:hAnsi="Times New Roman" w:cs="Times New Roman"/>
                <w:sz w:val="24"/>
                <w:szCs w:val="24"/>
              </w:rPr>
              <w:t>klausimas</w:t>
            </w:r>
          </w:p>
        </w:tc>
      </w:tr>
      <w:tr w:rsidR="00290DEA" w:rsidRPr="00290DEA" w:rsidTr="00C52EDB">
        <w:tc>
          <w:tcPr>
            <w:tcW w:w="9747" w:type="dxa"/>
            <w:gridSpan w:val="2"/>
          </w:tcPr>
          <w:p w:rsidR="00290DEA" w:rsidRDefault="00290DEA" w:rsidP="000E7F7C">
            <w:pPr>
              <w:autoSpaceDE w:val="0"/>
              <w:autoSpaceDN w:val="0"/>
              <w:adjustRightInd w:val="0"/>
              <w:spacing w:before="50"/>
              <w:jc w:val="center"/>
              <w:rPr>
                <w:rFonts w:ascii="Times New Roman" w:eastAsia="Times New Roman" w:hAnsi="Times New Roman" w:cs="Times New Roman"/>
                <w:b/>
                <w:bCs/>
                <w:sz w:val="24"/>
                <w:szCs w:val="24"/>
                <w:lang w:eastAsia="lt-LT"/>
              </w:rPr>
            </w:pPr>
            <w:r w:rsidRPr="00F0718E">
              <w:rPr>
                <w:rFonts w:ascii="Times New Roman" w:eastAsia="Times New Roman" w:hAnsi="Times New Roman" w:cs="Times New Roman"/>
                <w:b/>
                <w:bCs/>
                <w:sz w:val="24"/>
                <w:szCs w:val="24"/>
                <w:lang w:eastAsia="lt-LT"/>
              </w:rPr>
              <w:t>Ekonominiai</w:t>
            </w:r>
            <w:r w:rsidR="00F0718E" w:rsidRPr="00F0718E">
              <w:rPr>
                <w:rFonts w:ascii="Times New Roman" w:eastAsia="Times New Roman" w:hAnsi="Times New Roman" w:cs="Times New Roman"/>
                <w:b/>
                <w:bCs/>
                <w:sz w:val="24"/>
                <w:szCs w:val="24"/>
                <w:lang w:eastAsia="lt-LT"/>
              </w:rPr>
              <w:t xml:space="preserve"> veiksniai</w:t>
            </w:r>
          </w:p>
          <w:p w:rsidR="00C16A41" w:rsidRPr="00F0718E" w:rsidRDefault="00C16A41" w:rsidP="000E7F7C">
            <w:pPr>
              <w:autoSpaceDE w:val="0"/>
              <w:autoSpaceDN w:val="0"/>
              <w:adjustRightInd w:val="0"/>
              <w:spacing w:before="50"/>
              <w:jc w:val="center"/>
              <w:rPr>
                <w:rFonts w:ascii="Times New Roman" w:eastAsia="Times New Roman" w:hAnsi="Times New Roman" w:cs="Times New Roman"/>
                <w:b/>
                <w:bCs/>
                <w:sz w:val="24"/>
                <w:szCs w:val="24"/>
                <w:lang w:eastAsia="lt-LT"/>
              </w:rPr>
            </w:pPr>
          </w:p>
        </w:tc>
      </w:tr>
      <w:tr w:rsidR="00290DEA" w:rsidRPr="00290DEA" w:rsidTr="00C52EDB">
        <w:tc>
          <w:tcPr>
            <w:tcW w:w="1526" w:type="dxa"/>
          </w:tcPr>
          <w:p w:rsidR="00290DEA" w:rsidRPr="00290DEA" w:rsidRDefault="00290DEA" w:rsidP="0008125D">
            <w:pPr>
              <w:autoSpaceDE w:val="0"/>
              <w:autoSpaceDN w:val="0"/>
              <w:adjustRightInd w:val="0"/>
              <w:rPr>
                <w:rFonts w:ascii="Times New Roman" w:eastAsia="Times New Roman" w:hAnsi="Times New Roman" w:cs="Times New Roman"/>
                <w:b/>
                <w:sz w:val="24"/>
                <w:szCs w:val="24"/>
                <w:lang w:eastAsia="lt-LT"/>
              </w:rPr>
            </w:pPr>
            <w:r w:rsidRPr="00290DEA">
              <w:rPr>
                <w:rFonts w:ascii="Times New Roman" w:eastAsia="Times New Roman" w:hAnsi="Times New Roman" w:cs="Times New Roman"/>
                <w:b/>
                <w:sz w:val="24"/>
                <w:szCs w:val="24"/>
                <w:lang w:eastAsia="lt-LT"/>
              </w:rPr>
              <w:t>Galimybės</w:t>
            </w:r>
          </w:p>
          <w:p w:rsidR="00290DEA" w:rsidRPr="00290DEA" w:rsidRDefault="00290DEA" w:rsidP="0008125D">
            <w:pPr>
              <w:autoSpaceDE w:val="0"/>
              <w:autoSpaceDN w:val="0"/>
              <w:adjustRightInd w:val="0"/>
              <w:spacing w:before="50"/>
              <w:rPr>
                <w:rFonts w:ascii="Times New Roman" w:eastAsia="Times New Roman" w:hAnsi="Times New Roman" w:cs="Times New Roman"/>
                <w:b/>
                <w:bCs/>
                <w:sz w:val="24"/>
                <w:szCs w:val="24"/>
                <w:lang w:eastAsia="lt-LT"/>
              </w:rPr>
            </w:pPr>
          </w:p>
        </w:tc>
        <w:tc>
          <w:tcPr>
            <w:tcW w:w="8221" w:type="dxa"/>
          </w:tcPr>
          <w:p w:rsidR="00F0718E" w:rsidRPr="00F0718E" w:rsidRDefault="00290DEA" w:rsidP="00723CC3">
            <w:pPr>
              <w:pStyle w:val="Sraopastraipa"/>
              <w:numPr>
                <w:ilvl w:val="0"/>
                <w:numId w:val="25"/>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 xml:space="preserve">Lietuvos Respublikos švietimo ir mokslo ministerija planuoja didinti </w:t>
            </w:r>
            <w:r w:rsidR="00723CC3">
              <w:rPr>
                <w:rFonts w:ascii="Times New Roman" w:eastAsia="Times New Roman" w:hAnsi="Times New Roman" w:cs="Times New Roman"/>
                <w:sz w:val="24"/>
                <w:szCs w:val="24"/>
                <w:lang w:eastAsia="lt-LT"/>
              </w:rPr>
              <w:t>mokinio</w:t>
            </w:r>
          </w:p>
          <w:p w:rsidR="00290DEA" w:rsidRPr="00F0718E" w:rsidRDefault="00667341" w:rsidP="00723CC3">
            <w:pPr>
              <w:autoSpaceDE w:val="0"/>
              <w:autoSpaceDN w:val="0"/>
              <w:adjustRightInd w:val="0"/>
              <w:ind w:left="317" w:hanging="283"/>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krepšelį</w:t>
            </w:r>
          </w:p>
          <w:p w:rsidR="00C74507" w:rsidRDefault="00290DEA" w:rsidP="00723CC3">
            <w:pPr>
              <w:pStyle w:val="Sraopastraipa"/>
              <w:numPr>
                <w:ilvl w:val="0"/>
                <w:numId w:val="25"/>
              </w:numPr>
              <w:tabs>
                <w:tab w:val="left" w:pos="907"/>
              </w:tabs>
              <w:autoSpaceDE w:val="0"/>
              <w:autoSpaceDN w:val="0"/>
              <w:adjustRightInd w:val="0"/>
              <w:ind w:left="317" w:right="137" w:hanging="283"/>
              <w:rPr>
                <w:rFonts w:ascii="Times New Roman" w:eastAsia="Times New Roman" w:hAnsi="Times New Roman" w:cs="Times New Roman"/>
                <w:color w:val="000000"/>
                <w:sz w:val="24"/>
                <w:szCs w:val="24"/>
              </w:rPr>
            </w:pPr>
            <w:r w:rsidRPr="00F0718E">
              <w:rPr>
                <w:rFonts w:ascii="Times New Roman" w:eastAsia="Times New Roman" w:hAnsi="Times New Roman" w:cs="Times New Roman"/>
                <w:color w:val="000000"/>
                <w:sz w:val="24"/>
                <w:szCs w:val="24"/>
              </w:rPr>
              <w:t xml:space="preserve">Mokykla papildomų lėšų pritrauks dalyvaudama rajono, </w:t>
            </w:r>
            <w:r w:rsidR="00C74507">
              <w:rPr>
                <w:rFonts w:ascii="Times New Roman" w:eastAsia="Times New Roman" w:hAnsi="Times New Roman" w:cs="Times New Roman"/>
                <w:color w:val="000000"/>
                <w:sz w:val="24"/>
                <w:szCs w:val="24"/>
              </w:rPr>
              <w:t xml:space="preserve">šalies bei </w:t>
            </w:r>
          </w:p>
          <w:p w:rsidR="00290DEA" w:rsidRPr="00C74507" w:rsidRDefault="00290DEA" w:rsidP="00723CC3">
            <w:pPr>
              <w:tabs>
                <w:tab w:val="left" w:pos="907"/>
              </w:tabs>
              <w:autoSpaceDE w:val="0"/>
              <w:autoSpaceDN w:val="0"/>
              <w:adjustRightInd w:val="0"/>
              <w:ind w:left="317" w:right="137" w:hanging="283"/>
              <w:rPr>
                <w:rFonts w:ascii="Times New Roman" w:eastAsia="Times New Roman" w:hAnsi="Times New Roman" w:cs="Times New Roman"/>
                <w:color w:val="000000"/>
                <w:sz w:val="24"/>
                <w:szCs w:val="24"/>
              </w:rPr>
            </w:pPr>
            <w:r w:rsidRPr="00C74507">
              <w:rPr>
                <w:rFonts w:ascii="Times New Roman" w:eastAsia="Times New Roman" w:hAnsi="Times New Roman" w:cs="Times New Roman"/>
                <w:color w:val="000000"/>
                <w:sz w:val="24"/>
                <w:szCs w:val="24"/>
              </w:rPr>
              <w:t>tarptauti</w:t>
            </w:r>
            <w:r w:rsidR="000276AF" w:rsidRPr="00C74507">
              <w:rPr>
                <w:rFonts w:ascii="Times New Roman" w:eastAsia="Times New Roman" w:hAnsi="Times New Roman" w:cs="Times New Roman"/>
                <w:color w:val="000000"/>
                <w:sz w:val="24"/>
                <w:szCs w:val="24"/>
              </w:rPr>
              <w:t>nėse programose bei projektuose</w:t>
            </w:r>
          </w:p>
          <w:p w:rsidR="00667341" w:rsidRDefault="00290DEA" w:rsidP="00723CC3">
            <w:pPr>
              <w:pStyle w:val="Sraopastraipa"/>
              <w:numPr>
                <w:ilvl w:val="0"/>
                <w:numId w:val="25"/>
              </w:numPr>
              <w:tabs>
                <w:tab w:val="left" w:pos="907"/>
              </w:tabs>
              <w:autoSpaceDE w:val="0"/>
              <w:autoSpaceDN w:val="0"/>
              <w:adjustRightInd w:val="0"/>
              <w:ind w:left="317" w:right="137" w:hanging="283"/>
              <w:rPr>
                <w:rFonts w:ascii="Times New Roman" w:eastAsia="Times New Roman" w:hAnsi="Times New Roman" w:cs="Times New Roman"/>
                <w:color w:val="000000"/>
                <w:sz w:val="24"/>
                <w:szCs w:val="24"/>
              </w:rPr>
            </w:pPr>
            <w:r w:rsidRPr="00F0718E">
              <w:rPr>
                <w:rFonts w:ascii="Times New Roman" w:hAnsi="Times New Roman" w:cs="Times New Roman"/>
                <w:sz w:val="24"/>
                <w:szCs w:val="24"/>
              </w:rPr>
              <w:t xml:space="preserve">Mokyklos bendruomenėje bus aktyvinamas </w:t>
            </w:r>
            <w:r w:rsidRPr="00F0718E">
              <w:rPr>
                <w:rFonts w:ascii="Times New Roman" w:eastAsia="Times New Roman" w:hAnsi="Times New Roman" w:cs="Times New Roman"/>
                <w:color w:val="000000"/>
                <w:sz w:val="24"/>
                <w:szCs w:val="24"/>
              </w:rPr>
              <w:t>2 proc</w:t>
            </w:r>
            <w:r w:rsidR="00667341">
              <w:rPr>
                <w:rFonts w:ascii="Times New Roman" w:eastAsia="Times New Roman" w:hAnsi="Times New Roman" w:cs="Times New Roman"/>
                <w:color w:val="000000"/>
                <w:sz w:val="24"/>
                <w:szCs w:val="24"/>
              </w:rPr>
              <w:t>entų</w:t>
            </w:r>
            <w:r w:rsidRPr="00F0718E">
              <w:rPr>
                <w:rFonts w:ascii="Times New Roman" w:eastAsia="Times New Roman" w:hAnsi="Times New Roman" w:cs="Times New Roman"/>
                <w:color w:val="000000"/>
                <w:sz w:val="24"/>
                <w:szCs w:val="24"/>
              </w:rPr>
              <w:t xml:space="preserve"> </w:t>
            </w:r>
            <w:r w:rsidR="00667341">
              <w:rPr>
                <w:rFonts w:ascii="Times New Roman" w:eastAsia="Times New Roman" w:hAnsi="Times New Roman" w:cs="Times New Roman"/>
                <w:color w:val="000000"/>
                <w:sz w:val="24"/>
                <w:szCs w:val="24"/>
              </w:rPr>
              <w:t xml:space="preserve">gyventojų </w:t>
            </w:r>
            <w:r w:rsidRPr="00F0718E">
              <w:rPr>
                <w:rFonts w:ascii="Times New Roman" w:eastAsia="Times New Roman" w:hAnsi="Times New Roman" w:cs="Times New Roman"/>
                <w:color w:val="000000"/>
                <w:sz w:val="24"/>
                <w:szCs w:val="24"/>
              </w:rPr>
              <w:t xml:space="preserve">metinių </w:t>
            </w:r>
          </w:p>
          <w:p w:rsidR="00290DEA" w:rsidRPr="00667341" w:rsidRDefault="00290DEA" w:rsidP="00723CC3">
            <w:pPr>
              <w:tabs>
                <w:tab w:val="left" w:pos="907"/>
              </w:tabs>
              <w:autoSpaceDE w:val="0"/>
              <w:autoSpaceDN w:val="0"/>
              <w:adjustRightInd w:val="0"/>
              <w:ind w:left="317" w:right="137" w:hanging="283"/>
              <w:rPr>
                <w:rFonts w:ascii="Times New Roman" w:eastAsia="Times New Roman" w:hAnsi="Times New Roman" w:cs="Times New Roman"/>
                <w:color w:val="000000"/>
                <w:sz w:val="24"/>
                <w:szCs w:val="24"/>
              </w:rPr>
            </w:pPr>
            <w:r w:rsidRPr="00667341">
              <w:rPr>
                <w:rFonts w:ascii="Times New Roman" w:eastAsia="Times New Roman" w:hAnsi="Times New Roman" w:cs="Times New Roman"/>
                <w:color w:val="000000"/>
                <w:sz w:val="24"/>
                <w:szCs w:val="24"/>
              </w:rPr>
              <w:t>pajamų mokesčio įnašų su</w:t>
            </w:r>
            <w:r w:rsidR="000276AF" w:rsidRPr="00667341">
              <w:rPr>
                <w:rFonts w:ascii="Times New Roman" w:hAnsi="Times New Roman" w:cs="Times New Roman"/>
                <w:sz w:val="24"/>
                <w:szCs w:val="24"/>
              </w:rPr>
              <w:t>rinkimo procesas</w:t>
            </w:r>
          </w:p>
        </w:tc>
      </w:tr>
      <w:tr w:rsidR="00290DEA" w:rsidRPr="00290DEA" w:rsidTr="00C52EDB">
        <w:tc>
          <w:tcPr>
            <w:tcW w:w="1526" w:type="dxa"/>
          </w:tcPr>
          <w:p w:rsidR="00290DEA" w:rsidRPr="00290DEA" w:rsidRDefault="00290DEA" w:rsidP="0008125D">
            <w:pPr>
              <w:autoSpaceDE w:val="0"/>
              <w:autoSpaceDN w:val="0"/>
              <w:adjustRightInd w:val="0"/>
              <w:rPr>
                <w:rFonts w:ascii="Times New Roman" w:eastAsia="Times New Roman" w:hAnsi="Times New Roman" w:cs="Times New Roman"/>
                <w:b/>
                <w:sz w:val="24"/>
                <w:szCs w:val="24"/>
                <w:lang w:eastAsia="lt-LT"/>
              </w:rPr>
            </w:pPr>
            <w:r w:rsidRPr="00290DEA">
              <w:rPr>
                <w:rFonts w:ascii="Times New Roman" w:eastAsia="Times New Roman" w:hAnsi="Times New Roman" w:cs="Times New Roman"/>
                <w:b/>
                <w:sz w:val="24"/>
                <w:szCs w:val="24"/>
                <w:lang w:eastAsia="lt-LT"/>
              </w:rPr>
              <w:t>Grėsmės</w:t>
            </w:r>
          </w:p>
        </w:tc>
        <w:tc>
          <w:tcPr>
            <w:tcW w:w="8221" w:type="dxa"/>
          </w:tcPr>
          <w:p w:rsidR="00F0718E" w:rsidRPr="00F0718E" w:rsidRDefault="00290DEA"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 xml:space="preserve">Mokyklos finansinę situaciją lemia Kretingos rajono ekonominė </w:t>
            </w:r>
            <w:r w:rsidR="00723CC3" w:rsidRPr="00F0718E">
              <w:rPr>
                <w:rFonts w:ascii="Times New Roman" w:eastAsia="Times New Roman" w:hAnsi="Times New Roman" w:cs="Times New Roman"/>
                <w:sz w:val="24"/>
                <w:szCs w:val="24"/>
                <w:lang w:eastAsia="lt-LT"/>
              </w:rPr>
              <w:t>būklė.</w:t>
            </w:r>
          </w:p>
          <w:p w:rsidR="00723CC3" w:rsidRDefault="00290DEA" w:rsidP="00723CC3">
            <w:p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 xml:space="preserve">Mokinio krepšelio lėšų nepakanka mokinių kultūrinei pažintinei veiklai, </w:t>
            </w:r>
          </w:p>
          <w:p w:rsidR="00290DEA" w:rsidRPr="00F0718E" w:rsidRDefault="00290DEA" w:rsidP="00723CC3">
            <w:p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mokytojų kvalifikacijos tobulinimui, vadovėlių, k</w:t>
            </w:r>
            <w:r w:rsidR="000276AF">
              <w:rPr>
                <w:rFonts w:ascii="Times New Roman" w:eastAsia="Times New Roman" w:hAnsi="Times New Roman" w:cs="Times New Roman"/>
                <w:sz w:val="24"/>
                <w:szCs w:val="24"/>
                <w:lang w:eastAsia="lt-LT"/>
              </w:rPr>
              <w:t>itų mokymo priemonių įsigijimui</w:t>
            </w:r>
          </w:p>
          <w:p w:rsidR="00C74507" w:rsidRDefault="00C74507"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Rajono s</w:t>
            </w:r>
            <w:r w:rsidR="00290DEA" w:rsidRPr="00F0718E">
              <w:rPr>
                <w:rFonts w:ascii="Times New Roman" w:eastAsia="Times New Roman" w:hAnsi="Times New Roman" w:cs="Times New Roman"/>
                <w:sz w:val="24"/>
                <w:szCs w:val="24"/>
                <w:lang w:eastAsia="lt-LT"/>
              </w:rPr>
              <w:t xml:space="preserve">avivaldybės suformuotas aplinkos lėšų biudžetas taip pat </w:t>
            </w:r>
            <w:r w:rsidR="00723CC3" w:rsidRPr="00C74507">
              <w:rPr>
                <w:rFonts w:ascii="Times New Roman" w:eastAsia="Times New Roman" w:hAnsi="Times New Roman" w:cs="Times New Roman"/>
                <w:sz w:val="24"/>
                <w:szCs w:val="24"/>
                <w:lang w:eastAsia="lt-LT"/>
              </w:rPr>
              <w:t>netenkina</w:t>
            </w:r>
          </w:p>
          <w:p w:rsidR="00723CC3" w:rsidRDefault="00C74507" w:rsidP="00723CC3">
            <w:pPr>
              <w:autoSpaceDE w:val="0"/>
              <w:autoSpaceDN w:val="0"/>
              <w:adjustRightInd w:val="0"/>
              <w:ind w:left="317" w:hanging="283"/>
              <w:rPr>
                <w:rFonts w:ascii="Times New Roman" w:eastAsia="Times New Roman" w:hAnsi="Times New Roman" w:cs="Times New Roman"/>
                <w:sz w:val="24"/>
                <w:szCs w:val="24"/>
                <w:lang w:eastAsia="lt-LT"/>
              </w:rPr>
            </w:pPr>
            <w:r w:rsidRPr="00C74507">
              <w:rPr>
                <w:rFonts w:ascii="Times New Roman" w:eastAsia="Times New Roman" w:hAnsi="Times New Roman" w:cs="Times New Roman"/>
                <w:sz w:val="24"/>
                <w:szCs w:val="24"/>
                <w:lang w:eastAsia="lt-LT"/>
              </w:rPr>
              <w:t>M</w:t>
            </w:r>
            <w:r w:rsidR="00290DEA" w:rsidRPr="00C74507">
              <w:rPr>
                <w:rFonts w:ascii="Times New Roman" w:eastAsia="Times New Roman" w:hAnsi="Times New Roman" w:cs="Times New Roman"/>
                <w:sz w:val="24"/>
                <w:szCs w:val="24"/>
                <w:lang w:eastAsia="lt-LT"/>
              </w:rPr>
              <w:t>okyklos po</w:t>
            </w:r>
            <w:r w:rsidRPr="00C74507">
              <w:rPr>
                <w:rFonts w:ascii="Times New Roman" w:eastAsia="Times New Roman" w:hAnsi="Times New Roman" w:cs="Times New Roman"/>
                <w:sz w:val="24"/>
                <w:szCs w:val="24"/>
                <w:lang w:eastAsia="lt-LT"/>
              </w:rPr>
              <w:t>reikių. Iš skiriamų asignavimų M</w:t>
            </w:r>
            <w:r w:rsidR="00290DEA" w:rsidRPr="00C74507">
              <w:rPr>
                <w:rFonts w:ascii="Times New Roman" w:eastAsia="Times New Roman" w:hAnsi="Times New Roman" w:cs="Times New Roman"/>
                <w:sz w:val="24"/>
                <w:szCs w:val="24"/>
                <w:lang w:eastAsia="lt-LT"/>
              </w:rPr>
              <w:t xml:space="preserve">okyklos aplinkai </w:t>
            </w:r>
            <w:r w:rsidR="00723CC3" w:rsidRPr="00C74507">
              <w:rPr>
                <w:rFonts w:ascii="Times New Roman" w:eastAsia="Times New Roman" w:hAnsi="Times New Roman" w:cs="Times New Roman"/>
                <w:sz w:val="24"/>
                <w:szCs w:val="24"/>
                <w:lang w:eastAsia="lt-LT"/>
              </w:rPr>
              <w:t>finansuoti lėšų</w:t>
            </w:r>
          </w:p>
          <w:p w:rsidR="00290DEA" w:rsidRPr="00C74507" w:rsidRDefault="00290DEA" w:rsidP="00723CC3">
            <w:pPr>
              <w:autoSpaceDE w:val="0"/>
              <w:autoSpaceDN w:val="0"/>
              <w:adjustRightInd w:val="0"/>
              <w:ind w:left="317" w:hanging="283"/>
              <w:rPr>
                <w:rFonts w:ascii="Times New Roman" w:eastAsia="Times New Roman" w:hAnsi="Times New Roman" w:cs="Times New Roman"/>
                <w:sz w:val="24"/>
                <w:szCs w:val="24"/>
                <w:lang w:eastAsia="lt-LT"/>
              </w:rPr>
            </w:pPr>
            <w:r w:rsidRPr="00C74507">
              <w:rPr>
                <w:rFonts w:ascii="Times New Roman" w:eastAsia="Times New Roman" w:hAnsi="Times New Roman" w:cs="Times New Roman"/>
                <w:sz w:val="24"/>
                <w:szCs w:val="24"/>
                <w:lang w:eastAsia="lt-LT"/>
              </w:rPr>
              <w:t>užte</w:t>
            </w:r>
            <w:r w:rsidR="000276AF" w:rsidRPr="00C74507">
              <w:rPr>
                <w:rFonts w:ascii="Times New Roman" w:eastAsia="Times New Roman" w:hAnsi="Times New Roman" w:cs="Times New Roman"/>
                <w:sz w:val="24"/>
                <w:szCs w:val="24"/>
                <w:lang w:eastAsia="lt-LT"/>
              </w:rPr>
              <w:t>nka tik būtiniausioms reikmėms</w:t>
            </w:r>
          </w:p>
          <w:p w:rsidR="00F0718E" w:rsidRPr="00F0718E" w:rsidRDefault="00290DEA"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 xml:space="preserve">Esant sudėtingai valstybės ekonominei situacijai, mažėja mokinių </w:t>
            </w:r>
            <w:r w:rsidR="00723CC3">
              <w:rPr>
                <w:rFonts w:ascii="Times New Roman" w:eastAsia="Times New Roman" w:hAnsi="Times New Roman" w:cs="Times New Roman"/>
                <w:sz w:val="24"/>
                <w:szCs w:val="24"/>
                <w:lang w:eastAsia="lt-LT"/>
              </w:rPr>
              <w:t>skaičius</w:t>
            </w:r>
          </w:p>
          <w:p w:rsidR="00723CC3" w:rsidRDefault="00C74507" w:rsidP="00723CC3">
            <w:pPr>
              <w:autoSpaceDE w:val="0"/>
              <w:autoSpaceDN w:val="0"/>
              <w:adjustRightInd w:val="0"/>
              <w:ind w:left="317" w:hanging="283"/>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w:t>
            </w:r>
            <w:r w:rsidR="00290DEA" w:rsidRPr="00F0718E">
              <w:rPr>
                <w:rFonts w:ascii="Times New Roman" w:eastAsia="Times New Roman" w:hAnsi="Times New Roman" w:cs="Times New Roman"/>
                <w:sz w:val="24"/>
                <w:szCs w:val="24"/>
                <w:lang w:eastAsia="lt-LT"/>
              </w:rPr>
              <w:t>okykloje, t</w:t>
            </w:r>
            <w:r w:rsidR="00F0718E" w:rsidRPr="00F0718E">
              <w:rPr>
                <w:rFonts w:ascii="Times New Roman" w:eastAsia="Times New Roman" w:hAnsi="Times New Roman" w:cs="Times New Roman"/>
                <w:sz w:val="24"/>
                <w:szCs w:val="24"/>
                <w:lang w:eastAsia="lt-LT"/>
              </w:rPr>
              <w:t>aip</w:t>
            </w:r>
            <w:r w:rsidR="00290DEA" w:rsidRPr="00F0718E">
              <w:rPr>
                <w:rFonts w:ascii="Times New Roman" w:eastAsia="Times New Roman" w:hAnsi="Times New Roman" w:cs="Times New Roman"/>
                <w:sz w:val="24"/>
                <w:szCs w:val="24"/>
                <w:lang w:eastAsia="lt-LT"/>
              </w:rPr>
              <w:t xml:space="preserve"> pa</w:t>
            </w:r>
            <w:r w:rsidR="00F0718E" w:rsidRPr="00F0718E">
              <w:rPr>
                <w:rFonts w:ascii="Times New Roman" w:eastAsia="Times New Roman" w:hAnsi="Times New Roman" w:cs="Times New Roman"/>
                <w:sz w:val="24"/>
                <w:szCs w:val="24"/>
                <w:lang w:eastAsia="lt-LT"/>
              </w:rPr>
              <w:t>t</w:t>
            </w:r>
            <w:r w:rsidR="00290DEA" w:rsidRPr="00F0718E">
              <w:rPr>
                <w:rFonts w:ascii="Times New Roman" w:eastAsia="Times New Roman" w:hAnsi="Times New Roman" w:cs="Times New Roman"/>
                <w:sz w:val="24"/>
                <w:szCs w:val="24"/>
                <w:lang w:eastAsia="lt-LT"/>
              </w:rPr>
              <w:t xml:space="preserve"> ir mokinio krepšelio lėšos, o tai blogina ugdymo </w:t>
            </w:r>
            <w:r w:rsidR="00723CC3">
              <w:rPr>
                <w:rFonts w:ascii="Times New Roman" w:eastAsia="Times New Roman" w:hAnsi="Times New Roman" w:cs="Times New Roman"/>
                <w:sz w:val="24"/>
                <w:szCs w:val="24"/>
                <w:lang w:eastAsia="lt-LT"/>
              </w:rPr>
              <w:t>proceso</w:t>
            </w:r>
          </w:p>
          <w:p w:rsidR="00290DEA" w:rsidRPr="00F0718E" w:rsidRDefault="000276AF" w:rsidP="00723CC3">
            <w:pPr>
              <w:autoSpaceDE w:val="0"/>
              <w:autoSpaceDN w:val="0"/>
              <w:adjustRightInd w:val="0"/>
              <w:ind w:left="317" w:hanging="283"/>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įgyvendinimo galimybes</w:t>
            </w:r>
          </w:p>
          <w:p w:rsidR="00723CC3" w:rsidRPr="00723CC3" w:rsidRDefault="00290DEA"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 xml:space="preserve">Mažėja valstybės išlaidos įvairiems projektams, </w:t>
            </w:r>
            <w:r w:rsidR="00F0718E" w:rsidRPr="00F0718E">
              <w:rPr>
                <w:rFonts w:ascii="Times New Roman" w:eastAsia="Times New Roman" w:hAnsi="Times New Roman" w:cs="Times New Roman"/>
                <w:sz w:val="24"/>
                <w:szCs w:val="24"/>
                <w:lang w:eastAsia="lt-LT"/>
              </w:rPr>
              <w:t>tai</w:t>
            </w:r>
            <w:r w:rsidRPr="00F0718E">
              <w:rPr>
                <w:rFonts w:ascii="Times New Roman" w:eastAsia="Times New Roman" w:hAnsi="Times New Roman" w:cs="Times New Roman"/>
                <w:sz w:val="24"/>
                <w:szCs w:val="24"/>
                <w:lang w:eastAsia="lt-LT"/>
              </w:rPr>
              <w:t xml:space="preserve"> sumažina galimybę </w:t>
            </w:r>
            <w:r w:rsidR="000276AF" w:rsidRPr="00723CC3">
              <w:rPr>
                <w:rFonts w:eastAsia="Times New Roman" w:cs="Times New Roman"/>
                <w:szCs w:val="24"/>
                <w:lang w:eastAsia="lt-LT"/>
              </w:rPr>
              <w:t xml:space="preserve">gauti </w:t>
            </w:r>
          </w:p>
          <w:p w:rsidR="00290DEA" w:rsidRPr="00723CC3" w:rsidRDefault="000276AF" w:rsidP="00723CC3">
            <w:pPr>
              <w:autoSpaceDE w:val="0"/>
              <w:autoSpaceDN w:val="0"/>
              <w:adjustRightInd w:val="0"/>
              <w:ind w:left="34"/>
              <w:rPr>
                <w:rFonts w:ascii="Times New Roman" w:eastAsia="Times New Roman" w:hAnsi="Times New Roman" w:cs="Times New Roman"/>
                <w:sz w:val="24"/>
                <w:szCs w:val="24"/>
                <w:lang w:eastAsia="lt-LT"/>
              </w:rPr>
            </w:pPr>
            <w:r w:rsidRPr="00723CC3">
              <w:rPr>
                <w:rFonts w:ascii="Times New Roman" w:eastAsia="Times New Roman" w:hAnsi="Times New Roman" w:cs="Times New Roman"/>
                <w:sz w:val="24"/>
                <w:szCs w:val="24"/>
                <w:lang w:eastAsia="lt-LT"/>
              </w:rPr>
              <w:t>papildomų lėšų</w:t>
            </w:r>
          </w:p>
          <w:p w:rsidR="00290DEA" w:rsidRPr="00F0718E" w:rsidRDefault="00290DEA"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Stinga inve</w:t>
            </w:r>
            <w:r w:rsidR="000276AF">
              <w:rPr>
                <w:rFonts w:ascii="Times New Roman" w:eastAsia="Times New Roman" w:hAnsi="Times New Roman" w:cs="Times New Roman"/>
                <w:sz w:val="24"/>
                <w:szCs w:val="24"/>
                <w:lang w:eastAsia="lt-LT"/>
              </w:rPr>
              <w:t>sticijų įstaigos modernizavimui</w:t>
            </w:r>
            <w:r w:rsidRPr="00F0718E">
              <w:rPr>
                <w:rFonts w:ascii="Times New Roman" w:eastAsia="Times New Roman" w:hAnsi="Times New Roman" w:cs="Times New Roman"/>
                <w:sz w:val="24"/>
                <w:szCs w:val="24"/>
                <w:lang w:eastAsia="lt-LT"/>
              </w:rPr>
              <w:t xml:space="preserve"> </w:t>
            </w:r>
          </w:p>
          <w:p w:rsidR="00F0718E" w:rsidRPr="00F0718E" w:rsidRDefault="00290DEA" w:rsidP="00723CC3">
            <w:pPr>
              <w:pStyle w:val="Sraopastraipa"/>
              <w:numPr>
                <w:ilvl w:val="0"/>
                <w:numId w:val="26"/>
              </w:numPr>
              <w:autoSpaceDE w:val="0"/>
              <w:autoSpaceDN w:val="0"/>
              <w:adjustRightInd w:val="0"/>
              <w:ind w:left="317" w:hanging="283"/>
              <w:rPr>
                <w:rFonts w:ascii="Times New Roman" w:hAnsi="Times New Roman" w:cs="Times New Roman"/>
                <w:sz w:val="24"/>
                <w:szCs w:val="24"/>
              </w:rPr>
            </w:pPr>
            <w:r w:rsidRPr="00F0718E">
              <w:rPr>
                <w:rFonts w:ascii="Times New Roman" w:eastAsia="Times New Roman" w:hAnsi="Times New Roman" w:cs="Times New Roman"/>
                <w:sz w:val="24"/>
                <w:szCs w:val="24"/>
                <w:lang w:eastAsia="lt-LT"/>
              </w:rPr>
              <w:t>Neskiriama p</w:t>
            </w:r>
            <w:r w:rsidRPr="00F0718E">
              <w:rPr>
                <w:rFonts w:ascii="Times New Roman" w:hAnsi="Times New Roman" w:cs="Times New Roman"/>
                <w:sz w:val="24"/>
                <w:szCs w:val="24"/>
              </w:rPr>
              <w:t>akankamai l</w:t>
            </w:r>
            <w:r w:rsidR="00C74507">
              <w:rPr>
                <w:rFonts w:ascii="Times New Roman" w:hAnsi="Times New Roman" w:cs="Times New Roman"/>
                <w:sz w:val="24"/>
                <w:szCs w:val="24"/>
              </w:rPr>
              <w:t>ėšų modernioms technologijoms, M</w:t>
            </w:r>
            <w:r w:rsidRPr="00F0718E">
              <w:rPr>
                <w:rFonts w:ascii="Times New Roman" w:hAnsi="Times New Roman" w:cs="Times New Roman"/>
                <w:sz w:val="24"/>
                <w:szCs w:val="24"/>
              </w:rPr>
              <w:t xml:space="preserve">okyklos </w:t>
            </w:r>
          </w:p>
          <w:p w:rsidR="00723CC3" w:rsidRDefault="00290DEA" w:rsidP="00723CC3">
            <w:pPr>
              <w:autoSpaceDE w:val="0"/>
              <w:autoSpaceDN w:val="0"/>
              <w:adjustRightInd w:val="0"/>
              <w:ind w:left="317" w:hanging="283"/>
              <w:rPr>
                <w:rFonts w:ascii="Times New Roman" w:hAnsi="Times New Roman" w:cs="Times New Roman"/>
                <w:sz w:val="24"/>
                <w:szCs w:val="24"/>
              </w:rPr>
            </w:pPr>
            <w:r w:rsidRPr="00F0718E">
              <w:rPr>
                <w:rFonts w:ascii="Times New Roman" w:hAnsi="Times New Roman" w:cs="Times New Roman"/>
                <w:sz w:val="24"/>
                <w:szCs w:val="24"/>
              </w:rPr>
              <w:t xml:space="preserve">inventoriui, būtinoms priemonėms įsigyti, </w:t>
            </w:r>
            <w:r w:rsidR="00F0718E">
              <w:rPr>
                <w:rFonts w:ascii="Times New Roman" w:hAnsi="Times New Roman" w:cs="Times New Roman"/>
                <w:sz w:val="24"/>
                <w:szCs w:val="24"/>
              </w:rPr>
              <w:t>tai</w:t>
            </w:r>
            <w:r w:rsidR="00C74507">
              <w:rPr>
                <w:rFonts w:ascii="Times New Roman" w:hAnsi="Times New Roman" w:cs="Times New Roman"/>
                <w:sz w:val="24"/>
                <w:szCs w:val="24"/>
              </w:rPr>
              <w:t xml:space="preserve"> neleidžia realizuoti mokinių</w:t>
            </w:r>
            <w:r w:rsidRPr="00F0718E">
              <w:rPr>
                <w:rFonts w:ascii="Times New Roman" w:hAnsi="Times New Roman" w:cs="Times New Roman"/>
                <w:sz w:val="24"/>
                <w:szCs w:val="24"/>
              </w:rPr>
              <w:t xml:space="preserve"> </w:t>
            </w:r>
          </w:p>
          <w:p w:rsidR="00290DEA" w:rsidRPr="00F0718E" w:rsidRDefault="00290DEA" w:rsidP="00723CC3">
            <w:pPr>
              <w:autoSpaceDE w:val="0"/>
              <w:autoSpaceDN w:val="0"/>
              <w:adjustRightInd w:val="0"/>
              <w:ind w:left="317" w:hanging="283"/>
              <w:rPr>
                <w:rFonts w:ascii="Times New Roman" w:hAnsi="Times New Roman" w:cs="Times New Roman"/>
                <w:sz w:val="24"/>
                <w:szCs w:val="24"/>
              </w:rPr>
            </w:pPr>
            <w:r w:rsidRPr="00F0718E">
              <w:rPr>
                <w:rFonts w:ascii="Times New Roman" w:hAnsi="Times New Roman" w:cs="Times New Roman"/>
                <w:sz w:val="24"/>
                <w:szCs w:val="24"/>
              </w:rPr>
              <w:t>ugdymosi galimybių</w:t>
            </w:r>
            <w:r w:rsidR="00F0718E">
              <w:rPr>
                <w:rFonts w:ascii="Times New Roman" w:hAnsi="Times New Roman" w:cs="Times New Roman"/>
                <w:sz w:val="24"/>
                <w:szCs w:val="24"/>
              </w:rPr>
              <w:t>, o</w:t>
            </w:r>
            <w:r w:rsidRPr="00F0718E">
              <w:rPr>
                <w:rFonts w:ascii="Times New Roman" w:hAnsi="Times New Roman" w:cs="Times New Roman"/>
                <w:sz w:val="24"/>
                <w:szCs w:val="24"/>
              </w:rPr>
              <w:t xml:space="preserve"> mokytojams efektyviau organizuoti ugdymo procesą.      </w:t>
            </w:r>
          </w:p>
          <w:p w:rsidR="00290DEA" w:rsidRPr="00F0718E" w:rsidRDefault="00290DEA"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hAnsi="Times New Roman" w:cs="Times New Roman"/>
                <w:sz w:val="24"/>
                <w:szCs w:val="24"/>
              </w:rPr>
              <w:t>Mokyklos išlaidų</w:t>
            </w:r>
            <w:r w:rsidR="000276AF">
              <w:rPr>
                <w:rFonts w:ascii="Times New Roman" w:hAnsi="Times New Roman" w:cs="Times New Roman"/>
                <w:sz w:val="24"/>
                <w:szCs w:val="24"/>
              </w:rPr>
              <w:t xml:space="preserve"> sąmata dažnai būna deficitinė</w:t>
            </w:r>
          </w:p>
        </w:tc>
      </w:tr>
      <w:tr w:rsidR="00290DEA" w:rsidRPr="00290DEA" w:rsidTr="00C52EDB">
        <w:tc>
          <w:tcPr>
            <w:tcW w:w="9747" w:type="dxa"/>
            <w:gridSpan w:val="2"/>
          </w:tcPr>
          <w:p w:rsidR="00290DEA" w:rsidRDefault="00290DEA" w:rsidP="000E7F7C">
            <w:pPr>
              <w:autoSpaceDE w:val="0"/>
              <w:autoSpaceDN w:val="0"/>
              <w:adjustRightInd w:val="0"/>
              <w:jc w:val="center"/>
              <w:rPr>
                <w:rFonts w:ascii="Times New Roman" w:eastAsia="Times New Roman" w:hAnsi="Times New Roman" w:cs="Times New Roman"/>
                <w:b/>
                <w:bCs/>
                <w:sz w:val="24"/>
                <w:szCs w:val="24"/>
                <w:lang w:eastAsia="lt-LT"/>
              </w:rPr>
            </w:pPr>
            <w:r w:rsidRPr="00290DEA">
              <w:rPr>
                <w:rFonts w:ascii="Times New Roman" w:eastAsia="Times New Roman" w:hAnsi="Times New Roman" w:cs="Times New Roman"/>
                <w:b/>
                <w:bCs/>
                <w:sz w:val="24"/>
                <w:szCs w:val="24"/>
                <w:lang w:eastAsia="lt-LT"/>
              </w:rPr>
              <w:t>Socialiniai – demografiniai</w:t>
            </w:r>
            <w:r w:rsidR="00F0718E">
              <w:rPr>
                <w:rFonts w:ascii="Times New Roman" w:eastAsia="Times New Roman" w:hAnsi="Times New Roman" w:cs="Times New Roman"/>
                <w:b/>
                <w:bCs/>
                <w:sz w:val="24"/>
                <w:szCs w:val="24"/>
                <w:lang w:eastAsia="lt-LT"/>
              </w:rPr>
              <w:t xml:space="preserve"> veiksniai</w:t>
            </w:r>
          </w:p>
          <w:p w:rsidR="00C16A41" w:rsidRPr="00290DEA" w:rsidRDefault="00C16A41" w:rsidP="000E7F7C">
            <w:pPr>
              <w:autoSpaceDE w:val="0"/>
              <w:autoSpaceDN w:val="0"/>
              <w:adjustRightInd w:val="0"/>
              <w:jc w:val="center"/>
              <w:rPr>
                <w:rFonts w:ascii="Times New Roman" w:eastAsia="Times New Roman" w:hAnsi="Times New Roman" w:cs="Times New Roman"/>
                <w:sz w:val="24"/>
                <w:szCs w:val="24"/>
                <w:lang w:eastAsia="lt-LT"/>
              </w:rPr>
            </w:pPr>
          </w:p>
        </w:tc>
      </w:tr>
      <w:tr w:rsidR="00290DEA" w:rsidRPr="00290DEA" w:rsidTr="00C52EDB">
        <w:tc>
          <w:tcPr>
            <w:tcW w:w="1526" w:type="dxa"/>
          </w:tcPr>
          <w:p w:rsidR="00290DEA" w:rsidRPr="00290DEA" w:rsidRDefault="00290DEA" w:rsidP="0008125D">
            <w:pPr>
              <w:tabs>
                <w:tab w:val="left" w:pos="116"/>
              </w:tabs>
              <w:autoSpaceDE w:val="0"/>
              <w:autoSpaceDN w:val="0"/>
              <w:adjustRightInd w:val="0"/>
              <w:rPr>
                <w:rFonts w:ascii="Times New Roman" w:eastAsia="Times New Roman" w:hAnsi="Times New Roman" w:cs="Times New Roman"/>
                <w:b/>
                <w:bCs/>
                <w:sz w:val="24"/>
                <w:szCs w:val="24"/>
                <w:lang w:eastAsia="lt-LT"/>
              </w:rPr>
            </w:pPr>
            <w:r w:rsidRPr="00290DEA">
              <w:rPr>
                <w:rFonts w:ascii="Times New Roman" w:eastAsia="Times New Roman" w:hAnsi="Times New Roman" w:cs="Times New Roman"/>
                <w:b/>
                <w:sz w:val="24"/>
                <w:szCs w:val="24"/>
                <w:lang w:eastAsia="lt-LT"/>
              </w:rPr>
              <w:t>Galimybės</w:t>
            </w:r>
          </w:p>
        </w:tc>
        <w:tc>
          <w:tcPr>
            <w:tcW w:w="8221" w:type="dxa"/>
          </w:tcPr>
          <w:p w:rsidR="00F0718E" w:rsidRPr="00F0718E" w:rsidRDefault="00C74507" w:rsidP="00723CC3">
            <w:pPr>
              <w:pStyle w:val="Sraopastraipa"/>
              <w:numPr>
                <w:ilvl w:val="0"/>
                <w:numId w:val="26"/>
              </w:numPr>
              <w:tabs>
                <w:tab w:val="left" w:pos="317"/>
              </w:tabs>
              <w:autoSpaceDE w:val="0"/>
              <w:autoSpaceDN w:val="0"/>
              <w:adjustRightInd w:val="0"/>
              <w:ind w:right="137" w:hanging="68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Gyvenamųjų namų statybos M</w:t>
            </w:r>
            <w:r w:rsidR="00290DEA" w:rsidRPr="00F0718E">
              <w:rPr>
                <w:rFonts w:ascii="Times New Roman" w:eastAsia="Times New Roman" w:hAnsi="Times New Roman" w:cs="Times New Roman"/>
                <w:sz w:val="24"/>
                <w:szCs w:val="24"/>
                <w:lang w:eastAsia="lt-LT"/>
              </w:rPr>
              <w:t xml:space="preserve">okyklos teritorijai priklausančiose </w:t>
            </w:r>
            <w:r w:rsidR="00723CC3" w:rsidRPr="00F0718E">
              <w:rPr>
                <w:rFonts w:ascii="Times New Roman" w:eastAsia="Times New Roman" w:hAnsi="Times New Roman" w:cs="Times New Roman"/>
                <w:sz w:val="24"/>
                <w:szCs w:val="24"/>
                <w:lang w:eastAsia="lt-LT"/>
              </w:rPr>
              <w:t>gatvėse ir</w:t>
            </w:r>
          </w:p>
          <w:p w:rsidR="00290DEA" w:rsidRPr="00F0718E" w:rsidRDefault="00290DEA" w:rsidP="00723CC3">
            <w:pPr>
              <w:tabs>
                <w:tab w:val="left" w:pos="317"/>
              </w:tabs>
              <w:autoSpaceDE w:val="0"/>
              <w:autoSpaceDN w:val="0"/>
              <w:adjustRightInd w:val="0"/>
              <w:ind w:right="137"/>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gyvenvietėse pad</w:t>
            </w:r>
            <w:r w:rsidR="000276AF">
              <w:rPr>
                <w:rFonts w:ascii="Times New Roman" w:eastAsia="Times New Roman" w:hAnsi="Times New Roman" w:cs="Times New Roman"/>
                <w:sz w:val="24"/>
                <w:szCs w:val="24"/>
                <w:lang w:eastAsia="lt-LT"/>
              </w:rPr>
              <w:t>idins mokinių skaičių mokykloje</w:t>
            </w:r>
          </w:p>
          <w:p w:rsidR="00723CC3" w:rsidRPr="00405E25" w:rsidRDefault="00290DEA" w:rsidP="00723CC3">
            <w:pPr>
              <w:pStyle w:val="Sraopastraipa"/>
              <w:numPr>
                <w:ilvl w:val="0"/>
                <w:numId w:val="26"/>
              </w:numPr>
              <w:tabs>
                <w:tab w:val="left" w:pos="317"/>
                <w:tab w:val="left" w:pos="835"/>
              </w:tabs>
              <w:autoSpaceDE w:val="0"/>
              <w:autoSpaceDN w:val="0"/>
              <w:adjustRightInd w:val="0"/>
              <w:ind w:hanging="686"/>
              <w:rPr>
                <w:rFonts w:ascii="Times New Roman" w:eastAsia="Times New Roman" w:hAnsi="Times New Roman" w:cs="Times New Roman"/>
                <w:sz w:val="24"/>
                <w:szCs w:val="24"/>
                <w:lang w:eastAsia="lt-LT"/>
              </w:rPr>
            </w:pPr>
            <w:r w:rsidRPr="00405E25">
              <w:rPr>
                <w:rFonts w:ascii="Times New Roman" w:eastAsia="Times New Roman" w:hAnsi="Times New Roman" w:cs="Times New Roman"/>
                <w:sz w:val="24"/>
                <w:szCs w:val="24"/>
              </w:rPr>
              <w:t xml:space="preserve">Siekti, kad būtų užtikrintas teritorinio paskirstymo principas </w:t>
            </w:r>
            <w:r w:rsidR="00F0718E" w:rsidRPr="00405E25">
              <w:rPr>
                <w:rFonts w:ascii="Times New Roman" w:eastAsia="Times New Roman" w:hAnsi="Times New Roman" w:cs="Times New Roman"/>
                <w:sz w:val="24"/>
                <w:szCs w:val="24"/>
              </w:rPr>
              <w:t>–</w:t>
            </w:r>
            <w:r w:rsidRPr="00405E25">
              <w:rPr>
                <w:rFonts w:ascii="Times New Roman" w:eastAsia="Times New Roman" w:hAnsi="Times New Roman" w:cs="Times New Roman"/>
                <w:sz w:val="24"/>
                <w:szCs w:val="24"/>
              </w:rPr>
              <w:t xml:space="preserve"> </w:t>
            </w:r>
            <w:r w:rsidR="00723CC3" w:rsidRPr="00405E25">
              <w:rPr>
                <w:rFonts w:ascii="Times New Roman" w:eastAsia="Times New Roman" w:hAnsi="Times New Roman" w:cs="Times New Roman"/>
                <w:sz w:val="24"/>
                <w:szCs w:val="24"/>
              </w:rPr>
              <w:t xml:space="preserve">mokiniai </w:t>
            </w:r>
          </w:p>
          <w:p w:rsidR="00290DEA" w:rsidRPr="00723CC3" w:rsidRDefault="00723CC3" w:rsidP="00723CC3">
            <w:pPr>
              <w:tabs>
                <w:tab w:val="left" w:pos="317"/>
                <w:tab w:val="left" w:pos="835"/>
              </w:tabs>
              <w:autoSpaceDE w:val="0"/>
              <w:autoSpaceDN w:val="0"/>
              <w:adjustRightInd w:val="0"/>
              <w:ind w:left="34"/>
              <w:rPr>
                <w:rFonts w:eastAsia="Times New Roman" w:cs="Times New Roman"/>
                <w:szCs w:val="24"/>
                <w:lang w:eastAsia="lt-LT"/>
              </w:rPr>
            </w:pPr>
            <w:r w:rsidRPr="00405E25">
              <w:rPr>
                <w:rFonts w:ascii="Times New Roman" w:eastAsia="Times New Roman" w:hAnsi="Times New Roman" w:cs="Times New Roman"/>
                <w:szCs w:val="24"/>
              </w:rPr>
              <w:t>ugdytųsi</w:t>
            </w:r>
            <w:r w:rsidRPr="00405E25">
              <w:rPr>
                <w:rFonts w:ascii="Times New Roman" w:eastAsia="Times New Roman" w:hAnsi="Times New Roman" w:cs="Times New Roman"/>
                <w:szCs w:val="24"/>
                <w:lang w:eastAsia="lt-LT"/>
              </w:rPr>
              <w:t xml:space="preserve"> </w:t>
            </w:r>
            <w:r w:rsidR="00290DEA" w:rsidRPr="00405E25">
              <w:rPr>
                <w:rFonts w:ascii="Times New Roman" w:eastAsia="Times New Roman" w:hAnsi="Times New Roman" w:cs="Times New Roman"/>
                <w:sz w:val="24"/>
                <w:szCs w:val="24"/>
              </w:rPr>
              <w:t>arči</w:t>
            </w:r>
            <w:r w:rsidR="00C74507" w:rsidRPr="00405E25">
              <w:rPr>
                <w:rFonts w:ascii="Times New Roman" w:eastAsia="Times New Roman" w:hAnsi="Times New Roman" w:cs="Times New Roman"/>
                <w:sz w:val="24"/>
                <w:szCs w:val="24"/>
              </w:rPr>
              <w:t>ausiai namų esančioje M</w:t>
            </w:r>
            <w:r w:rsidR="000276AF" w:rsidRPr="00405E25">
              <w:rPr>
                <w:rFonts w:ascii="Times New Roman" w:eastAsia="Times New Roman" w:hAnsi="Times New Roman" w:cs="Times New Roman"/>
                <w:sz w:val="24"/>
                <w:szCs w:val="24"/>
              </w:rPr>
              <w:t>okykloje</w:t>
            </w:r>
          </w:p>
        </w:tc>
      </w:tr>
      <w:tr w:rsidR="00290DEA" w:rsidRPr="00290DEA" w:rsidTr="00C52EDB">
        <w:tc>
          <w:tcPr>
            <w:tcW w:w="1526" w:type="dxa"/>
          </w:tcPr>
          <w:p w:rsidR="00290DEA" w:rsidRPr="00290DEA" w:rsidRDefault="00290DEA" w:rsidP="0008125D">
            <w:pPr>
              <w:tabs>
                <w:tab w:val="left" w:pos="116"/>
              </w:tabs>
              <w:autoSpaceDE w:val="0"/>
              <w:autoSpaceDN w:val="0"/>
              <w:adjustRightInd w:val="0"/>
              <w:rPr>
                <w:rFonts w:ascii="Times New Roman" w:eastAsia="Times New Roman" w:hAnsi="Times New Roman" w:cs="Times New Roman"/>
                <w:b/>
                <w:sz w:val="24"/>
                <w:szCs w:val="24"/>
                <w:lang w:eastAsia="lt-LT"/>
              </w:rPr>
            </w:pPr>
            <w:r w:rsidRPr="00290DEA">
              <w:rPr>
                <w:rFonts w:ascii="Times New Roman" w:eastAsia="Times New Roman" w:hAnsi="Times New Roman" w:cs="Times New Roman"/>
                <w:b/>
                <w:sz w:val="24"/>
                <w:szCs w:val="24"/>
                <w:lang w:eastAsia="lt-LT"/>
              </w:rPr>
              <w:t>Grėsmės</w:t>
            </w:r>
          </w:p>
        </w:tc>
        <w:tc>
          <w:tcPr>
            <w:tcW w:w="8221" w:type="dxa"/>
          </w:tcPr>
          <w:p w:rsidR="00F0718E" w:rsidRPr="00F0718E" w:rsidRDefault="00290DEA"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 xml:space="preserve">Mokinių skaičiaus </w:t>
            </w:r>
            <w:r w:rsidR="00F0718E" w:rsidRPr="00F0718E">
              <w:rPr>
                <w:rFonts w:ascii="Times New Roman" w:eastAsia="Times New Roman" w:hAnsi="Times New Roman" w:cs="Times New Roman"/>
                <w:sz w:val="24"/>
                <w:szCs w:val="24"/>
                <w:lang w:eastAsia="lt-LT"/>
              </w:rPr>
              <w:t>kaita</w:t>
            </w:r>
            <w:r w:rsidRPr="00F0718E">
              <w:rPr>
                <w:rFonts w:ascii="Times New Roman" w:eastAsia="Times New Roman" w:hAnsi="Times New Roman" w:cs="Times New Roman"/>
                <w:sz w:val="24"/>
                <w:szCs w:val="24"/>
                <w:lang w:eastAsia="lt-LT"/>
              </w:rPr>
              <w:t xml:space="preserve">. Tai lemia </w:t>
            </w:r>
            <w:r w:rsidR="00C74507">
              <w:rPr>
                <w:rFonts w:ascii="Times New Roman" w:eastAsia="Times New Roman" w:hAnsi="Times New Roman" w:cs="Times New Roman"/>
                <w:sz w:val="24"/>
                <w:szCs w:val="24"/>
                <w:lang w:eastAsia="lt-LT"/>
              </w:rPr>
              <w:t xml:space="preserve">mokinių </w:t>
            </w:r>
            <w:r w:rsidRPr="00F0718E">
              <w:rPr>
                <w:rFonts w:ascii="Times New Roman" w:eastAsia="Times New Roman" w:hAnsi="Times New Roman" w:cs="Times New Roman"/>
                <w:sz w:val="24"/>
                <w:szCs w:val="24"/>
                <w:lang w:eastAsia="lt-LT"/>
              </w:rPr>
              <w:t xml:space="preserve">tėvų emigracija, </w:t>
            </w:r>
            <w:r w:rsidR="00F0718E" w:rsidRPr="00F0718E">
              <w:rPr>
                <w:rFonts w:ascii="Times New Roman" w:eastAsia="Times New Roman" w:hAnsi="Times New Roman" w:cs="Times New Roman"/>
                <w:sz w:val="24"/>
                <w:szCs w:val="24"/>
                <w:lang w:eastAsia="lt-LT"/>
              </w:rPr>
              <w:t xml:space="preserve">mažas </w:t>
            </w:r>
          </w:p>
          <w:p w:rsidR="00290DEA" w:rsidRPr="00F0718E" w:rsidRDefault="00290DEA" w:rsidP="00723CC3">
            <w:p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gimstamumas, mokinių perėjimas mokyti</w:t>
            </w:r>
            <w:r w:rsidR="00C74507">
              <w:rPr>
                <w:rFonts w:ascii="Times New Roman" w:eastAsia="Times New Roman" w:hAnsi="Times New Roman" w:cs="Times New Roman"/>
                <w:sz w:val="24"/>
                <w:szCs w:val="24"/>
                <w:lang w:eastAsia="lt-LT"/>
              </w:rPr>
              <w:t>s į gimnazijas baigus 8 klases</w:t>
            </w:r>
          </w:p>
          <w:p w:rsidR="00F0718E" w:rsidRPr="00F0718E" w:rsidRDefault="00290DEA"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Gerai besimokančių mokinių sk</w:t>
            </w:r>
            <w:r w:rsidR="00C74507">
              <w:rPr>
                <w:rFonts w:ascii="Times New Roman" w:eastAsia="Times New Roman" w:hAnsi="Times New Roman" w:cs="Times New Roman"/>
                <w:sz w:val="24"/>
                <w:szCs w:val="24"/>
                <w:lang w:eastAsia="lt-LT"/>
              </w:rPr>
              <w:t>aičiaus mažėjimas M</w:t>
            </w:r>
            <w:r w:rsidRPr="00F0718E">
              <w:rPr>
                <w:rFonts w:ascii="Times New Roman" w:eastAsia="Times New Roman" w:hAnsi="Times New Roman" w:cs="Times New Roman"/>
                <w:sz w:val="24"/>
                <w:szCs w:val="24"/>
                <w:lang w:eastAsia="lt-LT"/>
              </w:rPr>
              <w:t xml:space="preserve">okykloje, nes </w:t>
            </w:r>
            <w:r w:rsidR="00785E16" w:rsidRPr="00F0718E">
              <w:rPr>
                <w:rFonts w:ascii="Times New Roman" w:eastAsia="Times New Roman" w:hAnsi="Times New Roman" w:cs="Times New Roman"/>
                <w:sz w:val="24"/>
                <w:szCs w:val="24"/>
                <w:lang w:eastAsia="lt-LT"/>
              </w:rPr>
              <w:t>gabūs</w:t>
            </w:r>
          </w:p>
          <w:p w:rsidR="00290DEA" w:rsidRPr="00F0718E" w:rsidRDefault="00290DEA" w:rsidP="00723CC3">
            <w:p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mokiniai, baigę 8 klases</w:t>
            </w:r>
            <w:r w:rsidR="00F0718E" w:rsidRPr="00F0718E">
              <w:rPr>
                <w:rFonts w:ascii="Times New Roman" w:eastAsia="Times New Roman" w:hAnsi="Times New Roman" w:cs="Times New Roman"/>
                <w:sz w:val="24"/>
                <w:szCs w:val="24"/>
                <w:lang w:eastAsia="lt-LT"/>
              </w:rPr>
              <w:t>,</w:t>
            </w:r>
            <w:r w:rsidR="00C74507">
              <w:rPr>
                <w:rFonts w:ascii="Times New Roman" w:eastAsia="Times New Roman" w:hAnsi="Times New Roman" w:cs="Times New Roman"/>
                <w:sz w:val="24"/>
                <w:szCs w:val="24"/>
                <w:lang w:eastAsia="lt-LT"/>
              </w:rPr>
              <w:t xml:space="preserve"> pereina mokytis į gimnazijas</w:t>
            </w:r>
          </w:p>
          <w:p w:rsidR="00F0718E" w:rsidRPr="00F0718E" w:rsidRDefault="00290DEA"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 xml:space="preserve">Sumažėjus mokinių skaičiui, sumažės ir mokytojų poreikis. Dalis </w:t>
            </w:r>
            <w:r w:rsidR="00785E16">
              <w:rPr>
                <w:rFonts w:ascii="Times New Roman" w:eastAsia="Times New Roman" w:hAnsi="Times New Roman" w:cs="Times New Roman"/>
                <w:sz w:val="24"/>
                <w:szCs w:val="24"/>
                <w:lang w:eastAsia="lt-LT"/>
              </w:rPr>
              <w:t>pedagogų</w:t>
            </w:r>
          </w:p>
          <w:p w:rsidR="00290DEA" w:rsidRPr="00F0718E" w:rsidRDefault="00C74507" w:rsidP="00723CC3">
            <w:pPr>
              <w:autoSpaceDE w:val="0"/>
              <w:autoSpaceDN w:val="0"/>
              <w:adjustRightInd w:val="0"/>
              <w:ind w:left="317" w:hanging="283"/>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neteks darbo</w:t>
            </w:r>
          </w:p>
          <w:p w:rsidR="00F0718E" w:rsidRPr="00F0718E" w:rsidRDefault="00290DEA" w:rsidP="00723CC3">
            <w:pPr>
              <w:pStyle w:val="Sraopastraipa"/>
              <w:widowControl w:val="0"/>
              <w:numPr>
                <w:ilvl w:val="0"/>
                <w:numId w:val="26"/>
              </w:numPr>
              <w:tabs>
                <w:tab w:val="left" w:pos="570"/>
                <w:tab w:val="left" w:pos="1843"/>
              </w:tabs>
              <w:autoSpaceDE w:val="0"/>
              <w:autoSpaceDN w:val="0"/>
              <w:adjustRightInd w:val="0"/>
              <w:ind w:left="317" w:hanging="283"/>
              <w:rPr>
                <w:rFonts w:ascii="Times New Roman" w:eastAsia="Calibri" w:hAnsi="Times New Roman" w:cs="Times New Roman"/>
                <w:sz w:val="24"/>
                <w:szCs w:val="24"/>
              </w:rPr>
            </w:pPr>
            <w:r w:rsidRPr="00F0718E">
              <w:rPr>
                <w:rFonts w:ascii="Times New Roman" w:eastAsia="Times New Roman" w:hAnsi="Times New Roman" w:cs="Times New Roman"/>
                <w:sz w:val="24"/>
                <w:szCs w:val="24"/>
                <w:lang w:eastAsia="lt-LT"/>
              </w:rPr>
              <w:t>Gyventojų emigracija sukels vaikų, paliktų be priežiūros</w:t>
            </w:r>
            <w:r w:rsidR="00F0718E" w:rsidRPr="00F0718E">
              <w:rPr>
                <w:rFonts w:ascii="Times New Roman" w:eastAsia="Times New Roman" w:hAnsi="Times New Roman" w:cs="Times New Roman"/>
                <w:sz w:val="24"/>
                <w:szCs w:val="24"/>
                <w:lang w:eastAsia="lt-LT"/>
              </w:rPr>
              <w:t>,</w:t>
            </w:r>
            <w:r w:rsidRPr="00F0718E">
              <w:rPr>
                <w:rFonts w:ascii="Times New Roman" w:eastAsia="Times New Roman" w:hAnsi="Times New Roman" w:cs="Times New Roman"/>
                <w:sz w:val="24"/>
                <w:szCs w:val="24"/>
                <w:lang w:eastAsia="lt-LT"/>
              </w:rPr>
              <w:t xml:space="preserve"> skaičiaus </w:t>
            </w:r>
          </w:p>
          <w:p w:rsidR="00290DEA" w:rsidRPr="00F0718E" w:rsidRDefault="00290DEA" w:rsidP="00723CC3">
            <w:pPr>
              <w:widowControl w:val="0"/>
              <w:tabs>
                <w:tab w:val="left" w:pos="570"/>
                <w:tab w:val="left" w:pos="1843"/>
              </w:tabs>
              <w:autoSpaceDE w:val="0"/>
              <w:autoSpaceDN w:val="0"/>
              <w:adjustRightInd w:val="0"/>
              <w:ind w:left="317" w:hanging="283"/>
              <w:rPr>
                <w:rFonts w:ascii="Times New Roman" w:eastAsia="Calibri" w:hAnsi="Times New Roman" w:cs="Times New Roman"/>
                <w:sz w:val="24"/>
                <w:szCs w:val="24"/>
              </w:rPr>
            </w:pPr>
            <w:r w:rsidRPr="00F0718E">
              <w:rPr>
                <w:rFonts w:ascii="Times New Roman" w:eastAsia="Times New Roman" w:hAnsi="Times New Roman" w:cs="Times New Roman"/>
                <w:sz w:val="24"/>
                <w:szCs w:val="24"/>
                <w:lang w:eastAsia="lt-LT"/>
              </w:rPr>
              <w:t xml:space="preserve">didėjimą </w:t>
            </w:r>
          </w:p>
          <w:p w:rsidR="00290DEA" w:rsidRPr="00785E16" w:rsidRDefault="00290DEA" w:rsidP="00785E16">
            <w:pPr>
              <w:pStyle w:val="Sraopastraipa"/>
              <w:widowControl w:val="0"/>
              <w:numPr>
                <w:ilvl w:val="0"/>
                <w:numId w:val="26"/>
              </w:numPr>
              <w:tabs>
                <w:tab w:val="left" w:pos="570"/>
                <w:tab w:val="left" w:pos="1843"/>
              </w:tabs>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Calibri" w:hAnsi="Times New Roman" w:cs="Times New Roman"/>
                <w:sz w:val="24"/>
                <w:szCs w:val="24"/>
              </w:rPr>
              <w:t xml:space="preserve">Dalis vaikų, kurių gimimas registruotas Kretingos rajone, gyvena </w:t>
            </w:r>
            <w:r w:rsidR="00785E16">
              <w:rPr>
                <w:rFonts w:ascii="Times New Roman" w:eastAsia="Calibri" w:hAnsi="Times New Roman" w:cs="Times New Roman"/>
                <w:sz w:val="24"/>
                <w:szCs w:val="24"/>
              </w:rPr>
              <w:t>užsienyje</w:t>
            </w:r>
            <w:r w:rsidR="00785E16" w:rsidRPr="00785E16">
              <w:rPr>
                <w:rFonts w:eastAsia="Times New Roman" w:cs="Times New Roman"/>
                <w:szCs w:val="24"/>
                <w:lang w:eastAsia="lt-LT"/>
              </w:rPr>
              <w:t xml:space="preserve">   </w:t>
            </w:r>
          </w:p>
          <w:p w:rsidR="00F0718E" w:rsidRPr="00F0718E" w:rsidRDefault="00290DEA"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 xml:space="preserve">Didėja specialiųjų poreikių ir socialiai problemiškų </w:t>
            </w:r>
            <w:r w:rsidRPr="00F0718E">
              <w:rPr>
                <w:rFonts w:ascii="Times New Roman" w:hAnsi="Times New Roman" w:cs="Times New Roman"/>
                <w:sz w:val="24"/>
                <w:szCs w:val="24"/>
              </w:rPr>
              <w:t xml:space="preserve">(išsiskyrę tėvai, </w:t>
            </w:r>
            <w:r w:rsidR="00785E16" w:rsidRPr="00F0718E">
              <w:rPr>
                <w:rFonts w:ascii="Times New Roman" w:hAnsi="Times New Roman" w:cs="Times New Roman"/>
                <w:sz w:val="24"/>
                <w:szCs w:val="24"/>
              </w:rPr>
              <w:t>bedarbiai</w:t>
            </w:r>
          </w:p>
          <w:p w:rsidR="00290DEA" w:rsidRPr="00F0718E" w:rsidRDefault="00290DEA" w:rsidP="00723CC3">
            <w:p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hAnsi="Times New Roman" w:cs="Times New Roman"/>
                <w:sz w:val="24"/>
                <w:szCs w:val="24"/>
              </w:rPr>
              <w:t>tėvai ir t.</w:t>
            </w:r>
            <w:r w:rsidR="006A2332">
              <w:rPr>
                <w:rFonts w:ascii="Times New Roman" w:hAnsi="Times New Roman" w:cs="Times New Roman"/>
                <w:sz w:val="24"/>
                <w:szCs w:val="24"/>
              </w:rPr>
              <w:t xml:space="preserve"> </w:t>
            </w:r>
            <w:r w:rsidRPr="00F0718E">
              <w:rPr>
                <w:rFonts w:ascii="Times New Roman" w:hAnsi="Times New Roman" w:cs="Times New Roman"/>
                <w:sz w:val="24"/>
                <w:szCs w:val="24"/>
              </w:rPr>
              <w:t xml:space="preserve">t.) </w:t>
            </w:r>
            <w:r w:rsidR="00C74507">
              <w:rPr>
                <w:rFonts w:ascii="Times New Roman" w:eastAsia="Times New Roman" w:hAnsi="Times New Roman" w:cs="Times New Roman"/>
                <w:sz w:val="24"/>
                <w:szCs w:val="24"/>
                <w:lang w:eastAsia="lt-LT"/>
              </w:rPr>
              <w:t>mokinių skaičius</w:t>
            </w:r>
          </w:p>
          <w:p w:rsidR="00290DEA" w:rsidRPr="00F0718E" w:rsidRDefault="00290DEA" w:rsidP="00723CC3">
            <w:pPr>
              <w:pStyle w:val="Sraopastraipa"/>
              <w:numPr>
                <w:ilvl w:val="0"/>
                <w:numId w:val="26"/>
              </w:numPr>
              <w:autoSpaceDE w:val="0"/>
              <w:autoSpaceDN w:val="0"/>
              <w:adjustRightInd w:val="0"/>
              <w:ind w:left="317" w:hanging="283"/>
              <w:rPr>
                <w:rFonts w:ascii="Times New Roman" w:hAnsi="Times New Roman" w:cs="Times New Roman"/>
                <w:sz w:val="24"/>
                <w:szCs w:val="24"/>
              </w:rPr>
            </w:pPr>
            <w:r w:rsidRPr="00F0718E">
              <w:rPr>
                <w:rFonts w:ascii="Times New Roman" w:hAnsi="Times New Roman" w:cs="Times New Roman"/>
                <w:sz w:val="24"/>
                <w:szCs w:val="24"/>
              </w:rPr>
              <w:t>Didėja soc</w:t>
            </w:r>
            <w:r w:rsidR="00C74507">
              <w:rPr>
                <w:rFonts w:ascii="Times New Roman" w:hAnsi="Times New Roman" w:cs="Times New Roman"/>
                <w:sz w:val="24"/>
                <w:szCs w:val="24"/>
              </w:rPr>
              <w:t>ialiai remtinų mokinių skaičius</w:t>
            </w:r>
          </w:p>
          <w:p w:rsidR="00290DEA" w:rsidRPr="00F0718E" w:rsidRDefault="00F0718E" w:rsidP="00723CC3">
            <w:pPr>
              <w:pStyle w:val="Sraopastraipa"/>
              <w:numPr>
                <w:ilvl w:val="0"/>
                <w:numId w:val="26"/>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rPr>
              <w:t>Auga h</w:t>
            </w:r>
            <w:r w:rsidR="00290DEA" w:rsidRPr="00F0718E">
              <w:rPr>
                <w:rFonts w:ascii="Times New Roman" w:eastAsia="Times New Roman" w:hAnsi="Times New Roman" w:cs="Times New Roman"/>
                <w:sz w:val="24"/>
                <w:szCs w:val="24"/>
              </w:rPr>
              <w:t>iperaktyvių mokinių skaiči</w:t>
            </w:r>
            <w:r w:rsidRPr="00F0718E">
              <w:rPr>
                <w:rFonts w:ascii="Times New Roman" w:eastAsia="Times New Roman" w:hAnsi="Times New Roman" w:cs="Times New Roman"/>
                <w:sz w:val="24"/>
                <w:szCs w:val="24"/>
              </w:rPr>
              <w:t>us</w:t>
            </w:r>
          </w:p>
        </w:tc>
      </w:tr>
      <w:tr w:rsidR="00290DEA" w:rsidRPr="00290DEA" w:rsidTr="00C52EDB">
        <w:tc>
          <w:tcPr>
            <w:tcW w:w="9747" w:type="dxa"/>
            <w:gridSpan w:val="2"/>
          </w:tcPr>
          <w:p w:rsidR="00290DEA" w:rsidRDefault="00290DEA" w:rsidP="000E7F7C">
            <w:pPr>
              <w:autoSpaceDE w:val="0"/>
              <w:autoSpaceDN w:val="0"/>
              <w:adjustRightInd w:val="0"/>
              <w:jc w:val="center"/>
              <w:rPr>
                <w:rFonts w:ascii="Times New Roman" w:eastAsia="Times New Roman" w:hAnsi="Times New Roman" w:cs="Times New Roman"/>
                <w:b/>
                <w:bCs/>
                <w:sz w:val="24"/>
                <w:szCs w:val="24"/>
                <w:lang w:eastAsia="lt-LT"/>
              </w:rPr>
            </w:pPr>
            <w:r w:rsidRPr="00290DEA">
              <w:rPr>
                <w:rFonts w:ascii="Times New Roman" w:eastAsia="Times New Roman" w:hAnsi="Times New Roman" w:cs="Times New Roman"/>
                <w:b/>
                <w:bCs/>
                <w:sz w:val="24"/>
                <w:szCs w:val="24"/>
                <w:lang w:eastAsia="lt-LT"/>
              </w:rPr>
              <w:t>Technologiniai</w:t>
            </w:r>
            <w:r w:rsidR="00F0718E">
              <w:rPr>
                <w:rFonts w:ascii="Times New Roman" w:eastAsia="Times New Roman" w:hAnsi="Times New Roman" w:cs="Times New Roman"/>
                <w:b/>
                <w:bCs/>
                <w:sz w:val="24"/>
                <w:szCs w:val="24"/>
                <w:lang w:eastAsia="lt-LT"/>
              </w:rPr>
              <w:t xml:space="preserve"> veiksniai</w:t>
            </w:r>
          </w:p>
          <w:p w:rsidR="00C16A41" w:rsidRPr="00290DEA" w:rsidRDefault="00C16A41" w:rsidP="000E7F7C">
            <w:pPr>
              <w:autoSpaceDE w:val="0"/>
              <w:autoSpaceDN w:val="0"/>
              <w:adjustRightInd w:val="0"/>
              <w:jc w:val="center"/>
              <w:rPr>
                <w:rFonts w:ascii="Times New Roman" w:eastAsia="Times New Roman" w:hAnsi="Times New Roman" w:cs="Times New Roman"/>
                <w:sz w:val="24"/>
                <w:szCs w:val="24"/>
                <w:lang w:eastAsia="lt-LT"/>
              </w:rPr>
            </w:pPr>
          </w:p>
        </w:tc>
      </w:tr>
      <w:tr w:rsidR="00290DEA" w:rsidRPr="00290DEA" w:rsidTr="00C52EDB">
        <w:tc>
          <w:tcPr>
            <w:tcW w:w="1526" w:type="dxa"/>
          </w:tcPr>
          <w:p w:rsidR="00290DEA" w:rsidRPr="00290DEA" w:rsidRDefault="00290DEA" w:rsidP="0008125D">
            <w:pPr>
              <w:tabs>
                <w:tab w:val="left" w:pos="567"/>
              </w:tabs>
              <w:autoSpaceDE w:val="0"/>
              <w:autoSpaceDN w:val="0"/>
              <w:adjustRightInd w:val="0"/>
              <w:rPr>
                <w:rFonts w:ascii="Times New Roman" w:eastAsia="Times New Roman" w:hAnsi="Times New Roman" w:cs="Times New Roman"/>
                <w:b/>
                <w:sz w:val="24"/>
                <w:szCs w:val="24"/>
                <w:lang w:eastAsia="lt-LT"/>
              </w:rPr>
            </w:pPr>
            <w:r w:rsidRPr="00290DEA">
              <w:rPr>
                <w:rFonts w:ascii="Times New Roman" w:eastAsia="Times New Roman" w:hAnsi="Times New Roman" w:cs="Times New Roman"/>
                <w:b/>
                <w:sz w:val="24"/>
                <w:szCs w:val="24"/>
                <w:lang w:eastAsia="lt-LT"/>
              </w:rPr>
              <w:t xml:space="preserve">Galimybės </w:t>
            </w:r>
          </w:p>
          <w:p w:rsidR="00290DEA" w:rsidRPr="00290DEA" w:rsidRDefault="00290DEA" w:rsidP="0008125D">
            <w:pPr>
              <w:tabs>
                <w:tab w:val="left" w:pos="116"/>
              </w:tabs>
              <w:autoSpaceDE w:val="0"/>
              <w:autoSpaceDN w:val="0"/>
              <w:adjustRightInd w:val="0"/>
              <w:rPr>
                <w:rFonts w:ascii="Times New Roman" w:eastAsia="Times New Roman" w:hAnsi="Times New Roman" w:cs="Times New Roman"/>
                <w:b/>
                <w:bCs/>
                <w:sz w:val="24"/>
                <w:szCs w:val="24"/>
                <w:lang w:eastAsia="lt-LT"/>
              </w:rPr>
            </w:pPr>
          </w:p>
        </w:tc>
        <w:tc>
          <w:tcPr>
            <w:tcW w:w="8221" w:type="dxa"/>
          </w:tcPr>
          <w:p w:rsidR="0008125D" w:rsidRDefault="00290DEA" w:rsidP="00785E16">
            <w:pPr>
              <w:pStyle w:val="Sraopastraipa"/>
              <w:numPr>
                <w:ilvl w:val="0"/>
                <w:numId w:val="27"/>
              </w:numPr>
              <w:tabs>
                <w:tab w:val="left" w:pos="567"/>
              </w:tabs>
              <w:autoSpaceDE w:val="0"/>
              <w:autoSpaceDN w:val="0"/>
              <w:adjustRightInd w:val="0"/>
              <w:ind w:left="317" w:hanging="283"/>
              <w:rPr>
                <w:rFonts w:ascii="Times New Roman" w:eastAsia="Times New Roman" w:hAnsi="Times New Roman" w:cs="Times New Roman"/>
                <w:sz w:val="24"/>
                <w:szCs w:val="24"/>
              </w:rPr>
            </w:pPr>
            <w:r w:rsidRPr="0008125D">
              <w:rPr>
                <w:rFonts w:ascii="Times New Roman" w:eastAsia="Times New Roman" w:hAnsi="Times New Roman" w:cs="Times New Roman"/>
                <w:sz w:val="24"/>
                <w:szCs w:val="24"/>
              </w:rPr>
              <w:t xml:space="preserve">Naujų šiuolaikinių technologijų įsigijimas ir panaudojimas pagerins </w:t>
            </w:r>
          </w:p>
          <w:p w:rsidR="00290DEA" w:rsidRPr="0008125D" w:rsidRDefault="00C74507" w:rsidP="00785E16">
            <w:pPr>
              <w:tabs>
                <w:tab w:val="left" w:pos="567"/>
              </w:tabs>
              <w:autoSpaceDE w:val="0"/>
              <w:autoSpaceDN w:val="0"/>
              <w:adjustRightInd w:val="0"/>
              <w:ind w:left="317" w:hanging="283"/>
              <w:rPr>
                <w:rFonts w:ascii="Times New Roman" w:eastAsia="Times New Roman" w:hAnsi="Times New Roman" w:cs="Times New Roman"/>
                <w:sz w:val="24"/>
                <w:szCs w:val="24"/>
              </w:rPr>
            </w:pPr>
            <w:r>
              <w:rPr>
                <w:rFonts w:ascii="Times New Roman" w:eastAsia="Times New Roman" w:hAnsi="Times New Roman" w:cs="Times New Roman"/>
                <w:sz w:val="24"/>
                <w:szCs w:val="24"/>
              </w:rPr>
              <w:t>švietimo kokybę</w:t>
            </w:r>
          </w:p>
          <w:p w:rsidR="00F0718E" w:rsidRPr="00F0718E" w:rsidRDefault="00290DEA" w:rsidP="00785E16">
            <w:pPr>
              <w:pStyle w:val="Sraopastraipa"/>
              <w:numPr>
                <w:ilvl w:val="0"/>
                <w:numId w:val="27"/>
              </w:numPr>
              <w:tabs>
                <w:tab w:val="left" w:pos="567"/>
              </w:tabs>
              <w:autoSpaceDE w:val="0"/>
              <w:autoSpaceDN w:val="0"/>
              <w:adjustRightInd w:val="0"/>
              <w:ind w:left="317" w:hanging="283"/>
              <w:rPr>
                <w:rFonts w:ascii="Times New Roman" w:hAnsi="Times New Roman" w:cs="Times New Roman"/>
                <w:sz w:val="24"/>
                <w:szCs w:val="24"/>
              </w:rPr>
            </w:pPr>
            <w:r w:rsidRPr="0008125D">
              <w:rPr>
                <w:rFonts w:ascii="Times New Roman" w:hAnsi="Times New Roman" w:cs="Times New Roman"/>
                <w:sz w:val="24"/>
                <w:szCs w:val="24"/>
              </w:rPr>
              <w:lastRenderedPageBreak/>
              <w:t>Mokyklos bibliotekos</w:t>
            </w:r>
            <w:r w:rsidRPr="00F0718E">
              <w:rPr>
                <w:rFonts w:ascii="Times New Roman" w:hAnsi="Times New Roman" w:cs="Times New Roman"/>
                <w:sz w:val="24"/>
                <w:szCs w:val="24"/>
              </w:rPr>
              <w:t xml:space="preserve"> modernizavimas įgalins mokyklos bendruomenę </w:t>
            </w:r>
          </w:p>
          <w:p w:rsidR="00785E16" w:rsidRDefault="00290DEA" w:rsidP="00785E16">
            <w:pPr>
              <w:tabs>
                <w:tab w:val="left" w:pos="567"/>
              </w:tabs>
              <w:autoSpaceDE w:val="0"/>
              <w:autoSpaceDN w:val="0"/>
              <w:adjustRightInd w:val="0"/>
              <w:ind w:left="317" w:hanging="283"/>
              <w:rPr>
                <w:rFonts w:ascii="Times New Roman" w:hAnsi="Times New Roman" w:cs="Times New Roman"/>
                <w:sz w:val="24"/>
                <w:szCs w:val="24"/>
              </w:rPr>
            </w:pPr>
            <w:r w:rsidRPr="00F0718E">
              <w:rPr>
                <w:rFonts w:ascii="Times New Roman" w:hAnsi="Times New Roman" w:cs="Times New Roman"/>
                <w:sz w:val="24"/>
                <w:szCs w:val="24"/>
              </w:rPr>
              <w:t xml:space="preserve">tobulinti informacijos paieškos įgūdžius bei skatins šiuolaikinių kompetencijų </w:t>
            </w:r>
          </w:p>
          <w:p w:rsidR="00290DEA" w:rsidRPr="00F0718E" w:rsidRDefault="007842E1" w:rsidP="00785E16">
            <w:pPr>
              <w:tabs>
                <w:tab w:val="left" w:pos="567"/>
              </w:tabs>
              <w:autoSpaceDE w:val="0"/>
              <w:autoSpaceDN w:val="0"/>
              <w:adjustRightInd w:val="0"/>
              <w:ind w:left="317" w:hanging="283"/>
              <w:rPr>
                <w:rFonts w:ascii="Times New Roman" w:hAnsi="Times New Roman" w:cs="Times New Roman"/>
                <w:sz w:val="24"/>
                <w:szCs w:val="24"/>
              </w:rPr>
            </w:pPr>
            <w:r>
              <w:rPr>
                <w:rFonts w:ascii="Times New Roman" w:hAnsi="Times New Roman" w:cs="Times New Roman"/>
                <w:sz w:val="24"/>
                <w:szCs w:val="24"/>
              </w:rPr>
              <w:t>įgi</w:t>
            </w:r>
            <w:r w:rsidR="00F0718E" w:rsidRPr="00F0718E">
              <w:rPr>
                <w:rFonts w:ascii="Times New Roman" w:hAnsi="Times New Roman" w:cs="Times New Roman"/>
                <w:sz w:val="24"/>
                <w:szCs w:val="24"/>
              </w:rPr>
              <w:t>jimą</w:t>
            </w:r>
          </w:p>
        </w:tc>
      </w:tr>
      <w:tr w:rsidR="00290DEA" w:rsidRPr="00290DEA" w:rsidTr="00C52EDB">
        <w:tc>
          <w:tcPr>
            <w:tcW w:w="1526" w:type="dxa"/>
          </w:tcPr>
          <w:p w:rsidR="00290DEA" w:rsidRPr="00290DEA" w:rsidRDefault="00290DEA" w:rsidP="0008125D">
            <w:pPr>
              <w:rPr>
                <w:rFonts w:ascii="Times New Roman" w:eastAsia="Times New Roman" w:hAnsi="Times New Roman" w:cs="Times New Roman"/>
                <w:b/>
                <w:sz w:val="24"/>
                <w:szCs w:val="24"/>
                <w:lang w:eastAsia="lt-LT"/>
              </w:rPr>
            </w:pPr>
            <w:r w:rsidRPr="00290DEA">
              <w:rPr>
                <w:rFonts w:ascii="Times New Roman" w:eastAsia="Times New Roman" w:hAnsi="Times New Roman" w:cs="Times New Roman"/>
                <w:b/>
                <w:sz w:val="24"/>
                <w:szCs w:val="24"/>
                <w:lang w:eastAsia="lt-LT"/>
              </w:rPr>
              <w:lastRenderedPageBreak/>
              <w:t>Grėsmės</w:t>
            </w:r>
          </w:p>
          <w:p w:rsidR="00290DEA" w:rsidRPr="00290DEA" w:rsidRDefault="00290DEA" w:rsidP="0008125D">
            <w:pPr>
              <w:tabs>
                <w:tab w:val="left" w:pos="567"/>
              </w:tabs>
              <w:autoSpaceDE w:val="0"/>
              <w:autoSpaceDN w:val="0"/>
              <w:adjustRightInd w:val="0"/>
              <w:rPr>
                <w:rFonts w:ascii="Times New Roman" w:eastAsia="Times New Roman" w:hAnsi="Times New Roman" w:cs="Times New Roman"/>
                <w:b/>
                <w:sz w:val="24"/>
                <w:szCs w:val="24"/>
                <w:lang w:eastAsia="lt-LT"/>
              </w:rPr>
            </w:pPr>
          </w:p>
        </w:tc>
        <w:tc>
          <w:tcPr>
            <w:tcW w:w="8221" w:type="dxa"/>
          </w:tcPr>
          <w:p w:rsidR="00290DEA" w:rsidRPr="00F0718E" w:rsidRDefault="00290DEA" w:rsidP="00785E16">
            <w:pPr>
              <w:pStyle w:val="Sraopastraipa"/>
              <w:numPr>
                <w:ilvl w:val="0"/>
                <w:numId w:val="27"/>
              </w:numPr>
              <w:ind w:left="317" w:hanging="283"/>
              <w:rPr>
                <w:rFonts w:ascii="Times New Roman" w:eastAsia="Times New Roman" w:hAnsi="Times New Roman" w:cs="Times New Roman"/>
                <w:sz w:val="24"/>
                <w:szCs w:val="24"/>
                <w:lang w:eastAsia="lt-LT"/>
              </w:rPr>
            </w:pPr>
            <w:r w:rsidRPr="00F0718E">
              <w:rPr>
                <w:rFonts w:ascii="Times New Roman" w:eastAsia="Times New Roman" w:hAnsi="Times New Roman" w:cs="Times New Roman"/>
                <w:sz w:val="24"/>
                <w:szCs w:val="24"/>
                <w:lang w:eastAsia="lt-LT"/>
              </w:rPr>
              <w:t>Naujausių technolo</w:t>
            </w:r>
            <w:r w:rsidR="00C74507">
              <w:rPr>
                <w:rFonts w:ascii="Times New Roman" w:eastAsia="Times New Roman" w:hAnsi="Times New Roman" w:cs="Times New Roman"/>
                <w:sz w:val="24"/>
                <w:szCs w:val="24"/>
                <w:lang w:eastAsia="lt-LT"/>
              </w:rPr>
              <w:t>gijų stoka įtakos ugdymo kokybę</w:t>
            </w:r>
          </w:p>
          <w:p w:rsidR="00F0718E" w:rsidRPr="006A2332" w:rsidRDefault="00290DEA" w:rsidP="00785E16">
            <w:pPr>
              <w:pStyle w:val="Sraopastraipa"/>
              <w:numPr>
                <w:ilvl w:val="0"/>
                <w:numId w:val="27"/>
              </w:numPr>
              <w:autoSpaceDE w:val="0"/>
              <w:autoSpaceDN w:val="0"/>
              <w:adjustRightInd w:val="0"/>
              <w:ind w:left="317" w:hanging="283"/>
              <w:rPr>
                <w:rFonts w:ascii="Times New Roman" w:eastAsia="Times New Roman" w:hAnsi="Times New Roman" w:cs="Times New Roman"/>
                <w:sz w:val="24"/>
                <w:szCs w:val="24"/>
                <w:lang w:eastAsia="lt-LT"/>
              </w:rPr>
            </w:pPr>
            <w:r w:rsidRPr="00F0718E">
              <w:rPr>
                <w:rFonts w:ascii="Times New Roman" w:hAnsi="Times New Roman" w:cs="Times New Roman"/>
                <w:sz w:val="24"/>
                <w:szCs w:val="24"/>
              </w:rPr>
              <w:t xml:space="preserve">Naujosios technologijos daro ir neigiamą poveikį </w:t>
            </w:r>
            <w:r w:rsidR="006A2332" w:rsidRPr="006A2332">
              <w:rPr>
                <w:rFonts w:ascii="Times New Roman" w:hAnsi="Times New Roman" w:cs="Times New Roman"/>
                <w:sz w:val="24"/>
                <w:szCs w:val="24"/>
              </w:rPr>
              <w:t>–</w:t>
            </w:r>
            <w:r w:rsidRPr="006A2332">
              <w:rPr>
                <w:rFonts w:ascii="Times New Roman" w:hAnsi="Times New Roman" w:cs="Times New Roman"/>
                <w:sz w:val="24"/>
                <w:szCs w:val="24"/>
              </w:rPr>
              <w:t xml:space="preserve"> trikdo verbalinį ir </w:t>
            </w:r>
          </w:p>
          <w:p w:rsidR="00290DEA" w:rsidRPr="00F0718E" w:rsidRDefault="00C74507" w:rsidP="00785E16">
            <w:pPr>
              <w:autoSpaceDE w:val="0"/>
              <w:autoSpaceDN w:val="0"/>
              <w:adjustRightInd w:val="0"/>
              <w:ind w:left="317" w:hanging="283"/>
              <w:rPr>
                <w:rFonts w:ascii="Times New Roman" w:eastAsia="Times New Roman" w:hAnsi="Times New Roman" w:cs="Times New Roman"/>
                <w:sz w:val="24"/>
                <w:szCs w:val="24"/>
                <w:lang w:eastAsia="lt-LT"/>
              </w:rPr>
            </w:pPr>
            <w:r>
              <w:rPr>
                <w:rFonts w:ascii="Times New Roman" w:hAnsi="Times New Roman" w:cs="Times New Roman"/>
                <w:sz w:val="24"/>
                <w:szCs w:val="24"/>
              </w:rPr>
              <w:t>neverbalinį bendravimą</w:t>
            </w:r>
          </w:p>
        </w:tc>
      </w:tr>
    </w:tbl>
    <w:p w:rsidR="00785E16" w:rsidRPr="00290DEA" w:rsidRDefault="00785E16" w:rsidP="000E7F7C">
      <w:pPr>
        <w:autoSpaceDE w:val="0"/>
        <w:autoSpaceDN w:val="0"/>
        <w:adjustRightInd w:val="0"/>
        <w:spacing w:before="50" w:after="0" w:line="240" w:lineRule="auto"/>
        <w:rPr>
          <w:rFonts w:eastAsia="Times New Roman" w:cs="Times New Roman"/>
          <w:b/>
          <w:bCs/>
          <w:szCs w:val="24"/>
          <w:lang w:eastAsia="lt-LT"/>
        </w:rPr>
      </w:pPr>
    </w:p>
    <w:p w:rsidR="00290DEA" w:rsidRDefault="00290DEA" w:rsidP="00290DEA">
      <w:pPr>
        <w:autoSpaceDE w:val="0"/>
        <w:autoSpaceDN w:val="0"/>
        <w:adjustRightInd w:val="0"/>
        <w:spacing w:before="50" w:after="0" w:line="240" w:lineRule="auto"/>
        <w:ind w:firstLine="567"/>
        <w:jc w:val="center"/>
        <w:rPr>
          <w:rFonts w:eastAsia="Times New Roman" w:cs="Times New Roman"/>
          <w:b/>
          <w:bCs/>
          <w:szCs w:val="24"/>
          <w:lang w:eastAsia="lt-LT"/>
        </w:rPr>
      </w:pPr>
      <w:r>
        <w:rPr>
          <w:rFonts w:eastAsia="Times New Roman" w:cs="Times New Roman"/>
          <w:b/>
          <w:bCs/>
          <w:szCs w:val="24"/>
          <w:lang w:eastAsia="lt-LT"/>
        </w:rPr>
        <w:t>V. VIDINĖ ANALIZĖ</w:t>
      </w:r>
    </w:p>
    <w:p w:rsidR="00290DEA" w:rsidRDefault="00290DEA" w:rsidP="000E7F7C">
      <w:pPr>
        <w:autoSpaceDE w:val="0"/>
        <w:autoSpaceDN w:val="0"/>
        <w:adjustRightInd w:val="0"/>
        <w:spacing w:before="50" w:after="0" w:line="240" w:lineRule="auto"/>
        <w:rPr>
          <w:rFonts w:eastAsia="Times New Roman" w:cs="Times New Roman"/>
          <w:b/>
          <w:bCs/>
          <w:szCs w:val="24"/>
          <w:lang w:eastAsia="lt-LT"/>
        </w:rPr>
      </w:pPr>
    </w:p>
    <w:p w:rsidR="00290DEA" w:rsidRDefault="00B67B8E" w:rsidP="00290DEA">
      <w:pPr>
        <w:autoSpaceDE w:val="0"/>
        <w:autoSpaceDN w:val="0"/>
        <w:adjustRightInd w:val="0"/>
        <w:spacing w:before="50" w:after="0" w:line="240" w:lineRule="auto"/>
        <w:ind w:firstLine="567"/>
        <w:jc w:val="center"/>
        <w:rPr>
          <w:rFonts w:eastAsia="Times New Roman" w:cs="Times New Roman"/>
          <w:b/>
          <w:bCs/>
          <w:szCs w:val="24"/>
          <w:lang w:eastAsia="lt-LT"/>
        </w:rPr>
      </w:pPr>
      <w:r>
        <w:rPr>
          <w:rFonts w:eastAsia="Times New Roman" w:cs="Times New Roman"/>
          <w:b/>
          <w:bCs/>
          <w:szCs w:val="24"/>
          <w:lang w:eastAsia="lt-LT"/>
        </w:rPr>
        <w:t>1. VALDYMO STRUKTŪRA.</w:t>
      </w:r>
      <w:r w:rsidR="00290DEA">
        <w:rPr>
          <w:rFonts w:eastAsia="Times New Roman" w:cs="Times New Roman"/>
          <w:b/>
          <w:bCs/>
          <w:szCs w:val="24"/>
          <w:lang w:eastAsia="lt-LT"/>
        </w:rPr>
        <w:t xml:space="preserve"> ĮSTAIGOS VALDYMAS</w:t>
      </w:r>
    </w:p>
    <w:p w:rsidR="00290DEA" w:rsidRPr="00290DEA" w:rsidRDefault="00290DEA" w:rsidP="00290DEA">
      <w:pPr>
        <w:autoSpaceDE w:val="0"/>
        <w:autoSpaceDN w:val="0"/>
        <w:adjustRightInd w:val="0"/>
        <w:spacing w:before="50" w:after="0" w:line="240" w:lineRule="auto"/>
        <w:ind w:firstLine="567"/>
        <w:jc w:val="center"/>
        <w:rPr>
          <w:rFonts w:eastAsia="Times New Roman" w:cs="Times New Roman"/>
          <w:b/>
          <w:bCs/>
          <w:color w:val="000000" w:themeColor="text1"/>
          <w:szCs w:val="24"/>
          <w:lang w:eastAsia="lt-LT"/>
        </w:rPr>
      </w:pPr>
    </w:p>
    <w:p w:rsidR="00290DEA" w:rsidRPr="00290DEA" w:rsidRDefault="00290DEA" w:rsidP="009A42EC">
      <w:pPr>
        <w:spacing w:after="0" w:line="240" w:lineRule="auto"/>
        <w:ind w:firstLine="567"/>
        <w:jc w:val="both"/>
        <w:rPr>
          <w:rFonts w:eastAsia="Times New Roman" w:cs="Times New Roman"/>
          <w:bCs/>
          <w:color w:val="000000" w:themeColor="text1"/>
          <w:szCs w:val="24"/>
          <w:lang w:eastAsia="lt-LT"/>
        </w:rPr>
      </w:pPr>
      <w:r w:rsidRPr="00290DEA">
        <w:rPr>
          <w:rFonts w:eastAsia="Times New Roman" w:cs="Times New Roman"/>
          <w:bCs/>
          <w:color w:val="000000" w:themeColor="text1"/>
          <w:szCs w:val="24"/>
          <w:lang w:eastAsia="lt-LT"/>
        </w:rPr>
        <w:t>Mokyklos veikla organizuojama pagal:</w:t>
      </w:r>
    </w:p>
    <w:p w:rsidR="007842E1" w:rsidRPr="008006CE" w:rsidRDefault="001E7D07" w:rsidP="008006CE">
      <w:pPr>
        <w:pStyle w:val="Sraopastraipa"/>
        <w:numPr>
          <w:ilvl w:val="0"/>
          <w:numId w:val="28"/>
        </w:numPr>
        <w:spacing w:after="0" w:line="240" w:lineRule="auto"/>
        <w:ind w:left="0" w:firstLine="851"/>
        <w:jc w:val="both"/>
        <w:rPr>
          <w:rFonts w:eastAsia="Times New Roman" w:cs="Times New Roman"/>
          <w:bCs/>
          <w:color w:val="000000" w:themeColor="text1"/>
          <w:szCs w:val="24"/>
          <w:lang w:eastAsia="lt-LT"/>
        </w:rPr>
      </w:pPr>
      <w:r>
        <w:rPr>
          <w:rFonts w:eastAsia="Times New Roman" w:cs="Times New Roman"/>
          <w:bCs/>
          <w:color w:val="000000" w:themeColor="text1"/>
          <w:szCs w:val="24"/>
          <w:lang w:eastAsia="lt-LT"/>
        </w:rPr>
        <w:t>M</w:t>
      </w:r>
      <w:r w:rsidR="00290DEA" w:rsidRPr="007842E1">
        <w:rPr>
          <w:rFonts w:eastAsia="Times New Roman" w:cs="Times New Roman"/>
          <w:bCs/>
          <w:color w:val="000000" w:themeColor="text1"/>
          <w:szCs w:val="24"/>
          <w:lang w:eastAsia="lt-LT"/>
        </w:rPr>
        <w:t>ok</w:t>
      </w:r>
      <w:r>
        <w:rPr>
          <w:rFonts w:eastAsia="Times New Roman" w:cs="Times New Roman"/>
          <w:bCs/>
          <w:color w:val="000000" w:themeColor="text1"/>
          <w:szCs w:val="24"/>
          <w:lang w:eastAsia="lt-LT"/>
        </w:rPr>
        <w:t>yklos direktoriaus patvirtintą M</w:t>
      </w:r>
      <w:r w:rsidR="00290DEA" w:rsidRPr="007842E1">
        <w:rPr>
          <w:rFonts w:eastAsia="Times New Roman" w:cs="Times New Roman"/>
          <w:bCs/>
          <w:color w:val="000000" w:themeColor="text1"/>
          <w:szCs w:val="24"/>
          <w:lang w:eastAsia="lt-LT"/>
        </w:rPr>
        <w:t xml:space="preserve">okyklos strateginį planą, kuriam yra pritarusios </w:t>
      </w:r>
      <w:r w:rsidR="00290DEA" w:rsidRPr="008006CE">
        <w:rPr>
          <w:rFonts w:eastAsia="Times New Roman" w:cs="Times New Roman"/>
          <w:bCs/>
          <w:color w:val="000000" w:themeColor="text1"/>
          <w:szCs w:val="24"/>
          <w:lang w:eastAsia="lt-LT"/>
        </w:rPr>
        <w:t>Mokyklos taryba ir Kretingos rajono savivaldybės taryba,</w:t>
      </w:r>
    </w:p>
    <w:p w:rsidR="007842E1" w:rsidRPr="001E7D07" w:rsidRDefault="001E7D07" w:rsidP="008006CE">
      <w:pPr>
        <w:pStyle w:val="Sraopastraipa"/>
        <w:numPr>
          <w:ilvl w:val="0"/>
          <w:numId w:val="28"/>
        </w:numPr>
        <w:spacing w:after="0" w:line="240" w:lineRule="auto"/>
        <w:ind w:left="0" w:firstLine="851"/>
        <w:jc w:val="both"/>
        <w:rPr>
          <w:rFonts w:eastAsia="Times New Roman" w:cs="Times New Roman"/>
          <w:bCs/>
          <w:color w:val="000000" w:themeColor="text1"/>
          <w:szCs w:val="24"/>
          <w:lang w:eastAsia="lt-LT"/>
        </w:rPr>
      </w:pPr>
      <w:r>
        <w:rPr>
          <w:rFonts w:eastAsia="Times New Roman" w:cs="Times New Roman"/>
          <w:bCs/>
          <w:color w:val="000000" w:themeColor="text1"/>
          <w:szCs w:val="24"/>
          <w:lang w:eastAsia="lt-LT"/>
        </w:rPr>
        <w:t>M</w:t>
      </w:r>
      <w:r w:rsidR="00290DEA" w:rsidRPr="007842E1">
        <w:rPr>
          <w:rFonts w:eastAsia="Times New Roman" w:cs="Times New Roman"/>
          <w:bCs/>
          <w:color w:val="000000" w:themeColor="text1"/>
          <w:szCs w:val="24"/>
          <w:lang w:eastAsia="lt-LT"/>
        </w:rPr>
        <w:t xml:space="preserve">okyklos direktoriaus patvirtintą mokyklos metinį veiklos planą, kuriam yra </w:t>
      </w:r>
      <w:r w:rsidR="00290DEA" w:rsidRPr="001E7D07">
        <w:rPr>
          <w:rFonts w:eastAsia="Times New Roman" w:cs="Times New Roman"/>
          <w:bCs/>
          <w:color w:val="000000" w:themeColor="text1"/>
          <w:szCs w:val="24"/>
          <w:lang w:eastAsia="lt-LT"/>
        </w:rPr>
        <w:t>prit</w:t>
      </w:r>
      <w:r w:rsidR="007842E1" w:rsidRPr="001E7D07">
        <w:rPr>
          <w:rFonts w:eastAsia="Times New Roman" w:cs="Times New Roman"/>
          <w:bCs/>
          <w:color w:val="000000" w:themeColor="text1"/>
          <w:szCs w:val="24"/>
          <w:lang w:eastAsia="lt-LT"/>
        </w:rPr>
        <w:t xml:space="preserve">arusi </w:t>
      </w:r>
      <w:r w:rsidR="00290DEA" w:rsidRPr="001E7D07">
        <w:rPr>
          <w:rFonts w:eastAsia="Times New Roman" w:cs="Times New Roman"/>
          <w:bCs/>
          <w:color w:val="000000" w:themeColor="text1"/>
          <w:szCs w:val="24"/>
          <w:lang w:eastAsia="lt-LT"/>
        </w:rPr>
        <w:t>Mokyklos taryba,</w:t>
      </w:r>
    </w:p>
    <w:p w:rsidR="00290DEA" w:rsidRPr="001E7D07" w:rsidRDefault="001E7D07" w:rsidP="008006CE">
      <w:pPr>
        <w:pStyle w:val="Sraopastraipa"/>
        <w:numPr>
          <w:ilvl w:val="0"/>
          <w:numId w:val="28"/>
        </w:numPr>
        <w:spacing w:after="0" w:line="240" w:lineRule="auto"/>
        <w:ind w:left="0" w:firstLine="851"/>
        <w:jc w:val="both"/>
        <w:rPr>
          <w:rFonts w:eastAsia="Times New Roman" w:cs="Times New Roman"/>
          <w:bCs/>
          <w:color w:val="000000" w:themeColor="text1"/>
          <w:szCs w:val="24"/>
          <w:lang w:eastAsia="lt-LT"/>
        </w:rPr>
      </w:pPr>
      <w:r>
        <w:rPr>
          <w:rFonts w:eastAsia="Times New Roman" w:cs="Times New Roman"/>
          <w:bCs/>
          <w:color w:val="000000" w:themeColor="text1"/>
          <w:szCs w:val="24"/>
          <w:lang w:eastAsia="lt-LT"/>
        </w:rPr>
        <w:t>M</w:t>
      </w:r>
      <w:r w:rsidR="00290DEA" w:rsidRPr="007842E1">
        <w:rPr>
          <w:rFonts w:eastAsia="Times New Roman" w:cs="Times New Roman"/>
          <w:bCs/>
          <w:color w:val="000000" w:themeColor="text1"/>
          <w:szCs w:val="24"/>
          <w:lang w:eastAsia="lt-LT"/>
        </w:rPr>
        <w:t>ok</w:t>
      </w:r>
      <w:r w:rsidR="004C15B0">
        <w:rPr>
          <w:rFonts w:eastAsia="Times New Roman" w:cs="Times New Roman"/>
          <w:bCs/>
          <w:color w:val="000000" w:themeColor="text1"/>
          <w:szCs w:val="24"/>
          <w:lang w:eastAsia="lt-LT"/>
        </w:rPr>
        <w:t>yklos direktoriaus patvirtintą M</w:t>
      </w:r>
      <w:r w:rsidR="00290DEA" w:rsidRPr="007842E1">
        <w:rPr>
          <w:rFonts w:eastAsia="Times New Roman" w:cs="Times New Roman"/>
          <w:bCs/>
          <w:color w:val="000000" w:themeColor="text1"/>
          <w:szCs w:val="24"/>
          <w:lang w:eastAsia="lt-LT"/>
        </w:rPr>
        <w:t xml:space="preserve">okyklos ugdymo planą, kuriam yra pritarusi </w:t>
      </w:r>
      <w:r w:rsidR="00290DEA" w:rsidRPr="001E7D07">
        <w:rPr>
          <w:rFonts w:eastAsia="Times New Roman" w:cs="Times New Roman"/>
          <w:bCs/>
          <w:color w:val="000000" w:themeColor="text1"/>
          <w:szCs w:val="24"/>
          <w:lang w:eastAsia="lt-LT"/>
        </w:rPr>
        <w:t>Mokyklo</w:t>
      </w:r>
      <w:r w:rsidR="007842E1" w:rsidRPr="001E7D07">
        <w:rPr>
          <w:rFonts w:eastAsia="Times New Roman" w:cs="Times New Roman"/>
          <w:bCs/>
          <w:color w:val="000000" w:themeColor="text1"/>
          <w:szCs w:val="24"/>
          <w:lang w:eastAsia="lt-LT"/>
        </w:rPr>
        <w:t>s taryba, ir jis yra suderintas Š</w:t>
      </w:r>
      <w:r w:rsidR="00290DEA" w:rsidRPr="001E7D07">
        <w:rPr>
          <w:rFonts w:eastAsia="Times New Roman" w:cs="Times New Roman"/>
          <w:bCs/>
          <w:color w:val="000000" w:themeColor="text1"/>
          <w:szCs w:val="24"/>
          <w:lang w:eastAsia="lt-LT"/>
        </w:rPr>
        <w:t>vietimo ir mokslo ministro nusta</w:t>
      </w:r>
      <w:r w:rsidR="007842E1" w:rsidRPr="001E7D07">
        <w:rPr>
          <w:rFonts w:eastAsia="Times New Roman" w:cs="Times New Roman"/>
          <w:bCs/>
          <w:color w:val="000000" w:themeColor="text1"/>
          <w:szCs w:val="24"/>
          <w:lang w:eastAsia="lt-LT"/>
        </w:rPr>
        <w:t>tyta tvarka (</w:t>
      </w:r>
      <w:r w:rsidR="004C15B0">
        <w:rPr>
          <w:rFonts w:eastAsia="Times New Roman" w:cs="Times New Roman"/>
          <w:bCs/>
          <w:color w:val="000000" w:themeColor="text1"/>
          <w:szCs w:val="24"/>
          <w:lang w:eastAsia="lt-LT"/>
        </w:rPr>
        <w:t>M</w:t>
      </w:r>
      <w:r w:rsidR="007842E1" w:rsidRPr="001E7D07">
        <w:rPr>
          <w:rFonts w:eastAsia="Times New Roman" w:cs="Times New Roman"/>
          <w:bCs/>
          <w:color w:val="000000" w:themeColor="text1"/>
          <w:szCs w:val="24"/>
          <w:lang w:eastAsia="lt-LT"/>
        </w:rPr>
        <w:t xml:space="preserve">okyklos nuostatų </w:t>
      </w:r>
      <w:r w:rsidR="00290DEA" w:rsidRPr="001E7D07">
        <w:rPr>
          <w:rFonts w:eastAsia="Times New Roman" w:cs="Times New Roman"/>
          <w:bCs/>
          <w:color w:val="000000" w:themeColor="text1"/>
          <w:szCs w:val="24"/>
          <w:lang w:eastAsia="lt-LT"/>
        </w:rPr>
        <w:t>3–4 p.)</w:t>
      </w:r>
      <w:r w:rsidR="009A42EC">
        <w:rPr>
          <w:rFonts w:eastAsia="Times New Roman" w:cs="Times New Roman"/>
          <w:bCs/>
          <w:color w:val="000000" w:themeColor="text1"/>
          <w:szCs w:val="24"/>
          <w:lang w:eastAsia="lt-LT"/>
        </w:rPr>
        <w:t>.</w:t>
      </w:r>
    </w:p>
    <w:p w:rsidR="00290DEA" w:rsidRPr="00290DEA" w:rsidRDefault="00290DEA" w:rsidP="009A42EC">
      <w:pPr>
        <w:spacing w:after="0" w:line="240" w:lineRule="auto"/>
        <w:ind w:firstLine="567"/>
        <w:jc w:val="both"/>
        <w:rPr>
          <w:rFonts w:eastAsia="Times New Roman" w:cs="Times New Roman"/>
          <w:bCs/>
          <w:color w:val="000000" w:themeColor="text1"/>
          <w:szCs w:val="24"/>
          <w:lang w:eastAsia="lt-LT"/>
        </w:rPr>
      </w:pPr>
      <w:r w:rsidRPr="00290DEA">
        <w:rPr>
          <w:rFonts w:eastAsia="Times New Roman" w:cs="Times New Roman"/>
          <w:bCs/>
          <w:color w:val="000000" w:themeColor="text1"/>
          <w:szCs w:val="24"/>
          <w:lang w:eastAsia="lt-LT"/>
        </w:rPr>
        <w:t>Mokyklai vadovauja direktorius, kuris skiria</w:t>
      </w:r>
      <w:r w:rsidR="004C15B0">
        <w:rPr>
          <w:rFonts w:eastAsia="Times New Roman" w:cs="Times New Roman"/>
          <w:bCs/>
          <w:color w:val="000000" w:themeColor="text1"/>
          <w:szCs w:val="24"/>
          <w:lang w:eastAsia="lt-LT"/>
        </w:rPr>
        <w:t>mas įstatymų nustatyta tvarka (M</w:t>
      </w:r>
      <w:r w:rsidRPr="00290DEA">
        <w:rPr>
          <w:rFonts w:eastAsia="Times New Roman" w:cs="Times New Roman"/>
          <w:bCs/>
          <w:color w:val="000000" w:themeColor="text1"/>
          <w:szCs w:val="24"/>
          <w:lang w:eastAsia="lt-LT"/>
        </w:rPr>
        <w:t>okyklos nuostatai, patvirtinti Kretingos r</w:t>
      </w:r>
      <w:r w:rsidR="004C15B0">
        <w:rPr>
          <w:rFonts w:eastAsia="Times New Roman" w:cs="Times New Roman"/>
          <w:bCs/>
          <w:color w:val="000000" w:themeColor="text1"/>
          <w:szCs w:val="24"/>
          <w:lang w:eastAsia="lt-LT"/>
        </w:rPr>
        <w:t>ajono</w:t>
      </w:r>
      <w:r w:rsidRPr="00290DEA">
        <w:rPr>
          <w:rFonts w:eastAsia="Times New Roman" w:cs="Times New Roman"/>
          <w:bCs/>
          <w:color w:val="000000" w:themeColor="text1"/>
          <w:szCs w:val="24"/>
          <w:lang w:eastAsia="lt-LT"/>
        </w:rPr>
        <w:t xml:space="preserve"> savivaldybės tarybos 2012-11-29 sprendimu Nr. T2-416, jiems pritarta Mokyklos tarybos 2011-12-15 p</w:t>
      </w:r>
      <w:r w:rsidR="004C15B0">
        <w:rPr>
          <w:rFonts w:eastAsia="Times New Roman" w:cs="Times New Roman"/>
          <w:bCs/>
          <w:color w:val="000000" w:themeColor="text1"/>
          <w:szCs w:val="24"/>
          <w:lang w:eastAsia="lt-LT"/>
        </w:rPr>
        <w:t xml:space="preserve">osėdyje – protokolo Nr. V2-02; </w:t>
      </w:r>
      <w:r w:rsidR="00A82A74">
        <w:rPr>
          <w:rFonts w:eastAsia="Times New Roman" w:cs="Times New Roman"/>
          <w:bCs/>
          <w:color w:val="000000" w:themeColor="text1"/>
          <w:szCs w:val="24"/>
          <w:lang w:eastAsia="lt-LT"/>
        </w:rPr>
        <w:t xml:space="preserve">žr. </w:t>
      </w:r>
      <w:r w:rsidR="004C15B0">
        <w:rPr>
          <w:rFonts w:eastAsia="Times New Roman" w:cs="Times New Roman"/>
          <w:bCs/>
          <w:color w:val="000000" w:themeColor="text1"/>
          <w:szCs w:val="24"/>
          <w:lang w:eastAsia="lt-LT"/>
        </w:rPr>
        <w:t>M</w:t>
      </w:r>
      <w:r w:rsidRPr="00290DEA">
        <w:rPr>
          <w:rFonts w:eastAsia="Times New Roman" w:cs="Times New Roman"/>
          <w:bCs/>
          <w:color w:val="000000" w:themeColor="text1"/>
          <w:szCs w:val="24"/>
          <w:lang w:eastAsia="lt-LT"/>
        </w:rPr>
        <w:t>okyklos nuostatų</w:t>
      </w:r>
      <w:r>
        <w:rPr>
          <w:rFonts w:eastAsia="Times New Roman" w:cs="Times New Roman"/>
          <w:bCs/>
          <w:color w:val="000000" w:themeColor="text1"/>
          <w:szCs w:val="24"/>
          <w:lang w:eastAsia="lt-LT"/>
        </w:rPr>
        <w:t xml:space="preserve"> </w:t>
      </w:r>
      <w:r w:rsidRPr="00290DEA">
        <w:rPr>
          <w:rFonts w:eastAsia="Times New Roman" w:cs="Times New Roman"/>
          <w:bCs/>
          <w:color w:val="000000" w:themeColor="text1"/>
          <w:szCs w:val="24"/>
          <w:lang w:eastAsia="lt-LT"/>
        </w:rPr>
        <w:t>4–5 p.)</w:t>
      </w:r>
    </w:p>
    <w:p w:rsidR="00290DEA" w:rsidRPr="00290DEA" w:rsidRDefault="009A42EC" w:rsidP="009A42EC">
      <w:pPr>
        <w:tabs>
          <w:tab w:val="left" w:pos="567"/>
        </w:tabs>
        <w:spacing w:after="0" w:line="240" w:lineRule="auto"/>
        <w:jc w:val="both"/>
        <w:rPr>
          <w:rFonts w:eastAsia="Times New Roman" w:cs="Times New Roman"/>
          <w:color w:val="000000" w:themeColor="text1"/>
          <w:szCs w:val="24"/>
        </w:rPr>
      </w:pPr>
      <w:r>
        <w:rPr>
          <w:rFonts w:eastAsia="Times New Roman" w:cs="Times New Roman"/>
          <w:color w:val="000000" w:themeColor="text1"/>
          <w:szCs w:val="24"/>
        </w:rPr>
        <w:tab/>
      </w:r>
      <w:r w:rsidR="00290DEA" w:rsidRPr="00290DEA">
        <w:rPr>
          <w:rFonts w:eastAsia="Times New Roman" w:cs="Times New Roman"/>
          <w:color w:val="000000" w:themeColor="text1"/>
          <w:szCs w:val="24"/>
        </w:rPr>
        <w:t xml:space="preserve">Mokykloje sudaromos metodinės grupės ir metodinė taryba. </w:t>
      </w:r>
    </w:p>
    <w:p w:rsidR="00290DEA" w:rsidRPr="00290DEA" w:rsidRDefault="009A42EC" w:rsidP="009A42EC">
      <w:pPr>
        <w:tabs>
          <w:tab w:val="left" w:pos="567"/>
        </w:tabs>
        <w:spacing w:after="0" w:line="240" w:lineRule="auto"/>
        <w:jc w:val="both"/>
        <w:rPr>
          <w:rFonts w:eastAsia="Times New Roman" w:cs="Times New Roman"/>
          <w:color w:val="000000" w:themeColor="text1"/>
          <w:szCs w:val="24"/>
        </w:rPr>
      </w:pPr>
      <w:r>
        <w:rPr>
          <w:rFonts w:eastAsia="Times New Roman" w:cs="Times New Roman"/>
          <w:color w:val="000000" w:themeColor="text1"/>
          <w:szCs w:val="24"/>
        </w:rPr>
        <w:tab/>
      </w:r>
      <w:r w:rsidR="00290DEA" w:rsidRPr="00290DEA">
        <w:rPr>
          <w:rFonts w:eastAsia="Times New Roman" w:cs="Times New Roman"/>
          <w:color w:val="000000" w:themeColor="text1"/>
          <w:szCs w:val="24"/>
        </w:rPr>
        <w:t>Metodin</w:t>
      </w:r>
      <w:r w:rsidR="007842E1">
        <w:rPr>
          <w:rFonts w:eastAsia="Times New Roman" w:cs="Times New Roman"/>
          <w:color w:val="000000" w:themeColor="text1"/>
          <w:szCs w:val="24"/>
        </w:rPr>
        <w:t>ių</w:t>
      </w:r>
      <w:r w:rsidR="00290DEA" w:rsidRPr="00290DEA">
        <w:rPr>
          <w:rFonts w:eastAsia="Times New Roman" w:cs="Times New Roman"/>
          <w:color w:val="000000" w:themeColor="text1"/>
          <w:szCs w:val="24"/>
        </w:rPr>
        <w:t xml:space="preserve"> grup</w:t>
      </w:r>
      <w:r w:rsidR="007842E1">
        <w:rPr>
          <w:rFonts w:eastAsia="Times New Roman" w:cs="Times New Roman"/>
          <w:color w:val="000000" w:themeColor="text1"/>
          <w:szCs w:val="24"/>
        </w:rPr>
        <w:t>ių</w:t>
      </w:r>
      <w:r w:rsidR="00290DEA" w:rsidRPr="00290DEA">
        <w:rPr>
          <w:rFonts w:eastAsia="Times New Roman" w:cs="Times New Roman"/>
          <w:color w:val="000000" w:themeColor="text1"/>
          <w:szCs w:val="24"/>
        </w:rPr>
        <w:t xml:space="preserve"> </w:t>
      </w:r>
      <w:r w:rsidR="007842E1">
        <w:rPr>
          <w:rFonts w:eastAsia="Times New Roman" w:cs="Times New Roman"/>
          <w:color w:val="000000" w:themeColor="text1"/>
          <w:szCs w:val="24"/>
        </w:rPr>
        <w:t xml:space="preserve">tikslas </w:t>
      </w:r>
      <w:r w:rsidR="004C15B0">
        <w:rPr>
          <w:rFonts w:eastAsia="Times New Roman" w:cs="Times New Roman"/>
          <w:color w:val="000000" w:themeColor="text1"/>
          <w:szCs w:val="24"/>
        </w:rPr>
        <w:t>–</w:t>
      </w:r>
      <w:r w:rsidR="00290DEA" w:rsidRPr="00290DEA">
        <w:rPr>
          <w:rFonts w:eastAsia="Times New Roman" w:cs="Times New Roman"/>
          <w:color w:val="000000" w:themeColor="text1"/>
          <w:szCs w:val="24"/>
        </w:rPr>
        <w:t xml:space="preserve"> pasirengti vaik</w:t>
      </w:r>
      <w:r w:rsidR="007842E1">
        <w:rPr>
          <w:rFonts w:eastAsia="Times New Roman" w:cs="Times New Roman"/>
          <w:color w:val="000000" w:themeColor="text1"/>
          <w:szCs w:val="24"/>
        </w:rPr>
        <w:t>ų</w:t>
      </w:r>
      <w:r w:rsidR="00290DEA" w:rsidRPr="00290DEA">
        <w:rPr>
          <w:rFonts w:eastAsia="Times New Roman" w:cs="Times New Roman"/>
          <w:color w:val="000000" w:themeColor="text1"/>
          <w:szCs w:val="24"/>
        </w:rPr>
        <w:t xml:space="preserve"> </w:t>
      </w:r>
      <w:r w:rsidR="00290DEA">
        <w:rPr>
          <w:rFonts w:eastAsia="Times New Roman" w:cs="Times New Roman"/>
          <w:color w:val="000000" w:themeColor="text1"/>
          <w:szCs w:val="24"/>
        </w:rPr>
        <w:t xml:space="preserve">ir </w:t>
      </w:r>
      <w:r w:rsidR="00290DEA" w:rsidRPr="00290DEA">
        <w:rPr>
          <w:rFonts w:eastAsia="Times New Roman" w:cs="Times New Roman"/>
          <w:color w:val="000000" w:themeColor="text1"/>
          <w:szCs w:val="24"/>
        </w:rPr>
        <w:t>mokini</w:t>
      </w:r>
      <w:r w:rsidR="007842E1">
        <w:rPr>
          <w:rFonts w:eastAsia="Times New Roman" w:cs="Times New Roman"/>
          <w:color w:val="000000" w:themeColor="text1"/>
          <w:szCs w:val="24"/>
        </w:rPr>
        <w:t>ų</w:t>
      </w:r>
      <w:r w:rsidR="00290DEA" w:rsidRPr="00290DEA">
        <w:rPr>
          <w:rFonts w:eastAsia="Times New Roman" w:cs="Times New Roman"/>
          <w:color w:val="000000" w:themeColor="text1"/>
          <w:szCs w:val="24"/>
        </w:rPr>
        <w:t xml:space="preserve"> ugdy</w:t>
      </w:r>
      <w:r w:rsidR="007842E1">
        <w:rPr>
          <w:rFonts w:eastAsia="Times New Roman" w:cs="Times New Roman"/>
          <w:color w:val="000000" w:themeColor="text1"/>
          <w:szCs w:val="24"/>
        </w:rPr>
        <w:t>mui</w:t>
      </w:r>
      <w:r w:rsidR="00290DEA" w:rsidRPr="00290DEA">
        <w:rPr>
          <w:rFonts w:eastAsia="Times New Roman" w:cs="Times New Roman"/>
          <w:color w:val="000000" w:themeColor="text1"/>
          <w:szCs w:val="24"/>
        </w:rPr>
        <w:t>: planuoti ir aptarti ugdymo turinį (programas, mokymo ir mok</w:t>
      </w:r>
      <w:r w:rsidR="004C15B0">
        <w:rPr>
          <w:rFonts w:eastAsia="Times New Roman" w:cs="Times New Roman"/>
          <w:color w:val="000000" w:themeColor="text1"/>
          <w:szCs w:val="24"/>
        </w:rPr>
        <w:t>ymosi metodus, kontekstą, vaikų bei</w:t>
      </w:r>
      <w:r w:rsidR="00290DEA" w:rsidRPr="00290DEA">
        <w:rPr>
          <w:rFonts w:eastAsia="Times New Roman" w:cs="Times New Roman"/>
          <w:color w:val="000000" w:themeColor="text1"/>
          <w:szCs w:val="24"/>
        </w:rPr>
        <w:t xml:space="preserve"> mokinių pasiekimų ir pažangos vertinimo būdus, mokymo (-si) ir ugdymo (-si) prie</w:t>
      </w:r>
      <w:r w:rsidR="004C15B0">
        <w:rPr>
          <w:rFonts w:eastAsia="Times New Roman" w:cs="Times New Roman"/>
          <w:color w:val="000000" w:themeColor="text1"/>
          <w:szCs w:val="24"/>
        </w:rPr>
        <w:t>mones bei patyrimą, kurį vaikai bei</w:t>
      </w:r>
      <w:r w:rsidR="00290DEA" w:rsidRPr="00290DEA">
        <w:rPr>
          <w:rFonts w:eastAsia="Times New Roman" w:cs="Times New Roman"/>
          <w:color w:val="000000" w:themeColor="text1"/>
          <w:szCs w:val="24"/>
        </w:rPr>
        <w:t xml:space="preserve"> mokiniai sukaupia ugdymo procese)</w:t>
      </w:r>
      <w:r w:rsidR="00290DEA" w:rsidRPr="00290DEA">
        <w:rPr>
          <w:rFonts w:eastAsia="Times New Roman" w:cs="Times New Roman"/>
          <w:i/>
          <w:color w:val="000000" w:themeColor="text1"/>
          <w:szCs w:val="24"/>
        </w:rPr>
        <w:t>,</w:t>
      </w:r>
      <w:r w:rsidR="00290DEA" w:rsidRPr="00290DEA">
        <w:rPr>
          <w:rFonts w:eastAsia="Times New Roman" w:cs="Times New Roman"/>
          <w:color w:val="000000" w:themeColor="text1"/>
          <w:szCs w:val="24"/>
        </w:rPr>
        <w:t xml:space="preserve"> pritaikyti jį vaikų</w:t>
      </w:r>
      <w:r w:rsidR="004C15B0">
        <w:rPr>
          <w:rFonts w:eastAsia="Times New Roman" w:cs="Times New Roman"/>
          <w:color w:val="000000" w:themeColor="text1"/>
          <w:szCs w:val="24"/>
        </w:rPr>
        <w:t xml:space="preserve"> bei</w:t>
      </w:r>
      <w:r w:rsidR="00290DEA" w:rsidRPr="00290DEA">
        <w:rPr>
          <w:rFonts w:eastAsia="Times New Roman" w:cs="Times New Roman"/>
          <w:color w:val="000000" w:themeColor="text1"/>
          <w:szCs w:val="24"/>
        </w:rPr>
        <w:t xml:space="preserve"> mokinių individualioms reikmėms, nagrinėti praktinę veiklą, plėtoti mokytojų profesinės veiklo</w:t>
      </w:r>
      <w:r w:rsidR="004C15B0">
        <w:rPr>
          <w:rFonts w:eastAsia="Times New Roman" w:cs="Times New Roman"/>
          <w:color w:val="000000" w:themeColor="text1"/>
          <w:szCs w:val="24"/>
        </w:rPr>
        <w:t>s kompetencijas, suderintas su M</w:t>
      </w:r>
      <w:r w:rsidR="00290DEA" w:rsidRPr="00290DEA">
        <w:rPr>
          <w:rFonts w:eastAsia="Times New Roman" w:cs="Times New Roman"/>
          <w:color w:val="000000" w:themeColor="text1"/>
          <w:szCs w:val="24"/>
        </w:rPr>
        <w:t>okyklos strateginiais tikslais, ir kartu siekti vaikų</w:t>
      </w:r>
      <w:r w:rsidR="004C15B0">
        <w:rPr>
          <w:rFonts w:eastAsia="Times New Roman" w:cs="Times New Roman"/>
          <w:color w:val="000000" w:themeColor="text1"/>
          <w:szCs w:val="24"/>
        </w:rPr>
        <w:t xml:space="preserve"> bei</w:t>
      </w:r>
      <w:r w:rsidR="00290DEA" w:rsidRPr="00290DEA">
        <w:rPr>
          <w:rFonts w:eastAsia="Times New Roman" w:cs="Times New Roman"/>
          <w:color w:val="000000" w:themeColor="text1"/>
          <w:szCs w:val="24"/>
        </w:rPr>
        <w:t xml:space="preserve"> mokinių ir mokyklos pažangos. Metodinės grupės nariai yra vieno ar kelių mokomųjų dalykų mokytojai ir klasių auklėtojai. Metodinei grupei vadovauja grupės narių išrinktas pirmininkas</w:t>
      </w:r>
      <w:r w:rsidR="007842E1">
        <w:rPr>
          <w:rFonts w:eastAsia="Times New Roman" w:cs="Times New Roman"/>
          <w:color w:val="000000" w:themeColor="text1"/>
          <w:szCs w:val="24"/>
        </w:rPr>
        <w:t>, o</w:t>
      </w:r>
      <w:r w:rsidR="00290DEA" w:rsidRPr="00290DEA">
        <w:rPr>
          <w:rFonts w:eastAsia="Times New Roman" w:cs="Times New Roman"/>
          <w:color w:val="000000" w:themeColor="text1"/>
          <w:szCs w:val="24"/>
        </w:rPr>
        <w:t xml:space="preserve"> grupių veiklą koordinuoja metodinė taryba.</w:t>
      </w:r>
    </w:p>
    <w:p w:rsidR="00290DEA" w:rsidRPr="00290DEA" w:rsidRDefault="009A42EC" w:rsidP="009A42EC">
      <w:pPr>
        <w:tabs>
          <w:tab w:val="left" w:pos="567"/>
        </w:tabs>
        <w:spacing w:after="0" w:line="240" w:lineRule="auto"/>
        <w:jc w:val="both"/>
        <w:rPr>
          <w:rFonts w:eastAsia="Times New Roman" w:cs="Times New Roman"/>
          <w:bCs/>
          <w:color w:val="000000" w:themeColor="text1"/>
          <w:szCs w:val="24"/>
        </w:rPr>
      </w:pPr>
      <w:r>
        <w:rPr>
          <w:rFonts w:eastAsia="Times New Roman" w:cs="Times New Roman"/>
          <w:color w:val="000000" w:themeColor="text1"/>
          <w:szCs w:val="24"/>
        </w:rPr>
        <w:tab/>
      </w:r>
      <w:r w:rsidR="00290DEA" w:rsidRPr="00290DEA">
        <w:rPr>
          <w:rFonts w:eastAsia="Times New Roman" w:cs="Times New Roman"/>
          <w:color w:val="000000" w:themeColor="text1"/>
          <w:szCs w:val="24"/>
        </w:rPr>
        <w:t xml:space="preserve">Mokyklos metodinės tarybos nariai yra metodinių grupių vadovai. Metodinei tarybai vadovauja metodinės tarybos narių išrinktas vadovas. Jos veiklą koordinuoja direktoriaus pavaduotojas ugdymui. Metodinė taryba </w:t>
      </w:r>
      <w:r w:rsidR="007842E1">
        <w:rPr>
          <w:rFonts w:eastAsia="Times New Roman" w:cs="Times New Roman"/>
          <w:color w:val="000000" w:themeColor="text1"/>
          <w:szCs w:val="24"/>
        </w:rPr>
        <w:t>numato</w:t>
      </w:r>
      <w:r w:rsidR="00290DEA" w:rsidRPr="00290DEA">
        <w:rPr>
          <w:rFonts w:eastAsia="Times New Roman" w:cs="Times New Roman"/>
          <w:color w:val="000000" w:themeColor="text1"/>
          <w:szCs w:val="24"/>
        </w:rPr>
        <w:t xml:space="preserve"> mokytojų metodinės veiklos prioritetus, mokytojų kvalifikacijos tobulinimo poreikius, inicijuoja pedagoginių inovacijų diegimą Mokykloje, teikia Mokyklos direktoriui suderintus metodinių grupių siūlymus dėl ugdymo turinio formavimo ir jo įgyvendinimo organizavimo gerinimo (</w:t>
      </w:r>
      <w:r w:rsidR="00A82A74">
        <w:rPr>
          <w:rFonts w:eastAsia="Times New Roman" w:cs="Times New Roman"/>
          <w:color w:val="000000" w:themeColor="text1"/>
          <w:szCs w:val="24"/>
        </w:rPr>
        <w:t xml:space="preserve">žr. </w:t>
      </w:r>
      <w:r w:rsidR="00582503">
        <w:rPr>
          <w:rFonts w:eastAsia="Times New Roman" w:cs="Times New Roman"/>
          <w:bCs/>
          <w:color w:val="000000" w:themeColor="text1"/>
          <w:szCs w:val="24"/>
        </w:rPr>
        <w:t>M</w:t>
      </w:r>
      <w:r w:rsidR="00290DEA" w:rsidRPr="00290DEA">
        <w:rPr>
          <w:rFonts w:eastAsia="Times New Roman" w:cs="Times New Roman"/>
          <w:bCs/>
          <w:color w:val="000000" w:themeColor="text1"/>
          <w:szCs w:val="24"/>
        </w:rPr>
        <w:t>okyklos nuostatų 5 p.).</w:t>
      </w:r>
    </w:p>
    <w:p w:rsidR="00290DEA" w:rsidRPr="00290DEA" w:rsidRDefault="00290DEA" w:rsidP="00290DEA">
      <w:pPr>
        <w:tabs>
          <w:tab w:val="left" w:pos="8431"/>
        </w:tabs>
        <w:autoSpaceDE w:val="0"/>
        <w:autoSpaceDN w:val="0"/>
        <w:adjustRightInd w:val="0"/>
        <w:spacing w:after="0" w:line="240" w:lineRule="auto"/>
        <w:ind w:firstLine="1134"/>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ab/>
      </w:r>
    </w:p>
    <w:p w:rsidR="009A42EC" w:rsidRDefault="00290DEA" w:rsidP="00AE285E">
      <w:pPr>
        <w:tabs>
          <w:tab w:val="left" w:pos="8431"/>
        </w:tabs>
        <w:autoSpaceDE w:val="0"/>
        <w:autoSpaceDN w:val="0"/>
        <w:adjustRightInd w:val="0"/>
        <w:spacing w:after="0" w:line="240" w:lineRule="auto"/>
        <w:ind w:left="252"/>
        <w:jc w:val="right"/>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 lentelė</w:t>
      </w:r>
      <w:r w:rsidR="007842E1" w:rsidRPr="007842E1">
        <w:rPr>
          <w:rFonts w:eastAsia="Times New Roman" w:cs="Times New Roman"/>
          <w:color w:val="000000" w:themeColor="text1"/>
          <w:szCs w:val="24"/>
          <w:lang w:eastAsia="lt-LT"/>
        </w:rPr>
        <w:t xml:space="preserve"> </w:t>
      </w:r>
    </w:p>
    <w:p w:rsidR="00290DEA" w:rsidRDefault="007842E1" w:rsidP="009A42EC">
      <w:pPr>
        <w:tabs>
          <w:tab w:val="left" w:pos="8431"/>
        </w:tabs>
        <w:autoSpaceDE w:val="0"/>
        <w:autoSpaceDN w:val="0"/>
        <w:adjustRightInd w:val="0"/>
        <w:spacing w:after="0" w:line="240" w:lineRule="auto"/>
        <w:ind w:left="252"/>
        <w:jc w:val="center"/>
        <w:rPr>
          <w:rFonts w:eastAsia="Times New Roman" w:cs="Times New Roman"/>
          <w:b/>
          <w:color w:val="000000" w:themeColor="text1"/>
          <w:szCs w:val="24"/>
          <w:lang w:eastAsia="lt-LT"/>
        </w:rPr>
      </w:pPr>
      <w:r w:rsidRPr="007842E1">
        <w:rPr>
          <w:rFonts w:eastAsia="Times New Roman" w:cs="Times New Roman"/>
          <w:b/>
          <w:color w:val="000000" w:themeColor="text1"/>
          <w:szCs w:val="24"/>
          <w:lang w:eastAsia="lt-LT"/>
        </w:rPr>
        <w:t>Mokyklos administracija</w:t>
      </w:r>
    </w:p>
    <w:p w:rsidR="009A42EC" w:rsidRPr="00290DEA" w:rsidRDefault="009A42EC" w:rsidP="009A42EC">
      <w:pPr>
        <w:tabs>
          <w:tab w:val="left" w:pos="8431"/>
        </w:tabs>
        <w:autoSpaceDE w:val="0"/>
        <w:autoSpaceDN w:val="0"/>
        <w:adjustRightInd w:val="0"/>
        <w:spacing w:after="0" w:line="240" w:lineRule="auto"/>
        <w:ind w:left="252"/>
        <w:jc w:val="center"/>
        <w:rPr>
          <w:rFonts w:eastAsia="Times New Roman" w:cs="Times New Roman"/>
          <w:color w:val="000000" w:themeColor="text1"/>
          <w:szCs w:val="24"/>
          <w:lang w:eastAsia="lt-LT"/>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3674"/>
        <w:gridCol w:w="2700"/>
      </w:tblGrid>
      <w:tr w:rsidR="00290DEA" w:rsidRPr="00290DEA" w:rsidTr="009349E3">
        <w:tc>
          <w:tcPr>
            <w:tcW w:w="3238" w:type="dxa"/>
            <w:shd w:val="clear" w:color="auto" w:fill="auto"/>
          </w:tcPr>
          <w:p w:rsidR="00290DEA" w:rsidRPr="007842E1" w:rsidRDefault="00290DEA" w:rsidP="007842E1">
            <w:pPr>
              <w:autoSpaceDE w:val="0"/>
              <w:autoSpaceDN w:val="0"/>
              <w:adjustRightInd w:val="0"/>
              <w:spacing w:after="0" w:line="240" w:lineRule="auto"/>
              <w:jc w:val="center"/>
              <w:rPr>
                <w:rFonts w:eastAsia="Times New Roman" w:cs="Times New Roman"/>
                <w:b/>
                <w:color w:val="000000" w:themeColor="text1"/>
                <w:szCs w:val="24"/>
                <w:lang w:eastAsia="lt-LT"/>
              </w:rPr>
            </w:pPr>
            <w:r w:rsidRPr="007842E1">
              <w:rPr>
                <w:rFonts w:eastAsia="Times New Roman" w:cs="Times New Roman"/>
                <w:b/>
                <w:color w:val="000000" w:themeColor="text1"/>
                <w:szCs w:val="24"/>
                <w:lang w:eastAsia="lt-LT"/>
              </w:rPr>
              <w:t>Vardas, pavardė</w:t>
            </w:r>
          </w:p>
        </w:tc>
        <w:tc>
          <w:tcPr>
            <w:tcW w:w="3674" w:type="dxa"/>
            <w:shd w:val="clear" w:color="auto" w:fill="auto"/>
          </w:tcPr>
          <w:p w:rsidR="00290DEA" w:rsidRPr="007842E1" w:rsidRDefault="00290DEA" w:rsidP="00290DEA">
            <w:pPr>
              <w:autoSpaceDE w:val="0"/>
              <w:autoSpaceDN w:val="0"/>
              <w:adjustRightInd w:val="0"/>
              <w:spacing w:after="0" w:line="240" w:lineRule="auto"/>
              <w:jc w:val="center"/>
              <w:rPr>
                <w:rFonts w:eastAsia="Times New Roman" w:cs="Times New Roman"/>
                <w:b/>
                <w:color w:val="000000" w:themeColor="text1"/>
                <w:szCs w:val="24"/>
                <w:lang w:eastAsia="lt-LT"/>
              </w:rPr>
            </w:pPr>
            <w:r w:rsidRPr="007842E1">
              <w:rPr>
                <w:rFonts w:eastAsia="Times New Roman" w:cs="Times New Roman"/>
                <w:b/>
                <w:color w:val="000000" w:themeColor="text1"/>
                <w:szCs w:val="24"/>
                <w:lang w:eastAsia="lt-LT"/>
              </w:rPr>
              <w:t>Pareigybė ir pagrindinės funkcijos</w:t>
            </w:r>
          </w:p>
        </w:tc>
        <w:tc>
          <w:tcPr>
            <w:tcW w:w="2700" w:type="dxa"/>
            <w:shd w:val="clear" w:color="auto" w:fill="auto"/>
          </w:tcPr>
          <w:p w:rsidR="00290DEA" w:rsidRPr="007842E1" w:rsidRDefault="00290DEA" w:rsidP="00290DEA">
            <w:pPr>
              <w:autoSpaceDE w:val="0"/>
              <w:autoSpaceDN w:val="0"/>
              <w:adjustRightInd w:val="0"/>
              <w:spacing w:after="0" w:line="240" w:lineRule="auto"/>
              <w:jc w:val="center"/>
              <w:rPr>
                <w:rFonts w:eastAsia="Times New Roman" w:cs="Times New Roman"/>
                <w:b/>
                <w:color w:val="000000" w:themeColor="text1"/>
                <w:szCs w:val="24"/>
                <w:lang w:eastAsia="lt-LT"/>
              </w:rPr>
            </w:pPr>
            <w:r w:rsidRPr="007842E1">
              <w:rPr>
                <w:rFonts w:eastAsia="Times New Roman" w:cs="Times New Roman"/>
                <w:b/>
                <w:color w:val="000000" w:themeColor="text1"/>
                <w:szCs w:val="24"/>
                <w:lang w:eastAsia="lt-LT"/>
              </w:rPr>
              <w:t>Vadybinė kategorija</w:t>
            </w:r>
          </w:p>
        </w:tc>
      </w:tr>
      <w:tr w:rsidR="00290DEA" w:rsidRPr="00290DEA" w:rsidTr="009349E3">
        <w:tc>
          <w:tcPr>
            <w:tcW w:w="3238" w:type="dxa"/>
            <w:shd w:val="clear" w:color="auto" w:fill="auto"/>
          </w:tcPr>
          <w:p w:rsidR="00290DEA" w:rsidRPr="00290DEA" w:rsidRDefault="00290DEA" w:rsidP="00290DEA">
            <w:pPr>
              <w:autoSpaceDE w:val="0"/>
              <w:autoSpaceDN w:val="0"/>
              <w:adjustRightInd w:val="0"/>
              <w:spacing w:after="0" w:line="240" w:lineRule="auto"/>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Adelė Jonauskienė</w:t>
            </w:r>
          </w:p>
        </w:tc>
        <w:tc>
          <w:tcPr>
            <w:tcW w:w="3674" w:type="dxa"/>
            <w:shd w:val="clear" w:color="auto" w:fill="auto"/>
          </w:tcPr>
          <w:p w:rsidR="00290DEA" w:rsidRPr="00290DEA" w:rsidRDefault="00290DEA" w:rsidP="00290DEA">
            <w:pPr>
              <w:autoSpaceDE w:val="0"/>
              <w:autoSpaceDN w:val="0"/>
              <w:adjustRightInd w:val="0"/>
              <w:spacing w:after="0" w:line="240" w:lineRule="auto"/>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Direktorė</w:t>
            </w:r>
          </w:p>
        </w:tc>
        <w:tc>
          <w:tcPr>
            <w:tcW w:w="2700" w:type="dxa"/>
            <w:shd w:val="clear" w:color="auto" w:fill="auto"/>
          </w:tcPr>
          <w:p w:rsidR="00430564" w:rsidRPr="00290DEA" w:rsidRDefault="00290DEA" w:rsidP="00C16A41">
            <w:pPr>
              <w:autoSpaceDE w:val="0"/>
              <w:autoSpaceDN w:val="0"/>
              <w:adjustRightInd w:val="0"/>
              <w:spacing w:after="0" w:line="240" w:lineRule="auto"/>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II</w:t>
            </w:r>
          </w:p>
        </w:tc>
      </w:tr>
      <w:tr w:rsidR="00290DEA" w:rsidRPr="00290DEA" w:rsidTr="009349E3">
        <w:tc>
          <w:tcPr>
            <w:tcW w:w="3238" w:type="dxa"/>
            <w:shd w:val="clear" w:color="auto" w:fill="auto"/>
          </w:tcPr>
          <w:p w:rsidR="00290DEA" w:rsidRPr="00290DEA" w:rsidRDefault="00290DEA" w:rsidP="00290DEA">
            <w:pPr>
              <w:autoSpaceDE w:val="0"/>
              <w:autoSpaceDN w:val="0"/>
              <w:adjustRightInd w:val="0"/>
              <w:spacing w:after="0" w:line="240" w:lineRule="auto"/>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Vida Garjonienė</w:t>
            </w:r>
          </w:p>
        </w:tc>
        <w:tc>
          <w:tcPr>
            <w:tcW w:w="3674" w:type="dxa"/>
            <w:shd w:val="clear" w:color="auto" w:fill="auto"/>
          </w:tcPr>
          <w:p w:rsidR="00290DEA" w:rsidRPr="00290DEA" w:rsidRDefault="00290DEA" w:rsidP="007842E1">
            <w:pPr>
              <w:autoSpaceDE w:val="0"/>
              <w:autoSpaceDN w:val="0"/>
              <w:adjustRightInd w:val="0"/>
              <w:spacing w:after="0" w:line="240" w:lineRule="auto"/>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Direktoriaus pavaduotoja ugdymui</w:t>
            </w:r>
          </w:p>
        </w:tc>
        <w:tc>
          <w:tcPr>
            <w:tcW w:w="2700" w:type="dxa"/>
            <w:shd w:val="clear" w:color="auto" w:fill="auto"/>
          </w:tcPr>
          <w:p w:rsidR="00430564" w:rsidRPr="00290DEA" w:rsidRDefault="00290DEA" w:rsidP="00C16A41">
            <w:pPr>
              <w:autoSpaceDE w:val="0"/>
              <w:autoSpaceDN w:val="0"/>
              <w:adjustRightInd w:val="0"/>
              <w:spacing w:after="0" w:line="240" w:lineRule="auto"/>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II</w:t>
            </w:r>
          </w:p>
        </w:tc>
      </w:tr>
      <w:tr w:rsidR="00290DEA" w:rsidRPr="00290DEA" w:rsidTr="009349E3">
        <w:tc>
          <w:tcPr>
            <w:tcW w:w="3238" w:type="dxa"/>
            <w:shd w:val="clear" w:color="auto" w:fill="auto"/>
          </w:tcPr>
          <w:p w:rsidR="00290DEA" w:rsidRPr="00290DEA" w:rsidRDefault="00290DEA" w:rsidP="00290DEA">
            <w:pPr>
              <w:autoSpaceDE w:val="0"/>
              <w:autoSpaceDN w:val="0"/>
              <w:adjustRightInd w:val="0"/>
              <w:spacing w:after="0" w:line="240" w:lineRule="auto"/>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Snieguolė Šlyžiuvienė</w:t>
            </w:r>
          </w:p>
        </w:tc>
        <w:tc>
          <w:tcPr>
            <w:tcW w:w="3674" w:type="dxa"/>
            <w:shd w:val="clear" w:color="auto" w:fill="auto"/>
          </w:tcPr>
          <w:p w:rsidR="00290DEA" w:rsidRPr="00290DEA" w:rsidRDefault="00290DEA" w:rsidP="007842E1">
            <w:pPr>
              <w:autoSpaceDE w:val="0"/>
              <w:autoSpaceDN w:val="0"/>
              <w:adjustRightInd w:val="0"/>
              <w:spacing w:after="0" w:line="240" w:lineRule="auto"/>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Direktoriaus pavaduotoja ugdymui ir neformaliajam švietimui</w:t>
            </w:r>
          </w:p>
        </w:tc>
        <w:tc>
          <w:tcPr>
            <w:tcW w:w="2700" w:type="dxa"/>
            <w:shd w:val="clear" w:color="auto" w:fill="auto"/>
          </w:tcPr>
          <w:p w:rsidR="00290DEA" w:rsidRPr="00290DEA" w:rsidRDefault="00290DEA" w:rsidP="00290DEA">
            <w:pPr>
              <w:autoSpaceDE w:val="0"/>
              <w:autoSpaceDN w:val="0"/>
              <w:adjustRightInd w:val="0"/>
              <w:spacing w:after="0" w:line="240" w:lineRule="auto"/>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III</w:t>
            </w:r>
          </w:p>
        </w:tc>
      </w:tr>
    </w:tbl>
    <w:p w:rsidR="00290DEA" w:rsidRPr="00290DEA" w:rsidRDefault="00290DEA" w:rsidP="00290DEA">
      <w:pPr>
        <w:autoSpaceDE w:val="0"/>
        <w:autoSpaceDN w:val="0"/>
        <w:adjustRightInd w:val="0"/>
        <w:spacing w:after="0" w:line="240" w:lineRule="auto"/>
        <w:rPr>
          <w:rFonts w:eastAsia="Times New Roman" w:cs="Times New Roman"/>
          <w:color w:val="000000" w:themeColor="text1"/>
          <w:szCs w:val="24"/>
          <w:lang w:eastAsia="lt-LT"/>
        </w:rPr>
      </w:pPr>
    </w:p>
    <w:p w:rsidR="009B6D72" w:rsidRDefault="009B6D72" w:rsidP="009A42EC">
      <w:pPr>
        <w:autoSpaceDE w:val="0"/>
        <w:autoSpaceDN w:val="0"/>
        <w:adjustRightInd w:val="0"/>
        <w:spacing w:after="0" w:line="240" w:lineRule="auto"/>
        <w:ind w:firstLine="567"/>
        <w:rPr>
          <w:rFonts w:eastAsia="Times New Roman" w:cs="Times New Roman"/>
          <w:color w:val="000000" w:themeColor="text1"/>
          <w:szCs w:val="24"/>
          <w:lang w:eastAsia="lt-LT"/>
        </w:rPr>
      </w:pPr>
    </w:p>
    <w:p w:rsidR="00EF49D4" w:rsidRDefault="00EF49D4" w:rsidP="009A42EC">
      <w:pPr>
        <w:autoSpaceDE w:val="0"/>
        <w:autoSpaceDN w:val="0"/>
        <w:adjustRightInd w:val="0"/>
        <w:spacing w:after="0" w:line="240" w:lineRule="auto"/>
        <w:ind w:firstLine="567"/>
        <w:rPr>
          <w:rFonts w:eastAsia="Times New Roman" w:cs="Times New Roman"/>
          <w:color w:val="000000" w:themeColor="text1"/>
          <w:szCs w:val="24"/>
          <w:lang w:eastAsia="lt-LT"/>
        </w:rPr>
      </w:pPr>
    </w:p>
    <w:p w:rsidR="00290DEA" w:rsidRPr="00290DEA" w:rsidRDefault="00290DEA" w:rsidP="009A42EC">
      <w:pPr>
        <w:autoSpaceDE w:val="0"/>
        <w:autoSpaceDN w:val="0"/>
        <w:adjustRightInd w:val="0"/>
        <w:spacing w:after="0" w:line="240" w:lineRule="auto"/>
        <w:ind w:firstLine="567"/>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lastRenderedPageBreak/>
        <w:t>Mokykloje veikia šios savivaldos institucijos:</w:t>
      </w:r>
    </w:p>
    <w:p w:rsidR="007842E1" w:rsidRDefault="00290DEA" w:rsidP="007842E1">
      <w:pPr>
        <w:pStyle w:val="Sraopastraipa"/>
        <w:widowControl w:val="0"/>
        <w:numPr>
          <w:ilvl w:val="0"/>
          <w:numId w:val="28"/>
        </w:numPr>
        <w:tabs>
          <w:tab w:val="left" w:pos="641"/>
        </w:tabs>
        <w:autoSpaceDE w:val="0"/>
        <w:autoSpaceDN w:val="0"/>
        <w:adjustRightInd w:val="0"/>
        <w:spacing w:after="0" w:line="240" w:lineRule="auto"/>
        <w:ind w:left="1418" w:hanging="284"/>
        <w:rPr>
          <w:rFonts w:eastAsia="Times New Roman" w:cs="Times New Roman"/>
          <w:color w:val="000000" w:themeColor="text1"/>
          <w:szCs w:val="24"/>
          <w:lang w:eastAsia="lt-LT"/>
        </w:rPr>
      </w:pPr>
      <w:r w:rsidRPr="007842E1">
        <w:rPr>
          <w:rFonts w:eastAsia="Times New Roman" w:cs="Times New Roman"/>
          <w:color w:val="000000" w:themeColor="text1"/>
          <w:szCs w:val="24"/>
          <w:lang w:eastAsia="lt-LT"/>
        </w:rPr>
        <w:t>Mokyklos taryba,</w:t>
      </w:r>
    </w:p>
    <w:p w:rsidR="007842E1" w:rsidRPr="007842E1" w:rsidRDefault="00290DEA" w:rsidP="007842E1">
      <w:pPr>
        <w:pStyle w:val="Sraopastraipa"/>
        <w:widowControl w:val="0"/>
        <w:numPr>
          <w:ilvl w:val="0"/>
          <w:numId w:val="28"/>
        </w:numPr>
        <w:tabs>
          <w:tab w:val="left" w:pos="641"/>
        </w:tabs>
        <w:autoSpaceDE w:val="0"/>
        <w:autoSpaceDN w:val="0"/>
        <w:adjustRightInd w:val="0"/>
        <w:spacing w:after="0" w:line="240" w:lineRule="auto"/>
        <w:ind w:left="1418" w:hanging="284"/>
        <w:rPr>
          <w:rFonts w:eastAsia="Times New Roman" w:cs="Times New Roman"/>
          <w:color w:val="000000" w:themeColor="text1"/>
          <w:szCs w:val="24"/>
          <w:lang w:eastAsia="lt-LT"/>
        </w:rPr>
      </w:pPr>
      <w:r w:rsidRPr="007842E1">
        <w:rPr>
          <w:rFonts w:eastAsia="Times New Roman" w:cs="Times New Roman"/>
          <w:color w:val="000000" w:themeColor="text1"/>
          <w:szCs w:val="24"/>
          <w:lang w:eastAsia="lt-LT"/>
        </w:rPr>
        <w:t>mokytojų taryba</w:t>
      </w:r>
      <w:r w:rsidRPr="007842E1">
        <w:rPr>
          <w:rFonts w:eastAsia="Times New Roman" w:cs="Times New Roman"/>
          <w:bCs/>
          <w:color w:val="000000" w:themeColor="text1"/>
          <w:szCs w:val="24"/>
          <w:lang w:eastAsia="lt-LT"/>
        </w:rPr>
        <w:t>,</w:t>
      </w:r>
    </w:p>
    <w:p w:rsidR="007842E1" w:rsidRPr="007842E1" w:rsidRDefault="00290DEA" w:rsidP="007842E1">
      <w:pPr>
        <w:pStyle w:val="Sraopastraipa"/>
        <w:widowControl w:val="0"/>
        <w:numPr>
          <w:ilvl w:val="0"/>
          <w:numId w:val="28"/>
        </w:numPr>
        <w:tabs>
          <w:tab w:val="left" w:pos="641"/>
        </w:tabs>
        <w:autoSpaceDE w:val="0"/>
        <w:autoSpaceDN w:val="0"/>
        <w:adjustRightInd w:val="0"/>
        <w:spacing w:after="0" w:line="240" w:lineRule="auto"/>
        <w:ind w:left="1418" w:hanging="284"/>
        <w:rPr>
          <w:rFonts w:eastAsia="Times New Roman" w:cs="Times New Roman"/>
          <w:color w:val="000000" w:themeColor="text1"/>
          <w:szCs w:val="24"/>
          <w:lang w:eastAsia="lt-LT"/>
        </w:rPr>
      </w:pPr>
      <w:r w:rsidRPr="007842E1">
        <w:rPr>
          <w:rFonts w:eastAsia="Times New Roman" w:cs="Times New Roman"/>
          <w:bCs/>
          <w:color w:val="000000" w:themeColor="text1"/>
          <w:szCs w:val="24"/>
          <w:lang w:eastAsia="lt-LT"/>
        </w:rPr>
        <w:t>mokinių taryba,</w:t>
      </w:r>
    </w:p>
    <w:p w:rsidR="00290DEA" w:rsidRPr="007842E1" w:rsidRDefault="00290DEA" w:rsidP="007842E1">
      <w:pPr>
        <w:pStyle w:val="Sraopastraipa"/>
        <w:widowControl w:val="0"/>
        <w:numPr>
          <w:ilvl w:val="0"/>
          <w:numId w:val="28"/>
        </w:numPr>
        <w:tabs>
          <w:tab w:val="left" w:pos="641"/>
        </w:tabs>
        <w:autoSpaceDE w:val="0"/>
        <w:autoSpaceDN w:val="0"/>
        <w:adjustRightInd w:val="0"/>
        <w:spacing w:after="0" w:line="240" w:lineRule="auto"/>
        <w:ind w:left="1418" w:hanging="284"/>
        <w:rPr>
          <w:rFonts w:eastAsia="Times New Roman" w:cs="Times New Roman"/>
          <w:color w:val="000000" w:themeColor="text1"/>
          <w:szCs w:val="24"/>
          <w:lang w:eastAsia="lt-LT"/>
        </w:rPr>
      </w:pPr>
      <w:r w:rsidRPr="007842E1">
        <w:rPr>
          <w:rFonts w:eastAsia="Times New Roman" w:cs="Times New Roman"/>
          <w:color w:val="000000" w:themeColor="text1"/>
          <w:szCs w:val="24"/>
          <w:lang w:eastAsia="lt-LT"/>
        </w:rPr>
        <w:t>mokinių tėvų komitetas.</w:t>
      </w:r>
    </w:p>
    <w:p w:rsidR="00290DEA" w:rsidRPr="00290DEA" w:rsidRDefault="00290DEA" w:rsidP="009A42EC">
      <w:pPr>
        <w:spacing w:after="0" w:line="240" w:lineRule="auto"/>
        <w:ind w:firstLine="567"/>
        <w:contextualSpacing/>
        <w:jc w:val="both"/>
        <w:rPr>
          <w:rFonts w:eastAsia="Times New Roman" w:cs="Times New Roman"/>
          <w:color w:val="000000" w:themeColor="text1"/>
          <w:szCs w:val="24"/>
          <w:lang w:eastAsia="lt-LT"/>
        </w:rPr>
      </w:pPr>
      <w:r w:rsidRPr="00290DEA">
        <w:rPr>
          <w:rFonts w:cs="Times New Roman"/>
          <w:color w:val="000000" w:themeColor="text1"/>
          <w:szCs w:val="24"/>
        </w:rPr>
        <w:t>Mokyklos taryba (toliau – Taryba) – aukščiausioji Mokyklos savivaldos institucija, atstovaujanti mokiniams, mokytojams, tėvams (globėjams, rūpintojams) ir vietos bendruomenei. Už savo veiklą Taryba atsiskaito ją rinkusiems Mokyklos bendruomenės nariams. Taryba sudaroma iš mokinių tėvų (globėjų, rūpintojų), mokytojų, mokinių ir vietos bendruomenės atstovų. Tarybos narių skaičių ir jos veiklos kadencijos trukmę nustato Mokyklos direktorius. Į Tarybą lygiomis dalimis tėvus (globėjus, rūpintojus) deleguoja tėvų (globėjų, rūpintojų)  susirinkimas, mokytojus – mokytojų taryba, mokinius – mokinių savivaldos institucija, vieną – tris vietos bendruomenės atstovus – Mokyklos direktorius (</w:t>
      </w:r>
      <w:r w:rsidR="00A82A74">
        <w:rPr>
          <w:rFonts w:cs="Times New Roman"/>
          <w:color w:val="000000" w:themeColor="text1"/>
          <w:szCs w:val="24"/>
        </w:rPr>
        <w:t xml:space="preserve">žr. </w:t>
      </w:r>
      <w:r w:rsidRPr="00290DEA">
        <w:rPr>
          <w:rFonts w:cs="Times New Roman"/>
          <w:color w:val="000000" w:themeColor="text1"/>
          <w:szCs w:val="24"/>
        </w:rPr>
        <w:t>M</w:t>
      </w:r>
      <w:r w:rsidRPr="00290DEA">
        <w:rPr>
          <w:rFonts w:eastAsia="Times New Roman" w:cs="Times New Roman"/>
          <w:color w:val="000000" w:themeColor="text1"/>
          <w:szCs w:val="24"/>
          <w:lang w:eastAsia="lt-LT"/>
        </w:rPr>
        <w:t>okyklos nuostatų 5–6 p.).</w:t>
      </w:r>
    </w:p>
    <w:p w:rsidR="00290DEA" w:rsidRPr="00290DEA" w:rsidRDefault="009A42EC" w:rsidP="009A42EC">
      <w:pPr>
        <w:tabs>
          <w:tab w:val="left" w:pos="567"/>
        </w:tabs>
        <w:spacing w:after="0" w:line="240" w:lineRule="auto"/>
        <w:contextualSpacing/>
        <w:jc w:val="both"/>
        <w:rPr>
          <w:rFonts w:eastAsia="Times New Roman" w:cs="Times New Roman"/>
          <w:color w:val="000000" w:themeColor="text1"/>
          <w:szCs w:val="24"/>
          <w:lang w:eastAsia="lt-LT"/>
        </w:rPr>
      </w:pPr>
      <w:r>
        <w:rPr>
          <w:rFonts w:eastAsia="Times New Roman" w:cs="Times New Roman"/>
          <w:color w:val="000000" w:themeColor="text1"/>
          <w:szCs w:val="24"/>
        </w:rPr>
        <w:tab/>
      </w:r>
      <w:r w:rsidR="00290DEA" w:rsidRPr="00290DEA">
        <w:rPr>
          <w:rFonts w:eastAsia="Times New Roman" w:cs="Times New Roman"/>
          <w:color w:val="000000" w:themeColor="text1"/>
          <w:szCs w:val="24"/>
        </w:rPr>
        <w:t xml:space="preserve">Mokytojų taryba – nuolat veikianti Mokyklos savivaldos institucija mokytojų profesiniams ir bendriesiems ugdymo klausimams spręsti. Ją sudaro Mokyklos direktorius, direktoriaus pavaduotojai ugdymui, visi Mokykloje dirbantys mokytojai, </w:t>
      </w:r>
      <w:r w:rsidR="00233A7A">
        <w:rPr>
          <w:rFonts w:eastAsia="Times New Roman" w:cs="Times New Roman"/>
          <w:color w:val="000000" w:themeColor="text1"/>
          <w:szCs w:val="24"/>
        </w:rPr>
        <w:t xml:space="preserve">visuomenės </w:t>
      </w:r>
      <w:r w:rsidR="00290DEA" w:rsidRPr="00290DEA">
        <w:rPr>
          <w:rFonts w:eastAsia="Times New Roman" w:cs="Times New Roman"/>
          <w:color w:val="000000" w:themeColor="text1"/>
          <w:szCs w:val="24"/>
        </w:rPr>
        <w:t>sveikatos priežiūros specialista</w:t>
      </w:r>
      <w:r w:rsidR="00233A7A">
        <w:rPr>
          <w:rFonts w:eastAsia="Times New Roman" w:cs="Times New Roman"/>
          <w:color w:val="000000" w:themeColor="text1"/>
          <w:szCs w:val="24"/>
        </w:rPr>
        <w:t>s</w:t>
      </w:r>
      <w:r w:rsidR="00290DEA" w:rsidRPr="00290DEA">
        <w:rPr>
          <w:rFonts w:eastAsia="Times New Roman" w:cs="Times New Roman"/>
          <w:color w:val="000000" w:themeColor="text1"/>
          <w:szCs w:val="24"/>
        </w:rPr>
        <w:t>, švietimo pagalbą teikiantys specialistai, bibliotekininkai, kiti tiesiogiai ugdymo procese dalyvaujantys  asmenys. Jai vadovauja ir posėdžius šaukia Mokyklos direktorius. Mokytojų taryba svarsto ir priima nutarimus teisės aktų nustatytais ir Mokyklos direktoriaus teikiamais klausimais. Posėdis yra teisėtas, jei</w:t>
      </w:r>
      <w:r w:rsidR="00CC7F43">
        <w:rPr>
          <w:rFonts w:eastAsia="Times New Roman" w:cs="Times New Roman"/>
          <w:color w:val="000000" w:themeColor="text1"/>
          <w:szCs w:val="24"/>
        </w:rPr>
        <w:t>gu</w:t>
      </w:r>
      <w:r w:rsidR="00290DEA" w:rsidRPr="00290DEA">
        <w:rPr>
          <w:rFonts w:eastAsia="Times New Roman" w:cs="Times New Roman"/>
          <w:color w:val="000000" w:themeColor="text1"/>
          <w:szCs w:val="24"/>
        </w:rPr>
        <w:t xml:space="preserve"> jame dalyvauja du trečdaliai mokytojų tarybos narių. Nutarimai priimami posėdyje dalyvavusių narių balsų dauguma</w:t>
      </w:r>
      <w:r w:rsidR="00290DEA" w:rsidRPr="00290DEA">
        <w:rPr>
          <w:rFonts w:cs="Times New Roman"/>
          <w:color w:val="000000" w:themeColor="text1"/>
          <w:szCs w:val="24"/>
        </w:rPr>
        <w:t xml:space="preserve"> (</w:t>
      </w:r>
      <w:r w:rsidR="00A82A74">
        <w:rPr>
          <w:rFonts w:cs="Times New Roman"/>
          <w:color w:val="000000" w:themeColor="text1"/>
          <w:szCs w:val="24"/>
        </w:rPr>
        <w:t xml:space="preserve">žr. </w:t>
      </w:r>
      <w:r w:rsidR="00290DEA" w:rsidRPr="00290DEA">
        <w:rPr>
          <w:rFonts w:cs="Times New Roman"/>
          <w:color w:val="000000" w:themeColor="text1"/>
          <w:szCs w:val="24"/>
        </w:rPr>
        <w:t>M</w:t>
      </w:r>
      <w:r w:rsidR="00290DEA" w:rsidRPr="00290DEA">
        <w:rPr>
          <w:rFonts w:eastAsia="Times New Roman" w:cs="Times New Roman"/>
          <w:color w:val="000000" w:themeColor="text1"/>
          <w:szCs w:val="24"/>
          <w:lang w:eastAsia="lt-LT"/>
        </w:rPr>
        <w:t>okyklos nuostatų 6 p.).</w:t>
      </w:r>
    </w:p>
    <w:p w:rsidR="00290DEA" w:rsidRPr="00290DEA" w:rsidRDefault="009A42EC" w:rsidP="009A42EC">
      <w:pPr>
        <w:tabs>
          <w:tab w:val="num" w:pos="-2268"/>
          <w:tab w:val="left" w:pos="567"/>
        </w:tabs>
        <w:spacing w:after="0" w:line="240" w:lineRule="auto"/>
        <w:jc w:val="both"/>
        <w:rPr>
          <w:rFonts w:eastAsia="Times New Roman" w:cs="Times New Roman"/>
          <w:color w:val="000000" w:themeColor="text1"/>
          <w:szCs w:val="24"/>
        </w:rPr>
      </w:pPr>
      <w:r>
        <w:rPr>
          <w:rFonts w:eastAsia="Times New Roman" w:cs="Times New Roman"/>
          <w:color w:val="000000" w:themeColor="text1"/>
          <w:szCs w:val="24"/>
        </w:rPr>
        <w:tab/>
      </w:r>
      <w:r w:rsidR="00290DEA" w:rsidRPr="00290DEA">
        <w:rPr>
          <w:rFonts w:eastAsia="Times New Roman" w:cs="Times New Roman"/>
          <w:color w:val="000000" w:themeColor="text1"/>
          <w:szCs w:val="24"/>
        </w:rPr>
        <w:t>Mokykloje nuolat veikia Mokyklos mokinių savivaldos institucija. Jos narių skaičių ir veiklos kadencijos trukmę nustato Mokyklos direktorius. Mokinių tarybos nariai yra klasių susirinkimų deleguoti atstovai, vadovauja savivaldos institucijos narių išrinktas vadovas. Mokinių taryba inicijuoja ir padeda organizuoti Mokyklos renginius, akcijas, vykdyti prevencines programas, teikia siūlymus dėl mokymo organizavimo, vaikų neformaliojo švietimo programų plėtros, socialinės veiklos, organizuoja savanorių judėjimą, dalyvauja rengiant Mokyklos veiklą reglamentuojančius dokumentus, svarsto Mokyklos direktoriaus teikiamus klausimus, susitaria dėl institucijos veiklos organizavimo, deleguoja narius į Mokyklos tarybą (</w:t>
      </w:r>
      <w:r w:rsidR="00A82A74">
        <w:rPr>
          <w:rFonts w:eastAsia="Times New Roman" w:cs="Times New Roman"/>
          <w:color w:val="000000" w:themeColor="text1"/>
          <w:szCs w:val="24"/>
        </w:rPr>
        <w:t xml:space="preserve">žr. </w:t>
      </w:r>
      <w:r w:rsidR="00290DEA" w:rsidRPr="00290DEA">
        <w:rPr>
          <w:rFonts w:eastAsia="Times New Roman" w:cs="Times New Roman"/>
          <w:color w:val="000000" w:themeColor="text1"/>
          <w:szCs w:val="24"/>
        </w:rPr>
        <w:t>Mokyklos nuostatų 6 p.).</w:t>
      </w:r>
    </w:p>
    <w:p w:rsidR="000C5867" w:rsidRDefault="009A42EC" w:rsidP="009A42EC">
      <w:pPr>
        <w:tabs>
          <w:tab w:val="num" w:pos="-2268"/>
          <w:tab w:val="left" w:pos="567"/>
        </w:tabs>
        <w:spacing w:after="0" w:line="240" w:lineRule="auto"/>
        <w:jc w:val="both"/>
        <w:rPr>
          <w:rFonts w:eastAsia="Times New Roman" w:cs="Times New Roman"/>
          <w:color w:val="000000" w:themeColor="text1"/>
          <w:szCs w:val="24"/>
        </w:rPr>
      </w:pPr>
      <w:r>
        <w:rPr>
          <w:rFonts w:eastAsia="Times New Roman" w:cs="Times New Roman"/>
          <w:color w:val="000000" w:themeColor="text1"/>
          <w:szCs w:val="24"/>
        </w:rPr>
        <w:tab/>
      </w:r>
      <w:r w:rsidR="00290DEA" w:rsidRPr="00290DEA">
        <w:rPr>
          <w:rFonts w:eastAsia="Times New Roman" w:cs="Times New Roman"/>
          <w:color w:val="000000" w:themeColor="text1"/>
          <w:szCs w:val="24"/>
        </w:rPr>
        <w:t>Klasės tėvų (globėjų, rūpintojų) savivaldos institucija – tėvų komitetas yra renkamas klasės tėvų (globėjų, rūpintojų) susirinkime. Šiai institucijai vadovauja susirinkimo išrinktas vadovas. Tėvų komitetas aptaria su klasės vadovu klasės mokinių lankomumo, elgesio ir pažangumo, saugumo, maitinimo, informacijos gavimo apie vaikus klausimus, padeda organizuoti klasės renginius, išvykas, kurti edukacinę aplinką, vykdyti profesinį orientavimą, teikia siūlymus Mokyklos tarybai ir Mokyklos direktoriui</w:t>
      </w:r>
      <w:r w:rsidR="00290DEA" w:rsidRPr="00290DEA">
        <w:rPr>
          <w:rFonts w:eastAsia="Times New Roman" w:cs="Times New Roman"/>
          <w:color w:val="000000" w:themeColor="text1"/>
          <w:szCs w:val="24"/>
          <w:lang w:eastAsia="lt-LT"/>
        </w:rPr>
        <w:t xml:space="preserve"> (</w:t>
      </w:r>
      <w:r w:rsidR="00A82A74">
        <w:rPr>
          <w:rFonts w:eastAsia="Times New Roman" w:cs="Times New Roman"/>
          <w:color w:val="000000" w:themeColor="text1"/>
          <w:szCs w:val="24"/>
          <w:lang w:eastAsia="lt-LT"/>
        </w:rPr>
        <w:t xml:space="preserve">žr. </w:t>
      </w:r>
      <w:r w:rsidR="00290DEA" w:rsidRPr="00290DEA">
        <w:rPr>
          <w:rFonts w:eastAsia="Times New Roman" w:cs="Times New Roman"/>
          <w:color w:val="000000" w:themeColor="text1"/>
          <w:szCs w:val="24"/>
          <w:lang w:eastAsia="lt-LT"/>
        </w:rPr>
        <w:t>M</w:t>
      </w:r>
      <w:r w:rsidR="00290DEA" w:rsidRPr="00290DEA">
        <w:rPr>
          <w:rFonts w:eastAsia="Times New Roman" w:cs="Times New Roman"/>
          <w:color w:val="000000" w:themeColor="text1"/>
          <w:szCs w:val="24"/>
        </w:rPr>
        <w:t>okyklos nuostatų 6 p.).</w:t>
      </w:r>
    </w:p>
    <w:p w:rsidR="006B6765" w:rsidRPr="00E02CD8" w:rsidRDefault="006B6765" w:rsidP="009A42EC">
      <w:pPr>
        <w:tabs>
          <w:tab w:val="num" w:pos="-2268"/>
          <w:tab w:val="left" w:pos="567"/>
        </w:tabs>
        <w:spacing w:after="0" w:line="240" w:lineRule="auto"/>
        <w:jc w:val="both"/>
        <w:rPr>
          <w:rFonts w:eastAsia="Times New Roman" w:cs="Times New Roman"/>
          <w:color w:val="000000" w:themeColor="text1"/>
          <w:szCs w:val="24"/>
        </w:rPr>
      </w:pPr>
      <w:r>
        <w:rPr>
          <w:rFonts w:eastAsia="Times New Roman" w:cs="Times New Roman"/>
          <w:color w:val="000000" w:themeColor="text1"/>
          <w:szCs w:val="24"/>
        </w:rPr>
        <w:tab/>
        <w:t>Mokykloje veikia mokytojų bei pagalbos mokiniui specialistų (išskyrus psichologus) atestacijos komisija, kurią sudaro Mokyklos pedagogai, parengiama perspektyvinė mokytojų bei pagalbos mokiniui specialistų (išskyrus psichologus) atestacijos programa.</w:t>
      </w:r>
      <w:r w:rsidR="0045654D">
        <w:rPr>
          <w:rFonts w:eastAsia="Times New Roman" w:cs="Times New Roman"/>
          <w:color w:val="000000" w:themeColor="text1"/>
          <w:szCs w:val="24"/>
        </w:rPr>
        <w:t xml:space="preserve"> Naujai dirbti atvykusiems bei jauniems pedagogams teikiama kolegiali pagalba. Mokykloje vykdoma gerosios darbo patirties bei naujai įgytų žinių sklaida – taikomas ,,Paramos kolegai“ modelis.</w:t>
      </w:r>
    </w:p>
    <w:p w:rsidR="00430564" w:rsidRDefault="00430564" w:rsidP="00400729">
      <w:pPr>
        <w:widowControl w:val="0"/>
        <w:tabs>
          <w:tab w:val="left" w:pos="821"/>
        </w:tabs>
        <w:autoSpaceDE w:val="0"/>
        <w:autoSpaceDN w:val="0"/>
        <w:adjustRightInd w:val="0"/>
        <w:spacing w:after="0" w:line="240" w:lineRule="auto"/>
        <w:rPr>
          <w:rFonts w:eastAsia="Times New Roman" w:cs="Times New Roman"/>
          <w:b/>
          <w:bCs/>
          <w:color w:val="000000" w:themeColor="text1"/>
          <w:szCs w:val="24"/>
          <w:lang w:eastAsia="lt-LT"/>
        </w:rPr>
      </w:pPr>
    </w:p>
    <w:p w:rsidR="00290DEA" w:rsidRDefault="00290DEA" w:rsidP="00290DEA">
      <w:pPr>
        <w:widowControl w:val="0"/>
        <w:tabs>
          <w:tab w:val="left" w:pos="821"/>
        </w:tabs>
        <w:autoSpaceDE w:val="0"/>
        <w:autoSpaceDN w:val="0"/>
        <w:adjustRightInd w:val="0"/>
        <w:spacing w:after="0" w:line="240" w:lineRule="auto"/>
        <w:jc w:val="center"/>
        <w:rPr>
          <w:rFonts w:eastAsia="Times New Roman" w:cs="Times New Roman"/>
          <w:b/>
          <w:bCs/>
          <w:color w:val="000000" w:themeColor="text1"/>
          <w:szCs w:val="24"/>
          <w:lang w:eastAsia="lt-LT"/>
        </w:rPr>
      </w:pPr>
      <w:r>
        <w:rPr>
          <w:rFonts w:eastAsia="Times New Roman" w:cs="Times New Roman"/>
          <w:b/>
          <w:bCs/>
          <w:color w:val="000000" w:themeColor="text1"/>
          <w:szCs w:val="24"/>
          <w:lang w:eastAsia="lt-LT"/>
        </w:rPr>
        <w:t>2. ŽMONIŲ IŠTEKLIAI</w:t>
      </w:r>
    </w:p>
    <w:p w:rsidR="0008125D" w:rsidRDefault="0008125D" w:rsidP="00400729">
      <w:pPr>
        <w:widowControl w:val="0"/>
        <w:tabs>
          <w:tab w:val="left" w:pos="821"/>
        </w:tabs>
        <w:autoSpaceDE w:val="0"/>
        <w:autoSpaceDN w:val="0"/>
        <w:adjustRightInd w:val="0"/>
        <w:spacing w:after="0" w:line="240" w:lineRule="auto"/>
        <w:rPr>
          <w:rFonts w:eastAsia="Times New Roman" w:cs="Times New Roman"/>
          <w:b/>
          <w:bCs/>
          <w:color w:val="000000" w:themeColor="text1"/>
          <w:szCs w:val="24"/>
          <w:lang w:eastAsia="lt-LT"/>
        </w:rPr>
      </w:pPr>
    </w:p>
    <w:p w:rsidR="00290DEA" w:rsidRDefault="00290DEA" w:rsidP="00290DEA">
      <w:pPr>
        <w:widowControl w:val="0"/>
        <w:tabs>
          <w:tab w:val="left" w:pos="821"/>
        </w:tabs>
        <w:autoSpaceDE w:val="0"/>
        <w:autoSpaceDN w:val="0"/>
        <w:adjustRightInd w:val="0"/>
        <w:spacing w:after="0" w:line="240" w:lineRule="auto"/>
        <w:jc w:val="center"/>
        <w:rPr>
          <w:rFonts w:eastAsia="Times New Roman" w:cs="Times New Roman"/>
          <w:b/>
          <w:bCs/>
          <w:color w:val="000000" w:themeColor="text1"/>
          <w:szCs w:val="24"/>
          <w:lang w:eastAsia="lt-LT"/>
        </w:rPr>
      </w:pPr>
      <w:r>
        <w:rPr>
          <w:rFonts w:eastAsia="Times New Roman" w:cs="Times New Roman"/>
          <w:b/>
          <w:bCs/>
          <w:color w:val="000000" w:themeColor="text1"/>
          <w:szCs w:val="24"/>
          <w:lang w:eastAsia="lt-LT"/>
        </w:rPr>
        <w:t>2.1. UGDYTINIAI</w:t>
      </w:r>
    </w:p>
    <w:p w:rsidR="000C5867" w:rsidRDefault="000C5867" w:rsidP="00290DEA">
      <w:pPr>
        <w:widowControl w:val="0"/>
        <w:tabs>
          <w:tab w:val="left" w:pos="821"/>
        </w:tabs>
        <w:autoSpaceDE w:val="0"/>
        <w:autoSpaceDN w:val="0"/>
        <w:adjustRightInd w:val="0"/>
        <w:spacing w:after="0" w:line="240" w:lineRule="auto"/>
        <w:jc w:val="center"/>
        <w:rPr>
          <w:rFonts w:eastAsia="Times New Roman" w:cs="Times New Roman"/>
          <w:b/>
          <w:bCs/>
          <w:color w:val="000000" w:themeColor="text1"/>
          <w:szCs w:val="24"/>
          <w:lang w:eastAsia="lt-LT"/>
        </w:rPr>
      </w:pPr>
    </w:p>
    <w:p w:rsidR="007842E1" w:rsidRPr="00400729" w:rsidRDefault="009A42EC" w:rsidP="00400729">
      <w:pPr>
        <w:tabs>
          <w:tab w:val="center" w:pos="567"/>
          <w:tab w:val="center" w:pos="4153"/>
          <w:tab w:val="right" w:pos="8306"/>
        </w:tabs>
        <w:spacing w:after="0" w:line="240" w:lineRule="auto"/>
        <w:jc w:val="both"/>
        <w:rPr>
          <w:rStyle w:val="FontStyle40"/>
          <w:rFonts w:eastAsia="Times New Roman"/>
          <w:b w:val="0"/>
          <w:bCs w:val="0"/>
          <w:sz w:val="24"/>
          <w:szCs w:val="24"/>
          <w:lang w:eastAsia="en-GB"/>
        </w:rPr>
      </w:pPr>
      <w:r>
        <w:rPr>
          <w:rFonts w:eastAsia="Times New Roman" w:cs="Times New Roman"/>
          <w:szCs w:val="24"/>
          <w:lang w:eastAsia="en-GB"/>
        </w:rPr>
        <w:tab/>
      </w:r>
      <w:r>
        <w:rPr>
          <w:rFonts w:eastAsia="Times New Roman" w:cs="Times New Roman"/>
          <w:szCs w:val="24"/>
          <w:lang w:eastAsia="en-GB"/>
        </w:rPr>
        <w:tab/>
      </w:r>
      <w:r w:rsidR="000C5867">
        <w:rPr>
          <w:rFonts w:eastAsia="Times New Roman" w:cs="Times New Roman"/>
          <w:szCs w:val="24"/>
          <w:lang w:eastAsia="en-GB"/>
        </w:rPr>
        <w:t>D</w:t>
      </w:r>
      <w:r w:rsidR="00290DEA" w:rsidRPr="00762F4E">
        <w:rPr>
          <w:rFonts w:eastAsia="Times New Roman" w:cs="Times New Roman"/>
          <w:szCs w:val="24"/>
          <w:lang w:eastAsia="en-GB"/>
        </w:rPr>
        <w:t>ėl mažėjančio gimstamumo, tėvų migracijos į užsienį, mokinių</w:t>
      </w:r>
      <w:r w:rsidR="00290DEA">
        <w:rPr>
          <w:rFonts w:eastAsia="Times New Roman" w:cs="Times New Roman"/>
          <w:szCs w:val="24"/>
          <w:lang w:eastAsia="en-GB"/>
        </w:rPr>
        <w:t>, baigusių 8 klases,</w:t>
      </w:r>
      <w:r w:rsidR="00290DEA" w:rsidRPr="00762F4E">
        <w:rPr>
          <w:rFonts w:eastAsia="Times New Roman" w:cs="Times New Roman"/>
          <w:szCs w:val="24"/>
          <w:lang w:eastAsia="en-GB"/>
        </w:rPr>
        <w:t xml:space="preserve"> perėjimo mokytis į gimnazijas</w:t>
      </w:r>
      <w:r w:rsidR="00290DEA">
        <w:rPr>
          <w:rFonts w:eastAsia="Times New Roman" w:cs="Times New Roman"/>
          <w:szCs w:val="24"/>
          <w:lang w:eastAsia="en-GB"/>
        </w:rPr>
        <w:t xml:space="preserve"> </w:t>
      </w:r>
      <w:r w:rsidR="00290DEA" w:rsidRPr="00762F4E">
        <w:rPr>
          <w:rFonts w:eastAsia="Times New Roman" w:cs="Times New Roman"/>
          <w:szCs w:val="24"/>
          <w:lang w:eastAsia="en-GB"/>
        </w:rPr>
        <w:t>ir k</w:t>
      </w:r>
      <w:r w:rsidR="00290DEA">
        <w:rPr>
          <w:rFonts w:eastAsia="Times New Roman" w:cs="Times New Roman"/>
          <w:szCs w:val="24"/>
          <w:lang w:eastAsia="en-GB"/>
        </w:rPr>
        <w:t>i</w:t>
      </w:r>
      <w:r w:rsidR="00290DEA" w:rsidRPr="00762F4E">
        <w:rPr>
          <w:rFonts w:eastAsia="Times New Roman" w:cs="Times New Roman"/>
          <w:szCs w:val="24"/>
          <w:lang w:eastAsia="en-GB"/>
        </w:rPr>
        <w:t>t</w:t>
      </w:r>
      <w:r w:rsidR="00290DEA">
        <w:rPr>
          <w:rFonts w:eastAsia="Times New Roman" w:cs="Times New Roman"/>
          <w:szCs w:val="24"/>
          <w:lang w:eastAsia="en-GB"/>
        </w:rPr>
        <w:t xml:space="preserve">ų </w:t>
      </w:r>
      <w:r w:rsidR="00290DEA" w:rsidRPr="00762F4E">
        <w:rPr>
          <w:rFonts w:eastAsia="Times New Roman" w:cs="Times New Roman"/>
          <w:szCs w:val="24"/>
          <w:lang w:eastAsia="en-GB"/>
        </w:rPr>
        <w:t>priežasčių</w:t>
      </w:r>
      <w:r w:rsidR="00290DEA">
        <w:rPr>
          <w:rFonts w:eastAsia="Times New Roman" w:cs="Times New Roman"/>
          <w:szCs w:val="24"/>
          <w:lang w:eastAsia="en-GB"/>
        </w:rPr>
        <w:t>,</w:t>
      </w:r>
      <w:r w:rsidR="00290DEA" w:rsidRPr="00762F4E">
        <w:rPr>
          <w:rFonts w:eastAsia="Times New Roman" w:cs="Times New Roman"/>
          <w:szCs w:val="24"/>
          <w:lang w:eastAsia="en-GB"/>
        </w:rPr>
        <w:t xml:space="preserve"> </w:t>
      </w:r>
      <w:r w:rsidR="008006CE">
        <w:rPr>
          <w:rFonts w:eastAsia="Times New Roman" w:cs="Times New Roman"/>
          <w:szCs w:val="24"/>
          <w:lang w:eastAsia="en-GB"/>
        </w:rPr>
        <w:t>M</w:t>
      </w:r>
      <w:r w:rsidR="00290DEA">
        <w:rPr>
          <w:rFonts w:eastAsia="Times New Roman" w:cs="Times New Roman"/>
          <w:szCs w:val="24"/>
          <w:lang w:eastAsia="en-GB"/>
        </w:rPr>
        <w:t xml:space="preserve">okykloje </w:t>
      </w:r>
      <w:r w:rsidR="00290DEA" w:rsidRPr="00762F4E">
        <w:rPr>
          <w:rFonts w:eastAsia="Times New Roman" w:cs="Times New Roman"/>
          <w:szCs w:val="24"/>
          <w:lang w:eastAsia="en-GB"/>
        </w:rPr>
        <w:t>mažėja</w:t>
      </w:r>
      <w:r w:rsidR="00256167">
        <w:rPr>
          <w:rFonts w:eastAsia="Times New Roman" w:cs="Times New Roman"/>
          <w:szCs w:val="24"/>
          <w:lang w:eastAsia="en-GB"/>
        </w:rPr>
        <w:t xml:space="preserve"> mokinių skaičius (žr.</w:t>
      </w:r>
      <w:r w:rsidR="00290DEA">
        <w:rPr>
          <w:rFonts w:eastAsia="Times New Roman" w:cs="Times New Roman"/>
          <w:szCs w:val="24"/>
          <w:lang w:eastAsia="en-GB"/>
        </w:rPr>
        <w:t xml:space="preserve"> </w:t>
      </w:r>
      <w:r w:rsidR="007842E1">
        <w:rPr>
          <w:rFonts w:eastAsia="Times New Roman" w:cs="Times New Roman"/>
          <w:szCs w:val="24"/>
          <w:lang w:eastAsia="en-GB"/>
        </w:rPr>
        <w:t>2</w:t>
      </w:r>
      <w:r w:rsidR="00290DEA">
        <w:rPr>
          <w:rFonts w:eastAsia="Times New Roman" w:cs="Times New Roman"/>
          <w:szCs w:val="24"/>
          <w:lang w:eastAsia="en-GB"/>
        </w:rPr>
        <w:t xml:space="preserve"> lentelę ir 1 paveikslą).</w:t>
      </w:r>
    </w:p>
    <w:p w:rsidR="009B6D72" w:rsidRDefault="009B6D72" w:rsidP="00AE285E">
      <w:pPr>
        <w:pStyle w:val="Style27"/>
        <w:widowControl/>
        <w:tabs>
          <w:tab w:val="left" w:pos="821"/>
        </w:tabs>
        <w:spacing w:line="240" w:lineRule="auto"/>
        <w:ind w:left="396" w:firstLine="0"/>
        <w:jc w:val="right"/>
        <w:rPr>
          <w:rStyle w:val="FontStyle40"/>
          <w:b w:val="0"/>
          <w:sz w:val="22"/>
          <w:szCs w:val="22"/>
        </w:rPr>
      </w:pPr>
    </w:p>
    <w:p w:rsidR="009B6D72" w:rsidRDefault="009B6D72" w:rsidP="00AE285E">
      <w:pPr>
        <w:pStyle w:val="Style27"/>
        <w:widowControl/>
        <w:tabs>
          <w:tab w:val="left" w:pos="821"/>
        </w:tabs>
        <w:spacing w:line="240" w:lineRule="auto"/>
        <w:ind w:left="396" w:firstLine="0"/>
        <w:jc w:val="right"/>
        <w:rPr>
          <w:rStyle w:val="FontStyle40"/>
          <w:b w:val="0"/>
          <w:sz w:val="22"/>
          <w:szCs w:val="22"/>
        </w:rPr>
      </w:pPr>
    </w:p>
    <w:p w:rsidR="009B6D72" w:rsidRDefault="009B6D72" w:rsidP="00AE285E">
      <w:pPr>
        <w:pStyle w:val="Style27"/>
        <w:widowControl/>
        <w:tabs>
          <w:tab w:val="left" w:pos="821"/>
        </w:tabs>
        <w:spacing w:line="240" w:lineRule="auto"/>
        <w:ind w:left="396" w:firstLine="0"/>
        <w:jc w:val="right"/>
        <w:rPr>
          <w:rStyle w:val="FontStyle40"/>
          <w:b w:val="0"/>
          <w:sz w:val="22"/>
          <w:szCs w:val="22"/>
        </w:rPr>
      </w:pPr>
    </w:p>
    <w:p w:rsidR="009B6D72" w:rsidRDefault="009B6D72" w:rsidP="00AE285E">
      <w:pPr>
        <w:pStyle w:val="Style27"/>
        <w:widowControl/>
        <w:tabs>
          <w:tab w:val="left" w:pos="821"/>
        </w:tabs>
        <w:spacing w:line="240" w:lineRule="auto"/>
        <w:ind w:left="396" w:firstLine="0"/>
        <w:jc w:val="right"/>
        <w:rPr>
          <w:rStyle w:val="FontStyle40"/>
          <w:b w:val="0"/>
          <w:sz w:val="22"/>
          <w:szCs w:val="22"/>
        </w:rPr>
      </w:pPr>
    </w:p>
    <w:p w:rsidR="006D3FC7" w:rsidRDefault="007842E1" w:rsidP="00AE285E">
      <w:pPr>
        <w:pStyle w:val="Style27"/>
        <w:widowControl/>
        <w:tabs>
          <w:tab w:val="left" w:pos="821"/>
        </w:tabs>
        <w:spacing w:line="240" w:lineRule="auto"/>
        <w:ind w:left="396" w:firstLine="0"/>
        <w:jc w:val="right"/>
        <w:rPr>
          <w:rStyle w:val="FontStyle40"/>
          <w:sz w:val="24"/>
          <w:szCs w:val="24"/>
        </w:rPr>
      </w:pPr>
      <w:r w:rsidRPr="00AE285E">
        <w:rPr>
          <w:rStyle w:val="FontStyle40"/>
          <w:b w:val="0"/>
          <w:sz w:val="22"/>
          <w:szCs w:val="22"/>
        </w:rPr>
        <w:lastRenderedPageBreak/>
        <w:t>2</w:t>
      </w:r>
      <w:r w:rsidR="00290DEA" w:rsidRPr="00AE285E">
        <w:rPr>
          <w:rStyle w:val="FontStyle40"/>
          <w:b w:val="0"/>
          <w:sz w:val="22"/>
          <w:szCs w:val="22"/>
        </w:rPr>
        <w:t xml:space="preserve"> lentel</w:t>
      </w:r>
      <w:r w:rsidR="00290DEA" w:rsidRPr="007842E1">
        <w:rPr>
          <w:rStyle w:val="FontStyle40"/>
          <w:b w:val="0"/>
          <w:sz w:val="22"/>
          <w:szCs w:val="22"/>
        </w:rPr>
        <w:t>ė</w:t>
      </w:r>
      <w:r w:rsidRPr="007842E1">
        <w:rPr>
          <w:rStyle w:val="FontStyle40"/>
          <w:sz w:val="24"/>
          <w:szCs w:val="24"/>
        </w:rPr>
        <w:t xml:space="preserve"> </w:t>
      </w:r>
    </w:p>
    <w:p w:rsidR="00290DEA" w:rsidRDefault="00B258CD" w:rsidP="006D3FC7">
      <w:pPr>
        <w:pStyle w:val="Style27"/>
        <w:widowControl/>
        <w:tabs>
          <w:tab w:val="left" w:pos="821"/>
        </w:tabs>
        <w:spacing w:line="240" w:lineRule="auto"/>
        <w:ind w:left="396" w:firstLine="0"/>
        <w:jc w:val="center"/>
        <w:rPr>
          <w:rStyle w:val="FontStyle40"/>
          <w:sz w:val="24"/>
          <w:szCs w:val="24"/>
        </w:rPr>
      </w:pPr>
      <w:r>
        <w:rPr>
          <w:rStyle w:val="FontStyle40"/>
          <w:sz w:val="24"/>
          <w:szCs w:val="24"/>
        </w:rPr>
        <w:t>V</w:t>
      </w:r>
      <w:r w:rsidRPr="008837BA">
        <w:rPr>
          <w:rStyle w:val="FontStyle40"/>
          <w:sz w:val="24"/>
          <w:szCs w:val="24"/>
        </w:rPr>
        <w:t xml:space="preserve">aikų </w:t>
      </w:r>
      <w:r>
        <w:rPr>
          <w:rStyle w:val="FontStyle40"/>
          <w:sz w:val="24"/>
          <w:szCs w:val="24"/>
        </w:rPr>
        <w:t>ir mokinių</w:t>
      </w:r>
      <w:r w:rsidR="007842E1" w:rsidRPr="008837BA">
        <w:rPr>
          <w:rStyle w:val="FontStyle40"/>
          <w:sz w:val="24"/>
          <w:szCs w:val="24"/>
        </w:rPr>
        <w:t xml:space="preserve"> skaičiaus kaita</w:t>
      </w:r>
    </w:p>
    <w:p w:rsidR="006D3FC7" w:rsidRPr="00984142" w:rsidRDefault="006D3FC7" w:rsidP="006D3FC7">
      <w:pPr>
        <w:pStyle w:val="Style27"/>
        <w:widowControl/>
        <w:tabs>
          <w:tab w:val="left" w:pos="821"/>
        </w:tabs>
        <w:spacing w:line="240" w:lineRule="auto"/>
        <w:ind w:left="396" w:firstLine="0"/>
        <w:jc w:val="center"/>
        <w:rPr>
          <w:rStyle w:val="FontStyle40"/>
          <w:b w:val="0"/>
          <w:sz w:val="22"/>
          <w:szCs w:val="22"/>
        </w:rPr>
      </w:pPr>
    </w:p>
    <w:tbl>
      <w:tblPr>
        <w:tblStyle w:val="Lentelstinklelis"/>
        <w:tblW w:w="9619" w:type="dxa"/>
        <w:tblInd w:w="108" w:type="dxa"/>
        <w:tblLayout w:type="fixed"/>
        <w:tblLook w:val="04A0" w:firstRow="1" w:lastRow="0" w:firstColumn="1" w:lastColumn="0" w:noHBand="0" w:noVBand="1"/>
      </w:tblPr>
      <w:tblGrid>
        <w:gridCol w:w="1560"/>
        <w:gridCol w:w="1134"/>
        <w:gridCol w:w="1073"/>
        <w:gridCol w:w="1336"/>
        <w:gridCol w:w="1134"/>
        <w:gridCol w:w="1134"/>
        <w:gridCol w:w="1114"/>
        <w:gridCol w:w="1134"/>
      </w:tblGrid>
      <w:tr w:rsidR="00290DEA" w:rsidRPr="00DE45D9" w:rsidTr="00680A68">
        <w:trPr>
          <w:cantSplit/>
          <w:trHeight w:val="1447"/>
        </w:trPr>
        <w:tc>
          <w:tcPr>
            <w:tcW w:w="1560" w:type="dxa"/>
            <w:textDirection w:val="btLr"/>
            <w:vAlign w:val="center"/>
          </w:tcPr>
          <w:p w:rsidR="00290DEA" w:rsidRPr="00400729" w:rsidRDefault="00290DEA" w:rsidP="00400729">
            <w:pPr>
              <w:jc w:val="center"/>
              <w:rPr>
                <w:rStyle w:val="FontStyle40"/>
                <w:b w:val="0"/>
                <w:sz w:val="22"/>
                <w:szCs w:val="22"/>
              </w:rPr>
            </w:pPr>
            <w:r w:rsidRPr="00400729">
              <w:rPr>
                <w:rStyle w:val="FontStyle40"/>
                <w:b w:val="0"/>
                <w:sz w:val="22"/>
                <w:szCs w:val="22"/>
              </w:rPr>
              <w:t>Mokslo metai</w:t>
            </w:r>
          </w:p>
        </w:tc>
        <w:tc>
          <w:tcPr>
            <w:tcW w:w="1134" w:type="dxa"/>
            <w:textDirection w:val="btLr"/>
            <w:vAlign w:val="center"/>
          </w:tcPr>
          <w:p w:rsidR="00290DEA" w:rsidRPr="00400729" w:rsidRDefault="00290DEA" w:rsidP="00400729">
            <w:pPr>
              <w:jc w:val="center"/>
              <w:rPr>
                <w:rStyle w:val="FontStyle40"/>
                <w:b w:val="0"/>
                <w:sz w:val="22"/>
                <w:szCs w:val="22"/>
              </w:rPr>
            </w:pPr>
            <w:r w:rsidRPr="00400729">
              <w:rPr>
                <w:rStyle w:val="FontStyle40"/>
                <w:b w:val="0"/>
                <w:sz w:val="22"/>
                <w:szCs w:val="22"/>
              </w:rPr>
              <w:t>Klasių komplektų skaičius</w:t>
            </w:r>
          </w:p>
        </w:tc>
        <w:tc>
          <w:tcPr>
            <w:tcW w:w="1073" w:type="dxa"/>
            <w:textDirection w:val="btLr"/>
            <w:vAlign w:val="center"/>
          </w:tcPr>
          <w:p w:rsidR="00290DEA" w:rsidRPr="00400729" w:rsidRDefault="006D3FC7" w:rsidP="00400729">
            <w:pPr>
              <w:jc w:val="center"/>
              <w:rPr>
                <w:rStyle w:val="FontStyle40"/>
                <w:b w:val="0"/>
                <w:sz w:val="22"/>
                <w:szCs w:val="22"/>
              </w:rPr>
            </w:pPr>
            <w:r w:rsidRPr="00400729">
              <w:rPr>
                <w:rStyle w:val="FontStyle40"/>
                <w:b w:val="0"/>
                <w:sz w:val="22"/>
                <w:szCs w:val="22"/>
              </w:rPr>
              <w:t>Vaikų ir m</w:t>
            </w:r>
            <w:r w:rsidR="00290DEA" w:rsidRPr="00400729">
              <w:rPr>
                <w:rStyle w:val="FontStyle40"/>
                <w:b w:val="0"/>
                <w:sz w:val="22"/>
                <w:szCs w:val="22"/>
              </w:rPr>
              <w:t>okinių</w:t>
            </w:r>
          </w:p>
          <w:p w:rsidR="00290DEA" w:rsidRPr="00400729" w:rsidRDefault="00290DEA" w:rsidP="00400729">
            <w:pPr>
              <w:jc w:val="center"/>
              <w:rPr>
                <w:rStyle w:val="FontStyle40"/>
                <w:b w:val="0"/>
                <w:sz w:val="22"/>
                <w:szCs w:val="22"/>
              </w:rPr>
            </w:pPr>
            <w:r w:rsidRPr="00400729">
              <w:rPr>
                <w:rStyle w:val="FontStyle40"/>
                <w:b w:val="0"/>
                <w:sz w:val="22"/>
                <w:szCs w:val="22"/>
              </w:rPr>
              <w:t>skaičius</w:t>
            </w:r>
          </w:p>
        </w:tc>
        <w:tc>
          <w:tcPr>
            <w:tcW w:w="1336" w:type="dxa"/>
            <w:textDirection w:val="btLr"/>
            <w:vAlign w:val="center"/>
          </w:tcPr>
          <w:p w:rsidR="006D3FC7" w:rsidRPr="00400729" w:rsidRDefault="00290DEA" w:rsidP="00400729">
            <w:pPr>
              <w:jc w:val="center"/>
              <w:rPr>
                <w:rStyle w:val="FontStyle40"/>
                <w:b w:val="0"/>
                <w:sz w:val="22"/>
                <w:szCs w:val="22"/>
              </w:rPr>
            </w:pPr>
            <w:r w:rsidRPr="00400729">
              <w:rPr>
                <w:rStyle w:val="FontStyle40"/>
                <w:b w:val="0"/>
                <w:sz w:val="22"/>
                <w:szCs w:val="22"/>
              </w:rPr>
              <w:t>Iš jų priešmokyk</w:t>
            </w:r>
            <w:r w:rsidR="006D3FC7" w:rsidRPr="00400729">
              <w:rPr>
                <w:rStyle w:val="FontStyle40"/>
                <w:b w:val="0"/>
                <w:sz w:val="22"/>
                <w:szCs w:val="22"/>
              </w:rPr>
              <w:t>-</w:t>
            </w:r>
          </w:p>
          <w:p w:rsidR="00290DEA" w:rsidRPr="00400729" w:rsidRDefault="006D3FC7" w:rsidP="00400729">
            <w:pPr>
              <w:jc w:val="center"/>
              <w:rPr>
                <w:rStyle w:val="FontStyle40"/>
                <w:b w:val="0"/>
                <w:sz w:val="22"/>
                <w:szCs w:val="22"/>
              </w:rPr>
            </w:pPr>
            <w:r w:rsidRPr="00400729">
              <w:rPr>
                <w:rStyle w:val="FontStyle40"/>
                <w:b w:val="0"/>
                <w:sz w:val="22"/>
                <w:szCs w:val="22"/>
              </w:rPr>
              <w:t>l</w:t>
            </w:r>
            <w:r w:rsidR="00290DEA" w:rsidRPr="00400729">
              <w:rPr>
                <w:rStyle w:val="FontStyle40"/>
                <w:b w:val="0"/>
                <w:sz w:val="22"/>
                <w:szCs w:val="22"/>
              </w:rPr>
              <w:t>inio</w:t>
            </w:r>
            <w:r w:rsidRPr="00400729">
              <w:rPr>
                <w:rStyle w:val="FontStyle40"/>
                <w:b w:val="0"/>
                <w:sz w:val="22"/>
                <w:szCs w:val="22"/>
              </w:rPr>
              <w:t xml:space="preserve"> </w:t>
            </w:r>
            <w:r w:rsidR="00290DEA" w:rsidRPr="00400729">
              <w:rPr>
                <w:rStyle w:val="FontStyle40"/>
                <w:b w:val="0"/>
                <w:sz w:val="22"/>
                <w:szCs w:val="22"/>
              </w:rPr>
              <w:t>ugdymo grupės vaikai</w:t>
            </w:r>
          </w:p>
        </w:tc>
        <w:tc>
          <w:tcPr>
            <w:tcW w:w="1134" w:type="dxa"/>
            <w:textDirection w:val="btLr"/>
            <w:vAlign w:val="center"/>
          </w:tcPr>
          <w:p w:rsidR="00290DEA" w:rsidRPr="00400729" w:rsidRDefault="00290DEA" w:rsidP="00400729">
            <w:pPr>
              <w:jc w:val="center"/>
              <w:rPr>
                <w:rStyle w:val="FontStyle40"/>
                <w:b w:val="0"/>
                <w:sz w:val="22"/>
                <w:szCs w:val="22"/>
              </w:rPr>
            </w:pPr>
            <w:r w:rsidRPr="00400729">
              <w:rPr>
                <w:rStyle w:val="FontStyle40"/>
                <w:b w:val="0"/>
                <w:sz w:val="22"/>
                <w:szCs w:val="22"/>
              </w:rPr>
              <w:t>Berniukai</w:t>
            </w:r>
          </w:p>
        </w:tc>
        <w:tc>
          <w:tcPr>
            <w:tcW w:w="1134" w:type="dxa"/>
            <w:textDirection w:val="btLr"/>
            <w:vAlign w:val="center"/>
          </w:tcPr>
          <w:p w:rsidR="00290DEA" w:rsidRPr="00400729" w:rsidRDefault="00290DEA" w:rsidP="00400729">
            <w:pPr>
              <w:jc w:val="center"/>
              <w:rPr>
                <w:rStyle w:val="FontStyle40"/>
                <w:b w:val="0"/>
                <w:sz w:val="22"/>
                <w:szCs w:val="22"/>
              </w:rPr>
            </w:pPr>
            <w:r w:rsidRPr="00400729">
              <w:rPr>
                <w:rStyle w:val="FontStyle40"/>
                <w:b w:val="0"/>
                <w:sz w:val="22"/>
                <w:szCs w:val="22"/>
              </w:rPr>
              <w:t>Mergaitės</w:t>
            </w:r>
          </w:p>
        </w:tc>
        <w:tc>
          <w:tcPr>
            <w:tcW w:w="1114" w:type="dxa"/>
            <w:textDirection w:val="btLr"/>
            <w:vAlign w:val="center"/>
          </w:tcPr>
          <w:p w:rsidR="00680A68" w:rsidRDefault="00680A68" w:rsidP="00680A68">
            <w:pPr>
              <w:jc w:val="center"/>
              <w:rPr>
                <w:rStyle w:val="FontStyle40"/>
                <w:b w:val="0"/>
                <w:sz w:val="22"/>
                <w:szCs w:val="22"/>
              </w:rPr>
            </w:pPr>
          </w:p>
          <w:p w:rsidR="00400729" w:rsidRPr="00400729" w:rsidRDefault="00400729" w:rsidP="00680A68">
            <w:pPr>
              <w:jc w:val="center"/>
              <w:rPr>
                <w:rStyle w:val="FontStyle40"/>
                <w:b w:val="0"/>
                <w:sz w:val="22"/>
                <w:szCs w:val="22"/>
              </w:rPr>
            </w:pPr>
            <w:r>
              <w:rPr>
                <w:rStyle w:val="FontStyle40"/>
                <w:b w:val="0"/>
                <w:sz w:val="22"/>
                <w:szCs w:val="22"/>
              </w:rPr>
              <w:t>1–4 klasių mokinių skaičius</w:t>
            </w:r>
          </w:p>
          <w:p w:rsidR="006D3FC7" w:rsidRPr="00400729" w:rsidRDefault="006D3FC7" w:rsidP="00680A68">
            <w:pPr>
              <w:jc w:val="center"/>
              <w:rPr>
                <w:rStyle w:val="FontStyle40"/>
                <w:b w:val="0"/>
                <w:sz w:val="22"/>
                <w:szCs w:val="22"/>
              </w:rPr>
            </w:pPr>
          </w:p>
        </w:tc>
        <w:tc>
          <w:tcPr>
            <w:tcW w:w="1134" w:type="dxa"/>
            <w:textDirection w:val="btLr"/>
            <w:vAlign w:val="center"/>
          </w:tcPr>
          <w:p w:rsidR="006D3FC7" w:rsidRPr="00400729" w:rsidRDefault="00400729" w:rsidP="00400729">
            <w:pPr>
              <w:jc w:val="center"/>
              <w:rPr>
                <w:rStyle w:val="FontStyle40"/>
                <w:b w:val="0"/>
                <w:sz w:val="22"/>
                <w:szCs w:val="22"/>
              </w:rPr>
            </w:pPr>
            <w:r>
              <w:rPr>
                <w:rStyle w:val="FontStyle40"/>
                <w:b w:val="0"/>
                <w:sz w:val="22"/>
                <w:szCs w:val="22"/>
              </w:rPr>
              <w:t>5</w:t>
            </w:r>
            <w:r w:rsidRPr="00400729">
              <w:rPr>
                <w:rStyle w:val="FontStyle40"/>
                <w:b w:val="0"/>
                <w:sz w:val="22"/>
                <w:szCs w:val="22"/>
              </w:rPr>
              <w:t>–</w:t>
            </w:r>
            <w:r>
              <w:rPr>
                <w:rStyle w:val="FontStyle40"/>
                <w:b w:val="0"/>
                <w:sz w:val="22"/>
                <w:szCs w:val="22"/>
              </w:rPr>
              <w:t>10</w:t>
            </w:r>
            <w:r w:rsidRPr="00400729">
              <w:rPr>
                <w:rStyle w:val="FontStyle40"/>
                <w:b w:val="0"/>
                <w:sz w:val="22"/>
                <w:szCs w:val="22"/>
              </w:rPr>
              <w:t xml:space="preserve"> klasių mokinių skaičius</w:t>
            </w:r>
          </w:p>
        </w:tc>
      </w:tr>
      <w:tr w:rsidR="00290DEA" w:rsidRPr="00DE45D9" w:rsidTr="00680A68">
        <w:tc>
          <w:tcPr>
            <w:tcW w:w="1560" w:type="dxa"/>
          </w:tcPr>
          <w:p w:rsidR="00290DEA" w:rsidRPr="00AE285E" w:rsidRDefault="00290DEA" w:rsidP="00680A68">
            <w:pPr>
              <w:pStyle w:val="Style27"/>
              <w:widowControl/>
              <w:tabs>
                <w:tab w:val="left" w:pos="821"/>
              </w:tabs>
              <w:spacing w:line="240" w:lineRule="auto"/>
              <w:ind w:firstLine="0"/>
              <w:jc w:val="center"/>
              <w:rPr>
                <w:rStyle w:val="FontStyle40"/>
                <w:b w:val="0"/>
                <w:sz w:val="24"/>
              </w:rPr>
            </w:pPr>
            <w:r w:rsidRPr="00AE285E">
              <w:rPr>
                <w:rStyle w:val="FontStyle40"/>
                <w:b w:val="0"/>
                <w:sz w:val="24"/>
              </w:rPr>
              <w:t>2010</w:t>
            </w:r>
            <w:r w:rsidR="006D3FC7">
              <w:rPr>
                <w:rStyle w:val="FontStyle40"/>
                <w:b w:val="0"/>
                <w:sz w:val="24"/>
              </w:rPr>
              <w:t>–</w:t>
            </w:r>
            <w:r w:rsidRPr="00AE285E">
              <w:rPr>
                <w:rStyle w:val="FontStyle40"/>
                <w:b w:val="0"/>
                <w:sz w:val="24"/>
              </w:rPr>
              <w:t>2011</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21</w:t>
            </w:r>
          </w:p>
        </w:tc>
        <w:tc>
          <w:tcPr>
            <w:tcW w:w="1073"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487</w:t>
            </w:r>
          </w:p>
        </w:tc>
        <w:tc>
          <w:tcPr>
            <w:tcW w:w="1336"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18</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271</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216</w:t>
            </w:r>
          </w:p>
        </w:tc>
        <w:tc>
          <w:tcPr>
            <w:tcW w:w="111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196</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273</w:t>
            </w:r>
          </w:p>
        </w:tc>
      </w:tr>
      <w:tr w:rsidR="00290DEA" w:rsidTr="00680A68">
        <w:tc>
          <w:tcPr>
            <w:tcW w:w="1560" w:type="dxa"/>
          </w:tcPr>
          <w:p w:rsidR="00290DEA" w:rsidRPr="00AE285E" w:rsidRDefault="00290DEA" w:rsidP="00680A68">
            <w:pPr>
              <w:pStyle w:val="Style27"/>
              <w:widowControl/>
              <w:tabs>
                <w:tab w:val="left" w:pos="821"/>
              </w:tabs>
              <w:spacing w:line="240" w:lineRule="auto"/>
              <w:ind w:firstLine="0"/>
              <w:jc w:val="center"/>
              <w:rPr>
                <w:rStyle w:val="FontStyle40"/>
                <w:b w:val="0"/>
                <w:sz w:val="24"/>
              </w:rPr>
            </w:pPr>
            <w:r w:rsidRPr="00AE285E">
              <w:rPr>
                <w:rStyle w:val="FontStyle40"/>
                <w:b w:val="0"/>
                <w:sz w:val="24"/>
              </w:rPr>
              <w:t>2011</w:t>
            </w:r>
            <w:r w:rsidR="006D3FC7" w:rsidRPr="006D3FC7">
              <w:rPr>
                <w:rStyle w:val="FontStyle40"/>
                <w:b w:val="0"/>
                <w:sz w:val="24"/>
              </w:rPr>
              <w:t>–</w:t>
            </w:r>
            <w:r w:rsidRPr="00AE285E">
              <w:rPr>
                <w:rStyle w:val="FontStyle40"/>
                <w:b w:val="0"/>
                <w:sz w:val="24"/>
              </w:rPr>
              <w:t>2012</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21</w:t>
            </w:r>
          </w:p>
        </w:tc>
        <w:tc>
          <w:tcPr>
            <w:tcW w:w="1073"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457</w:t>
            </w:r>
          </w:p>
        </w:tc>
        <w:tc>
          <w:tcPr>
            <w:tcW w:w="1336"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15</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261</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196</w:t>
            </w:r>
          </w:p>
        </w:tc>
        <w:tc>
          <w:tcPr>
            <w:tcW w:w="111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180</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262</w:t>
            </w:r>
          </w:p>
        </w:tc>
      </w:tr>
      <w:tr w:rsidR="00290DEA" w:rsidTr="00680A68">
        <w:tc>
          <w:tcPr>
            <w:tcW w:w="1560" w:type="dxa"/>
          </w:tcPr>
          <w:p w:rsidR="00290DEA" w:rsidRPr="00AE285E" w:rsidRDefault="006D3FC7" w:rsidP="00680A68">
            <w:pPr>
              <w:pStyle w:val="Style27"/>
              <w:widowControl/>
              <w:tabs>
                <w:tab w:val="left" w:pos="821"/>
              </w:tabs>
              <w:spacing w:line="240" w:lineRule="auto"/>
              <w:ind w:firstLine="0"/>
              <w:jc w:val="center"/>
              <w:rPr>
                <w:rStyle w:val="FontStyle40"/>
                <w:b w:val="0"/>
                <w:sz w:val="24"/>
              </w:rPr>
            </w:pPr>
            <w:r>
              <w:rPr>
                <w:rStyle w:val="FontStyle40"/>
                <w:b w:val="0"/>
                <w:sz w:val="24"/>
              </w:rPr>
              <w:t>2012</w:t>
            </w:r>
            <w:r w:rsidRPr="006D3FC7">
              <w:rPr>
                <w:rStyle w:val="FontStyle40"/>
                <w:b w:val="0"/>
                <w:sz w:val="24"/>
              </w:rPr>
              <w:t>–</w:t>
            </w:r>
            <w:r w:rsidR="00290DEA" w:rsidRPr="00AE285E">
              <w:rPr>
                <w:rStyle w:val="FontStyle40"/>
                <w:b w:val="0"/>
                <w:sz w:val="24"/>
              </w:rPr>
              <w:t>2013</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19</w:t>
            </w:r>
          </w:p>
        </w:tc>
        <w:tc>
          <w:tcPr>
            <w:tcW w:w="1073"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413</w:t>
            </w:r>
          </w:p>
        </w:tc>
        <w:tc>
          <w:tcPr>
            <w:tcW w:w="1336"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21</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238</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175</w:t>
            </w:r>
          </w:p>
        </w:tc>
        <w:tc>
          <w:tcPr>
            <w:tcW w:w="111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168</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224</w:t>
            </w:r>
          </w:p>
        </w:tc>
      </w:tr>
      <w:tr w:rsidR="00290DEA" w:rsidTr="00680A68">
        <w:tc>
          <w:tcPr>
            <w:tcW w:w="1560" w:type="dxa"/>
          </w:tcPr>
          <w:p w:rsidR="00290DEA" w:rsidRPr="00AE285E" w:rsidRDefault="00290DEA" w:rsidP="00680A68">
            <w:pPr>
              <w:pStyle w:val="Style27"/>
              <w:widowControl/>
              <w:tabs>
                <w:tab w:val="left" w:pos="821"/>
              </w:tabs>
              <w:spacing w:line="240" w:lineRule="auto"/>
              <w:ind w:firstLine="0"/>
              <w:jc w:val="center"/>
              <w:rPr>
                <w:rStyle w:val="FontStyle40"/>
                <w:b w:val="0"/>
                <w:sz w:val="24"/>
              </w:rPr>
            </w:pPr>
            <w:r w:rsidRPr="00AE285E">
              <w:rPr>
                <w:rStyle w:val="FontStyle40"/>
                <w:b w:val="0"/>
                <w:sz w:val="24"/>
              </w:rPr>
              <w:t>2013</w:t>
            </w:r>
            <w:r w:rsidR="006D3FC7" w:rsidRPr="006D3FC7">
              <w:rPr>
                <w:rStyle w:val="FontStyle40"/>
                <w:b w:val="0"/>
                <w:sz w:val="24"/>
              </w:rPr>
              <w:t>–</w:t>
            </w:r>
            <w:r w:rsidRPr="00AE285E">
              <w:rPr>
                <w:rStyle w:val="FontStyle40"/>
                <w:b w:val="0"/>
                <w:sz w:val="24"/>
              </w:rPr>
              <w:t>2014</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18</w:t>
            </w:r>
          </w:p>
        </w:tc>
        <w:tc>
          <w:tcPr>
            <w:tcW w:w="1073"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369</w:t>
            </w:r>
          </w:p>
        </w:tc>
        <w:tc>
          <w:tcPr>
            <w:tcW w:w="1336"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19</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215</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154</w:t>
            </w:r>
          </w:p>
        </w:tc>
        <w:tc>
          <w:tcPr>
            <w:tcW w:w="111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167</w:t>
            </w:r>
          </w:p>
        </w:tc>
        <w:tc>
          <w:tcPr>
            <w:tcW w:w="1134" w:type="dxa"/>
            <w:vAlign w:val="center"/>
          </w:tcPr>
          <w:p w:rsidR="00290DEA" w:rsidRPr="00AE285E" w:rsidRDefault="00290DEA" w:rsidP="007E4B8F">
            <w:pPr>
              <w:pStyle w:val="Style27"/>
              <w:widowControl/>
              <w:tabs>
                <w:tab w:val="left" w:pos="821"/>
              </w:tabs>
              <w:spacing w:line="240" w:lineRule="auto"/>
              <w:ind w:firstLine="0"/>
              <w:jc w:val="center"/>
              <w:rPr>
                <w:rStyle w:val="FontStyle40"/>
                <w:b w:val="0"/>
                <w:sz w:val="24"/>
              </w:rPr>
            </w:pPr>
            <w:r w:rsidRPr="00AE285E">
              <w:rPr>
                <w:rStyle w:val="FontStyle40"/>
                <w:b w:val="0"/>
                <w:sz w:val="24"/>
              </w:rPr>
              <w:t>183</w:t>
            </w:r>
          </w:p>
        </w:tc>
      </w:tr>
    </w:tbl>
    <w:p w:rsidR="00290DEA" w:rsidRDefault="00290DEA" w:rsidP="00290DEA">
      <w:pPr>
        <w:tabs>
          <w:tab w:val="center" w:pos="567"/>
          <w:tab w:val="center" w:pos="4153"/>
          <w:tab w:val="right" w:pos="8306"/>
        </w:tabs>
        <w:spacing w:after="0" w:line="240" w:lineRule="auto"/>
        <w:jc w:val="both"/>
        <w:rPr>
          <w:rFonts w:eastAsia="Times New Roman" w:cs="Times New Roman"/>
          <w:szCs w:val="24"/>
          <w:lang w:eastAsia="en-GB"/>
        </w:rPr>
      </w:pPr>
      <w:r>
        <w:rPr>
          <w:rFonts w:eastAsia="Times New Roman" w:cs="Times New Roman"/>
          <w:szCs w:val="24"/>
          <w:lang w:eastAsia="en-GB"/>
        </w:rPr>
        <w:tab/>
      </w:r>
      <w:r>
        <w:rPr>
          <w:rFonts w:eastAsia="Times New Roman" w:cs="Times New Roman"/>
          <w:szCs w:val="24"/>
          <w:lang w:eastAsia="en-GB"/>
        </w:rPr>
        <w:tab/>
      </w:r>
    </w:p>
    <w:p w:rsidR="00290DEA" w:rsidRDefault="00290DEA" w:rsidP="00290DEA">
      <w:pPr>
        <w:tabs>
          <w:tab w:val="center" w:pos="567"/>
          <w:tab w:val="center" w:pos="4153"/>
          <w:tab w:val="right" w:pos="8306"/>
        </w:tabs>
        <w:spacing w:after="0" w:line="240" w:lineRule="auto"/>
        <w:jc w:val="center"/>
        <w:rPr>
          <w:rFonts w:eastAsia="Times New Roman" w:cs="Times New Roman"/>
          <w:szCs w:val="24"/>
          <w:lang w:eastAsia="en-GB"/>
        </w:rPr>
      </w:pPr>
      <w:r>
        <w:rPr>
          <w:noProof/>
          <w:lang w:eastAsia="lt-LT"/>
        </w:rPr>
        <w:drawing>
          <wp:inline distT="0" distB="0" distL="0" distR="0" wp14:anchorId="1D5943CB" wp14:editId="048A904D">
            <wp:extent cx="6098651" cy="3808675"/>
            <wp:effectExtent l="0" t="0" r="16510" b="20955"/>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00729" w:rsidRDefault="00400729" w:rsidP="00400729">
      <w:pPr>
        <w:tabs>
          <w:tab w:val="center" w:pos="567"/>
          <w:tab w:val="center" w:pos="4153"/>
          <w:tab w:val="right" w:pos="8306"/>
        </w:tabs>
        <w:spacing w:after="0" w:line="240" w:lineRule="auto"/>
        <w:jc w:val="center"/>
        <w:rPr>
          <w:rFonts w:eastAsia="Times New Roman" w:cs="Times New Roman"/>
          <w:szCs w:val="24"/>
          <w:lang w:eastAsia="lt-LT"/>
        </w:rPr>
      </w:pPr>
    </w:p>
    <w:p w:rsidR="00290DEA" w:rsidRDefault="00290DEA" w:rsidP="00400729">
      <w:pPr>
        <w:tabs>
          <w:tab w:val="center" w:pos="567"/>
          <w:tab w:val="center" w:pos="4153"/>
          <w:tab w:val="right" w:pos="8306"/>
        </w:tabs>
        <w:spacing w:after="0" w:line="240" w:lineRule="auto"/>
        <w:jc w:val="center"/>
        <w:rPr>
          <w:rFonts w:eastAsia="Times New Roman" w:cs="Times New Roman"/>
          <w:szCs w:val="24"/>
          <w:lang w:eastAsia="lt-LT"/>
        </w:rPr>
      </w:pPr>
      <w:r w:rsidRPr="004C64A3">
        <w:rPr>
          <w:rFonts w:eastAsia="Times New Roman" w:cs="Times New Roman"/>
          <w:szCs w:val="24"/>
          <w:lang w:eastAsia="lt-LT"/>
        </w:rPr>
        <w:t xml:space="preserve">1 pav. </w:t>
      </w:r>
      <w:r w:rsidR="0090297D">
        <w:rPr>
          <w:rFonts w:eastAsia="Times New Roman" w:cs="Times New Roman"/>
          <w:szCs w:val="24"/>
          <w:lang w:eastAsia="lt-LT"/>
        </w:rPr>
        <w:t>Vaikų ir m</w:t>
      </w:r>
      <w:r w:rsidRPr="004C64A3">
        <w:rPr>
          <w:rFonts w:eastAsia="Times New Roman" w:cs="Times New Roman"/>
          <w:szCs w:val="24"/>
          <w:lang w:eastAsia="lt-LT"/>
        </w:rPr>
        <w:t>okinių (berniukų ir mergaičių) skaičiaus kaita</w:t>
      </w:r>
    </w:p>
    <w:p w:rsidR="00680A68" w:rsidRPr="00400729" w:rsidRDefault="00680A68" w:rsidP="00400729">
      <w:pPr>
        <w:tabs>
          <w:tab w:val="center" w:pos="567"/>
          <w:tab w:val="center" w:pos="4153"/>
          <w:tab w:val="right" w:pos="8306"/>
        </w:tabs>
        <w:spacing w:after="0" w:line="240" w:lineRule="auto"/>
        <w:jc w:val="center"/>
        <w:rPr>
          <w:rFonts w:eastAsia="Times New Roman" w:cs="Times New Roman"/>
          <w:szCs w:val="24"/>
          <w:lang w:eastAsia="lt-LT"/>
        </w:rPr>
      </w:pPr>
    </w:p>
    <w:p w:rsidR="00AE285E" w:rsidRDefault="009A42EC" w:rsidP="00F54E6C">
      <w:pPr>
        <w:tabs>
          <w:tab w:val="center" w:pos="567"/>
          <w:tab w:val="center" w:pos="4153"/>
          <w:tab w:val="right" w:pos="8306"/>
        </w:tabs>
        <w:spacing w:after="0" w:line="240" w:lineRule="auto"/>
        <w:jc w:val="both"/>
        <w:rPr>
          <w:rFonts w:eastAsia="Times New Roman" w:cs="Times New Roman"/>
          <w:szCs w:val="24"/>
          <w:lang w:eastAsia="en-GB"/>
        </w:rPr>
      </w:pPr>
      <w:r>
        <w:rPr>
          <w:rFonts w:eastAsia="Times New Roman" w:cs="Times New Roman"/>
          <w:szCs w:val="24"/>
          <w:lang w:eastAsia="en-GB"/>
        </w:rPr>
        <w:tab/>
      </w:r>
      <w:r>
        <w:rPr>
          <w:rFonts w:eastAsia="Times New Roman" w:cs="Times New Roman"/>
          <w:szCs w:val="24"/>
          <w:lang w:eastAsia="en-GB"/>
        </w:rPr>
        <w:tab/>
      </w:r>
      <w:r w:rsidR="00290DEA" w:rsidRPr="00AA755E">
        <w:rPr>
          <w:rFonts w:eastAsia="Times New Roman" w:cs="Times New Roman"/>
          <w:szCs w:val="24"/>
          <w:lang w:eastAsia="en-GB"/>
        </w:rPr>
        <w:t xml:space="preserve">Mokykloje </w:t>
      </w:r>
      <w:r w:rsidR="00290DEA">
        <w:rPr>
          <w:rFonts w:eastAsia="Times New Roman" w:cs="Times New Roman"/>
          <w:szCs w:val="24"/>
          <w:lang w:eastAsia="en-GB"/>
        </w:rPr>
        <w:t xml:space="preserve">mokosi </w:t>
      </w:r>
      <w:r w:rsidR="00290DEA" w:rsidRPr="00AA755E">
        <w:rPr>
          <w:rFonts w:eastAsia="Times New Roman" w:cs="Times New Roman"/>
          <w:szCs w:val="24"/>
          <w:lang w:eastAsia="en-GB"/>
        </w:rPr>
        <w:t>nemažai mokinių, turinčių specialiųjų ugdymosi poreikių</w:t>
      </w:r>
      <w:r w:rsidR="00256167">
        <w:rPr>
          <w:rFonts w:eastAsia="Times New Roman" w:cs="Times New Roman"/>
          <w:szCs w:val="24"/>
          <w:lang w:eastAsia="en-GB"/>
        </w:rPr>
        <w:t xml:space="preserve"> (žr.</w:t>
      </w:r>
      <w:r w:rsidR="00290DEA">
        <w:rPr>
          <w:rFonts w:eastAsia="Times New Roman" w:cs="Times New Roman"/>
          <w:szCs w:val="24"/>
          <w:lang w:eastAsia="en-GB"/>
        </w:rPr>
        <w:t xml:space="preserve"> </w:t>
      </w:r>
      <w:r w:rsidR="00AE285E">
        <w:rPr>
          <w:rFonts w:eastAsia="Times New Roman" w:cs="Times New Roman"/>
          <w:szCs w:val="24"/>
          <w:lang w:eastAsia="en-GB"/>
        </w:rPr>
        <w:t>3</w:t>
      </w:r>
      <w:r w:rsidR="00290DEA">
        <w:rPr>
          <w:rFonts w:eastAsia="Times New Roman" w:cs="Times New Roman"/>
          <w:szCs w:val="24"/>
          <w:lang w:eastAsia="en-GB"/>
        </w:rPr>
        <w:t xml:space="preserve"> lentelę).</w:t>
      </w:r>
    </w:p>
    <w:p w:rsidR="00C16A41" w:rsidRDefault="00C16A41" w:rsidP="00F54E6C">
      <w:pPr>
        <w:tabs>
          <w:tab w:val="center" w:pos="567"/>
          <w:tab w:val="center" w:pos="4153"/>
          <w:tab w:val="right" w:pos="8306"/>
        </w:tabs>
        <w:spacing w:after="0" w:line="240" w:lineRule="auto"/>
        <w:jc w:val="both"/>
        <w:rPr>
          <w:rFonts w:eastAsia="Times New Roman" w:cs="Times New Roman"/>
          <w:szCs w:val="24"/>
          <w:lang w:eastAsia="en-GB"/>
        </w:rPr>
      </w:pPr>
    </w:p>
    <w:p w:rsidR="006D3FC7" w:rsidRDefault="00290DEA" w:rsidP="00AE285E">
      <w:pPr>
        <w:tabs>
          <w:tab w:val="center" w:pos="567"/>
          <w:tab w:val="center" w:pos="4153"/>
          <w:tab w:val="right" w:pos="8306"/>
        </w:tabs>
        <w:spacing w:after="0" w:line="240" w:lineRule="auto"/>
        <w:jc w:val="right"/>
        <w:rPr>
          <w:rFonts w:eastAsia="Times New Roman" w:cs="Times New Roman"/>
          <w:b/>
          <w:szCs w:val="24"/>
          <w:lang w:eastAsia="en-GB"/>
        </w:rPr>
      </w:pPr>
      <w:r w:rsidRPr="00AE285E">
        <w:rPr>
          <w:rFonts w:eastAsia="Times New Roman" w:cs="Times New Roman"/>
          <w:lang w:eastAsia="en-GB"/>
        </w:rPr>
        <w:t xml:space="preserve">                  </w:t>
      </w:r>
      <w:r w:rsidR="00AE285E" w:rsidRPr="00AE285E">
        <w:rPr>
          <w:rFonts w:eastAsia="Times New Roman" w:cs="Times New Roman"/>
          <w:lang w:eastAsia="en-GB"/>
        </w:rPr>
        <w:t>3</w:t>
      </w:r>
      <w:r w:rsidRPr="00AE285E">
        <w:rPr>
          <w:rFonts w:eastAsia="Times New Roman" w:cs="Times New Roman"/>
          <w:lang w:eastAsia="en-GB"/>
        </w:rPr>
        <w:t xml:space="preserve"> lentel</w:t>
      </w:r>
      <w:r w:rsidRPr="00984142">
        <w:rPr>
          <w:rFonts w:eastAsia="Times New Roman" w:cs="Times New Roman"/>
          <w:lang w:eastAsia="en-GB"/>
        </w:rPr>
        <w:t>ė</w:t>
      </w:r>
      <w:r w:rsidR="00AE285E" w:rsidRPr="00AE285E">
        <w:rPr>
          <w:rFonts w:eastAsia="Times New Roman" w:cs="Times New Roman"/>
          <w:b/>
          <w:szCs w:val="24"/>
          <w:lang w:eastAsia="en-GB"/>
        </w:rPr>
        <w:t xml:space="preserve"> </w:t>
      </w:r>
    </w:p>
    <w:p w:rsidR="00290DEA" w:rsidRDefault="00AE285E" w:rsidP="006D3FC7">
      <w:pPr>
        <w:tabs>
          <w:tab w:val="center" w:pos="567"/>
          <w:tab w:val="center" w:pos="4153"/>
          <w:tab w:val="right" w:pos="8306"/>
        </w:tabs>
        <w:spacing w:after="0" w:line="240" w:lineRule="auto"/>
        <w:jc w:val="center"/>
        <w:rPr>
          <w:rFonts w:eastAsia="Times New Roman" w:cs="Times New Roman"/>
          <w:b/>
          <w:szCs w:val="24"/>
          <w:lang w:eastAsia="en-GB"/>
        </w:rPr>
      </w:pPr>
      <w:r w:rsidRPr="00F0794E">
        <w:rPr>
          <w:rFonts w:eastAsia="Times New Roman" w:cs="Times New Roman"/>
          <w:b/>
          <w:szCs w:val="24"/>
          <w:lang w:eastAsia="en-GB"/>
        </w:rPr>
        <w:t>Specialiųjų poreikių mokiniai</w:t>
      </w:r>
    </w:p>
    <w:p w:rsidR="006D3FC7" w:rsidRDefault="006D3FC7" w:rsidP="006D3FC7">
      <w:pPr>
        <w:tabs>
          <w:tab w:val="center" w:pos="567"/>
          <w:tab w:val="center" w:pos="4153"/>
          <w:tab w:val="right" w:pos="8306"/>
        </w:tabs>
        <w:spacing w:after="0" w:line="240" w:lineRule="auto"/>
        <w:jc w:val="center"/>
        <w:rPr>
          <w:rFonts w:eastAsia="Times New Roman" w:cs="Times New Roman"/>
          <w:szCs w:val="24"/>
          <w:lang w:eastAsia="en-GB"/>
        </w:rPr>
      </w:pPr>
    </w:p>
    <w:tbl>
      <w:tblPr>
        <w:tblStyle w:val="Lentelstinklelis"/>
        <w:tblW w:w="0" w:type="auto"/>
        <w:tblInd w:w="108" w:type="dxa"/>
        <w:tblLook w:val="04A0" w:firstRow="1" w:lastRow="0" w:firstColumn="1" w:lastColumn="0" w:noHBand="0" w:noVBand="1"/>
      </w:tblPr>
      <w:tblGrid>
        <w:gridCol w:w="1701"/>
        <w:gridCol w:w="2669"/>
        <w:gridCol w:w="2670"/>
        <w:gridCol w:w="2599"/>
      </w:tblGrid>
      <w:tr w:rsidR="00290DEA" w:rsidRPr="00C94FFB" w:rsidTr="00256167">
        <w:tc>
          <w:tcPr>
            <w:tcW w:w="1701"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Style w:val="FontStyle40"/>
                <w:sz w:val="24"/>
                <w:szCs w:val="24"/>
              </w:rPr>
              <w:t>Mokslo metai</w:t>
            </w:r>
          </w:p>
        </w:tc>
        <w:tc>
          <w:tcPr>
            <w:tcW w:w="2669"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b/>
                <w:sz w:val="24"/>
                <w:szCs w:val="24"/>
                <w:lang w:eastAsia="en-GB"/>
              </w:rPr>
            </w:pPr>
            <w:r w:rsidRPr="00C94FFB">
              <w:rPr>
                <w:rFonts w:ascii="Times New Roman" w:eastAsia="Times New Roman" w:hAnsi="Times New Roman" w:cs="Times New Roman"/>
                <w:b/>
                <w:sz w:val="24"/>
                <w:szCs w:val="24"/>
                <w:lang w:eastAsia="en-GB"/>
              </w:rPr>
              <w:t>Mokiniai, įtraukti į specialiųjų poreikių mokinių sąrašą</w:t>
            </w:r>
          </w:p>
        </w:tc>
        <w:tc>
          <w:tcPr>
            <w:tcW w:w="2670"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b/>
                <w:sz w:val="24"/>
                <w:szCs w:val="24"/>
                <w:lang w:eastAsia="en-GB"/>
              </w:rPr>
            </w:pPr>
            <w:r w:rsidRPr="00C94FFB">
              <w:rPr>
                <w:rFonts w:ascii="Times New Roman" w:eastAsia="Times New Roman" w:hAnsi="Times New Roman" w:cs="Times New Roman"/>
                <w:b/>
                <w:sz w:val="24"/>
                <w:szCs w:val="24"/>
                <w:lang w:eastAsia="en-GB"/>
              </w:rPr>
              <w:t xml:space="preserve">Mokiniai, turintys </w:t>
            </w:r>
          </w:p>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b/>
                <w:sz w:val="24"/>
                <w:szCs w:val="24"/>
                <w:lang w:eastAsia="en-GB"/>
              </w:rPr>
            </w:pPr>
            <w:r w:rsidRPr="00C94FFB">
              <w:rPr>
                <w:rFonts w:ascii="Times New Roman" w:eastAsia="Times New Roman" w:hAnsi="Times New Roman" w:cs="Times New Roman"/>
                <w:b/>
                <w:sz w:val="24"/>
                <w:szCs w:val="24"/>
                <w:lang w:eastAsia="en-GB"/>
              </w:rPr>
              <w:t>kalbos ir komunikacijos sutrikimų</w:t>
            </w:r>
          </w:p>
        </w:tc>
        <w:tc>
          <w:tcPr>
            <w:tcW w:w="2599"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b/>
                <w:sz w:val="24"/>
                <w:szCs w:val="24"/>
                <w:lang w:eastAsia="en-GB"/>
              </w:rPr>
            </w:pPr>
            <w:r w:rsidRPr="00C94FFB">
              <w:rPr>
                <w:rFonts w:ascii="Times New Roman" w:eastAsia="Times New Roman" w:hAnsi="Times New Roman" w:cs="Times New Roman"/>
                <w:b/>
                <w:sz w:val="24"/>
                <w:szCs w:val="24"/>
                <w:lang w:eastAsia="en-GB"/>
              </w:rPr>
              <w:t>Mokiniai, kuriems teikiama mokytojo padėjėjo pagalba</w:t>
            </w:r>
          </w:p>
        </w:tc>
      </w:tr>
      <w:tr w:rsidR="00290DEA" w:rsidRPr="00C94FFB" w:rsidTr="00256167">
        <w:tc>
          <w:tcPr>
            <w:tcW w:w="1701" w:type="dxa"/>
          </w:tcPr>
          <w:p w:rsidR="00290DEA" w:rsidRPr="00AE285E" w:rsidRDefault="00290DEA" w:rsidP="009A42EC">
            <w:pPr>
              <w:tabs>
                <w:tab w:val="center" w:pos="567"/>
                <w:tab w:val="center" w:pos="4153"/>
                <w:tab w:val="right" w:pos="8306"/>
              </w:tabs>
              <w:jc w:val="center"/>
              <w:rPr>
                <w:rStyle w:val="FontStyle40"/>
                <w:b w:val="0"/>
                <w:sz w:val="24"/>
                <w:szCs w:val="24"/>
              </w:rPr>
            </w:pPr>
            <w:r w:rsidRPr="00AE285E">
              <w:rPr>
                <w:rStyle w:val="FontStyle40"/>
                <w:b w:val="0"/>
                <w:sz w:val="24"/>
                <w:szCs w:val="24"/>
              </w:rPr>
              <w:t>2010</w:t>
            </w:r>
            <w:r w:rsidR="009A42EC">
              <w:rPr>
                <w:rStyle w:val="FontStyle40"/>
                <w:b w:val="0"/>
                <w:sz w:val="24"/>
                <w:szCs w:val="24"/>
              </w:rPr>
              <w:t>–</w:t>
            </w:r>
            <w:r w:rsidRPr="00AE285E">
              <w:rPr>
                <w:rStyle w:val="FontStyle40"/>
                <w:b w:val="0"/>
                <w:sz w:val="24"/>
                <w:szCs w:val="24"/>
              </w:rPr>
              <w:t>2011</w:t>
            </w:r>
          </w:p>
        </w:tc>
        <w:tc>
          <w:tcPr>
            <w:tcW w:w="2669"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37</w:t>
            </w:r>
          </w:p>
        </w:tc>
        <w:tc>
          <w:tcPr>
            <w:tcW w:w="2670"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44</w:t>
            </w:r>
          </w:p>
        </w:tc>
        <w:tc>
          <w:tcPr>
            <w:tcW w:w="2599"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3</w:t>
            </w:r>
          </w:p>
        </w:tc>
      </w:tr>
      <w:tr w:rsidR="00290DEA" w:rsidRPr="00C94FFB" w:rsidTr="00256167">
        <w:tc>
          <w:tcPr>
            <w:tcW w:w="1701" w:type="dxa"/>
          </w:tcPr>
          <w:p w:rsidR="00290DEA" w:rsidRPr="00AE285E" w:rsidRDefault="00290DEA" w:rsidP="009349E3">
            <w:pPr>
              <w:pStyle w:val="Style27"/>
              <w:widowControl/>
              <w:tabs>
                <w:tab w:val="left" w:pos="821"/>
              </w:tabs>
              <w:spacing w:line="240" w:lineRule="auto"/>
              <w:ind w:firstLine="0"/>
              <w:jc w:val="center"/>
              <w:rPr>
                <w:rStyle w:val="FontStyle40"/>
                <w:b w:val="0"/>
                <w:sz w:val="24"/>
              </w:rPr>
            </w:pPr>
            <w:r w:rsidRPr="00AE285E">
              <w:rPr>
                <w:rStyle w:val="FontStyle40"/>
                <w:b w:val="0"/>
                <w:sz w:val="24"/>
              </w:rPr>
              <w:t>2011</w:t>
            </w:r>
            <w:r w:rsidR="009A42EC" w:rsidRPr="009A42EC">
              <w:rPr>
                <w:rStyle w:val="FontStyle40"/>
                <w:b w:val="0"/>
                <w:sz w:val="24"/>
              </w:rPr>
              <w:t>–</w:t>
            </w:r>
            <w:r w:rsidRPr="00AE285E">
              <w:rPr>
                <w:rStyle w:val="FontStyle40"/>
                <w:b w:val="0"/>
                <w:sz w:val="24"/>
              </w:rPr>
              <w:t>2012</w:t>
            </w:r>
          </w:p>
        </w:tc>
        <w:tc>
          <w:tcPr>
            <w:tcW w:w="2669"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43</w:t>
            </w:r>
          </w:p>
        </w:tc>
        <w:tc>
          <w:tcPr>
            <w:tcW w:w="2670"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42</w:t>
            </w:r>
          </w:p>
        </w:tc>
        <w:tc>
          <w:tcPr>
            <w:tcW w:w="2599"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4</w:t>
            </w:r>
          </w:p>
        </w:tc>
      </w:tr>
      <w:tr w:rsidR="00290DEA" w:rsidRPr="00C94FFB" w:rsidTr="00256167">
        <w:tc>
          <w:tcPr>
            <w:tcW w:w="1701" w:type="dxa"/>
          </w:tcPr>
          <w:p w:rsidR="00290DEA" w:rsidRPr="00AE285E" w:rsidRDefault="00290DEA" w:rsidP="009349E3">
            <w:pPr>
              <w:pStyle w:val="Style27"/>
              <w:widowControl/>
              <w:tabs>
                <w:tab w:val="left" w:pos="821"/>
              </w:tabs>
              <w:spacing w:line="240" w:lineRule="auto"/>
              <w:ind w:firstLine="0"/>
              <w:jc w:val="center"/>
              <w:rPr>
                <w:rStyle w:val="FontStyle40"/>
                <w:b w:val="0"/>
                <w:sz w:val="24"/>
              </w:rPr>
            </w:pPr>
            <w:r w:rsidRPr="00AE285E">
              <w:rPr>
                <w:rStyle w:val="FontStyle40"/>
                <w:b w:val="0"/>
                <w:sz w:val="24"/>
              </w:rPr>
              <w:t>2012</w:t>
            </w:r>
            <w:r w:rsidR="009A42EC" w:rsidRPr="009A42EC">
              <w:rPr>
                <w:rStyle w:val="FontStyle40"/>
                <w:b w:val="0"/>
                <w:sz w:val="24"/>
              </w:rPr>
              <w:t>–</w:t>
            </w:r>
            <w:r w:rsidRPr="00AE285E">
              <w:rPr>
                <w:rStyle w:val="FontStyle40"/>
                <w:b w:val="0"/>
                <w:sz w:val="24"/>
              </w:rPr>
              <w:t>2013</w:t>
            </w:r>
          </w:p>
        </w:tc>
        <w:tc>
          <w:tcPr>
            <w:tcW w:w="2669"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40</w:t>
            </w:r>
          </w:p>
        </w:tc>
        <w:tc>
          <w:tcPr>
            <w:tcW w:w="2670"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40</w:t>
            </w:r>
          </w:p>
        </w:tc>
        <w:tc>
          <w:tcPr>
            <w:tcW w:w="2599"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5</w:t>
            </w:r>
          </w:p>
        </w:tc>
      </w:tr>
      <w:tr w:rsidR="00290DEA" w:rsidRPr="00C94FFB" w:rsidTr="00256167">
        <w:tc>
          <w:tcPr>
            <w:tcW w:w="1701" w:type="dxa"/>
          </w:tcPr>
          <w:p w:rsidR="00290DEA" w:rsidRPr="00AE285E" w:rsidRDefault="00290DEA" w:rsidP="009349E3">
            <w:pPr>
              <w:pStyle w:val="Style27"/>
              <w:widowControl/>
              <w:tabs>
                <w:tab w:val="left" w:pos="821"/>
              </w:tabs>
              <w:spacing w:line="240" w:lineRule="auto"/>
              <w:ind w:firstLine="0"/>
              <w:jc w:val="center"/>
              <w:rPr>
                <w:rStyle w:val="FontStyle40"/>
                <w:b w:val="0"/>
                <w:sz w:val="24"/>
              </w:rPr>
            </w:pPr>
            <w:r w:rsidRPr="00AE285E">
              <w:rPr>
                <w:rStyle w:val="FontStyle40"/>
                <w:b w:val="0"/>
                <w:sz w:val="24"/>
              </w:rPr>
              <w:t>2013</w:t>
            </w:r>
            <w:r w:rsidR="009A42EC" w:rsidRPr="009A42EC">
              <w:rPr>
                <w:rStyle w:val="FontStyle40"/>
                <w:b w:val="0"/>
                <w:sz w:val="24"/>
              </w:rPr>
              <w:t>–</w:t>
            </w:r>
            <w:r w:rsidRPr="00AE285E">
              <w:rPr>
                <w:rStyle w:val="FontStyle40"/>
                <w:b w:val="0"/>
                <w:sz w:val="24"/>
              </w:rPr>
              <w:t>2014</w:t>
            </w:r>
          </w:p>
        </w:tc>
        <w:tc>
          <w:tcPr>
            <w:tcW w:w="2669"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38</w:t>
            </w:r>
          </w:p>
        </w:tc>
        <w:tc>
          <w:tcPr>
            <w:tcW w:w="2670"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43</w:t>
            </w:r>
          </w:p>
        </w:tc>
        <w:tc>
          <w:tcPr>
            <w:tcW w:w="2599" w:type="dxa"/>
          </w:tcPr>
          <w:p w:rsidR="00290DEA" w:rsidRPr="00C94FFB"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C94FFB">
              <w:rPr>
                <w:rFonts w:ascii="Times New Roman" w:eastAsia="Times New Roman" w:hAnsi="Times New Roman" w:cs="Times New Roman"/>
                <w:sz w:val="24"/>
                <w:szCs w:val="24"/>
                <w:lang w:eastAsia="en-GB"/>
              </w:rPr>
              <w:t>6</w:t>
            </w:r>
          </w:p>
        </w:tc>
      </w:tr>
    </w:tbl>
    <w:p w:rsidR="00306399" w:rsidRDefault="009A42EC" w:rsidP="009A42EC">
      <w:pPr>
        <w:tabs>
          <w:tab w:val="center" w:pos="567"/>
          <w:tab w:val="right" w:pos="8306"/>
        </w:tabs>
        <w:spacing w:after="0" w:line="240" w:lineRule="auto"/>
        <w:jc w:val="both"/>
        <w:rPr>
          <w:rFonts w:eastAsia="Times New Roman" w:cs="Times New Roman"/>
          <w:b/>
          <w:szCs w:val="24"/>
          <w:lang w:eastAsia="en-GB"/>
        </w:rPr>
      </w:pPr>
      <w:r>
        <w:rPr>
          <w:rFonts w:eastAsia="Times New Roman" w:cs="Times New Roman"/>
          <w:b/>
          <w:szCs w:val="24"/>
          <w:lang w:eastAsia="en-GB"/>
        </w:rPr>
        <w:tab/>
      </w:r>
    </w:p>
    <w:p w:rsidR="00290DEA" w:rsidRDefault="00306399" w:rsidP="009A42EC">
      <w:pPr>
        <w:tabs>
          <w:tab w:val="center" w:pos="567"/>
          <w:tab w:val="right" w:pos="8306"/>
        </w:tabs>
        <w:spacing w:after="0" w:line="240" w:lineRule="auto"/>
        <w:jc w:val="both"/>
        <w:rPr>
          <w:rFonts w:eastAsia="Times New Roman" w:cs="Times New Roman"/>
          <w:szCs w:val="24"/>
          <w:lang w:eastAsia="en-GB"/>
        </w:rPr>
      </w:pPr>
      <w:r>
        <w:rPr>
          <w:rFonts w:eastAsia="Times New Roman" w:cs="Times New Roman"/>
          <w:b/>
          <w:szCs w:val="24"/>
          <w:lang w:eastAsia="en-GB"/>
        </w:rPr>
        <w:lastRenderedPageBreak/>
        <w:tab/>
      </w:r>
      <w:r w:rsidR="009A42EC">
        <w:rPr>
          <w:rFonts w:eastAsia="Times New Roman" w:cs="Times New Roman"/>
          <w:b/>
          <w:szCs w:val="24"/>
          <w:lang w:eastAsia="en-GB"/>
        </w:rPr>
        <w:tab/>
      </w:r>
      <w:r w:rsidR="00290DEA">
        <w:rPr>
          <w:rFonts w:eastAsia="Times New Roman" w:cs="Times New Roman"/>
          <w:szCs w:val="24"/>
          <w:lang w:eastAsia="en-GB"/>
        </w:rPr>
        <w:t xml:space="preserve">Kai kurie mokiniai turi </w:t>
      </w:r>
      <w:r w:rsidR="00290DEA" w:rsidRPr="00AA755E">
        <w:rPr>
          <w:rFonts w:eastAsia="Times New Roman" w:cs="Times New Roman"/>
          <w:szCs w:val="24"/>
          <w:lang w:eastAsia="en-GB"/>
        </w:rPr>
        <w:t>sveikatos sutrikimų. Dažniausiai pasitaikantys sutrikima</w:t>
      </w:r>
      <w:r w:rsidR="00290DEA">
        <w:rPr>
          <w:rFonts w:eastAsia="Times New Roman" w:cs="Times New Roman"/>
          <w:szCs w:val="24"/>
          <w:lang w:eastAsia="en-GB"/>
        </w:rPr>
        <w:t xml:space="preserve">i: regos </w:t>
      </w:r>
      <w:r w:rsidR="00256167">
        <w:rPr>
          <w:rFonts w:eastAsia="Times New Roman" w:cs="Times New Roman"/>
          <w:szCs w:val="24"/>
          <w:lang w:eastAsia="en-GB"/>
        </w:rPr>
        <w:t>ir ydingos laikysenos (žr.</w:t>
      </w:r>
      <w:r w:rsidR="00290DEA">
        <w:rPr>
          <w:rFonts w:eastAsia="Times New Roman" w:cs="Times New Roman"/>
          <w:szCs w:val="24"/>
          <w:lang w:eastAsia="en-GB"/>
        </w:rPr>
        <w:t xml:space="preserve"> </w:t>
      </w:r>
      <w:r w:rsidR="00AE285E">
        <w:rPr>
          <w:rFonts w:eastAsia="Times New Roman" w:cs="Times New Roman"/>
          <w:szCs w:val="24"/>
          <w:lang w:eastAsia="en-GB"/>
        </w:rPr>
        <w:t>4</w:t>
      </w:r>
      <w:r w:rsidR="00290DEA">
        <w:rPr>
          <w:rFonts w:eastAsia="Times New Roman" w:cs="Times New Roman"/>
          <w:szCs w:val="24"/>
          <w:lang w:eastAsia="en-GB"/>
        </w:rPr>
        <w:t xml:space="preserve"> lentelę).</w:t>
      </w:r>
    </w:p>
    <w:p w:rsidR="00905912" w:rsidRPr="00AA755E" w:rsidRDefault="00905912" w:rsidP="009A42EC">
      <w:pPr>
        <w:tabs>
          <w:tab w:val="center" w:pos="567"/>
          <w:tab w:val="right" w:pos="8306"/>
        </w:tabs>
        <w:spacing w:after="0" w:line="240" w:lineRule="auto"/>
        <w:jc w:val="both"/>
        <w:rPr>
          <w:rFonts w:eastAsia="Times New Roman" w:cs="Times New Roman"/>
          <w:szCs w:val="24"/>
          <w:lang w:eastAsia="en-GB"/>
        </w:rPr>
      </w:pPr>
    </w:p>
    <w:p w:rsidR="00905912" w:rsidRDefault="00AE285E" w:rsidP="00290DEA">
      <w:pPr>
        <w:tabs>
          <w:tab w:val="center" w:pos="567"/>
          <w:tab w:val="right" w:pos="8306"/>
        </w:tabs>
        <w:spacing w:after="0" w:line="240" w:lineRule="auto"/>
        <w:jc w:val="right"/>
        <w:rPr>
          <w:rFonts w:eastAsia="Times New Roman" w:cs="Times New Roman"/>
          <w:b/>
          <w:szCs w:val="24"/>
          <w:lang w:eastAsia="en-GB"/>
        </w:rPr>
      </w:pPr>
      <w:r w:rsidRPr="00AE285E">
        <w:rPr>
          <w:rFonts w:eastAsia="Times New Roman" w:cs="Times New Roman"/>
          <w:lang w:eastAsia="en-GB"/>
        </w:rPr>
        <w:t>4</w:t>
      </w:r>
      <w:r w:rsidR="00290DEA" w:rsidRPr="00AE285E">
        <w:rPr>
          <w:rFonts w:eastAsia="Times New Roman" w:cs="Times New Roman"/>
          <w:lang w:eastAsia="en-GB"/>
        </w:rPr>
        <w:t xml:space="preserve"> lentel</w:t>
      </w:r>
      <w:r w:rsidR="00290DEA" w:rsidRPr="00984142">
        <w:rPr>
          <w:rFonts w:eastAsia="Times New Roman" w:cs="Times New Roman"/>
          <w:lang w:eastAsia="en-GB"/>
        </w:rPr>
        <w:t>ė</w:t>
      </w:r>
      <w:r w:rsidRPr="00AE285E">
        <w:rPr>
          <w:rFonts w:eastAsia="Times New Roman" w:cs="Times New Roman"/>
          <w:b/>
          <w:szCs w:val="24"/>
          <w:lang w:eastAsia="en-GB"/>
        </w:rPr>
        <w:t xml:space="preserve"> </w:t>
      </w:r>
    </w:p>
    <w:p w:rsidR="00290DEA" w:rsidRDefault="00AE285E" w:rsidP="00905912">
      <w:pPr>
        <w:tabs>
          <w:tab w:val="center" w:pos="567"/>
          <w:tab w:val="right" w:pos="8306"/>
        </w:tabs>
        <w:spacing w:after="0" w:line="240" w:lineRule="auto"/>
        <w:jc w:val="center"/>
        <w:rPr>
          <w:rFonts w:eastAsia="Times New Roman" w:cs="Times New Roman"/>
          <w:b/>
          <w:szCs w:val="24"/>
          <w:lang w:eastAsia="en-GB"/>
        </w:rPr>
      </w:pPr>
      <w:r>
        <w:rPr>
          <w:rFonts w:eastAsia="Times New Roman" w:cs="Times New Roman"/>
          <w:b/>
          <w:szCs w:val="24"/>
          <w:lang w:eastAsia="en-GB"/>
        </w:rPr>
        <w:t>M</w:t>
      </w:r>
      <w:r w:rsidRPr="008D66CB">
        <w:rPr>
          <w:rFonts w:eastAsia="Times New Roman" w:cs="Times New Roman"/>
          <w:b/>
          <w:szCs w:val="24"/>
          <w:lang w:eastAsia="en-GB"/>
        </w:rPr>
        <w:t>okiniai, turintys sveikatos sutrikimų</w:t>
      </w:r>
    </w:p>
    <w:p w:rsidR="00905912" w:rsidRPr="00984142" w:rsidRDefault="00905912" w:rsidP="00905912">
      <w:pPr>
        <w:tabs>
          <w:tab w:val="center" w:pos="567"/>
          <w:tab w:val="right" w:pos="8306"/>
        </w:tabs>
        <w:spacing w:after="0" w:line="240" w:lineRule="auto"/>
        <w:jc w:val="center"/>
        <w:rPr>
          <w:rFonts w:eastAsia="Times New Roman" w:cs="Times New Roman"/>
          <w:lang w:eastAsia="en-GB"/>
        </w:rPr>
      </w:pPr>
    </w:p>
    <w:tbl>
      <w:tblPr>
        <w:tblStyle w:val="Lentelstinklelis"/>
        <w:tblW w:w="0" w:type="auto"/>
        <w:tblInd w:w="108" w:type="dxa"/>
        <w:tblLook w:val="04A0" w:firstRow="1" w:lastRow="0" w:firstColumn="1" w:lastColumn="0" w:noHBand="0" w:noVBand="1"/>
      </w:tblPr>
      <w:tblGrid>
        <w:gridCol w:w="2410"/>
        <w:gridCol w:w="3544"/>
        <w:gridCol w:w="3701"/>
      </w:tblGrid>
      <w:tr w:rsidR="00290DEA" w:rsidRPr="00C94FFB" w:rsidTr="00D02335">
        <w:tc>
          <w:tcPr>
            <w:tcW w:w="2410" w:type="dxa"/>
          </w:tcPr>
          <w:p w:rsidR="00290DEA" w:rsidRPr="00C94FFB" w:rsidRDefault="00290DEA" w:rsidP="00D02335">
            <w:pPr>
              <w:tabs>
                <w:tab w:val="center" w:pos="567"/>
                <w:tab w:val="center" w:pos="4153"/>
                <w:tab w:val="right" w:pos="8306"/>
              </w:tabs>
              <w:ind w:right="-123"/>
              <w:jc w:val="center"/>
              <w:rPr>
                <w:rFonts w:ascii="Times New Roman" w:eastAsia="Times New Roman" w:hAnsi="Times New Roman" w:cs="Times New Roman"/>
                <w:sz w:val="24"/>
                <w:szCs w:val="24"/>
                <w:lang w:eastAsia="en-GB"/>
              </w:rPr>
            </w:pPr>
            <w:r w:rsidRPr="00C94FFB">
              <w:rPr>
                <w:rStyle w:val="FontStyle40"/>
                <w:sz w:val="24"/>
                <w:szCs w:val="24"/>
              </w:rPr>
              <w:t>Mokslo metai</w:t>
            </w:r>
          </w:p>
        </w:tc>
        <w:tc>
          <w:tcPr>
            <w:tcW w:w="3544" w:type="dxa"/>
          </w:tcPr>
          <w:p w:rsidR="00290DEA" w:rsidRPr="00AE285E" w:rsidRDefault="00290DEA" w:rsidP="009349E3">
            <w:pPr>
              <w:tabs>
                <w:tab w:val="center" w:pos="567"/>
                <w:tab w:val="center" w:pos="4153"/>
                <w:tab w:val="right" w:pos="8306"/>
              </w:tabs>
              <w:jc w:val="center"/>
              <w:rPr>
                <w:rFonts w:ascii="Times New Roman" w:eastAsia="Times New Roman" w:hAnsi="Times New Roman" w:cs="Times New Roman"/>
                <w:b/>
                <w:sz w:val="24"/>
                <w:szCs w:val="24"/>
                <w:lang w:eastAsia="en-GB"/>
              </w:rPr>
            </w:pPr>
            <w:r w:rsidRPr="00AE285E">
              <w:rPr>
                <w:rFonts w:ascii="Times New Roman" w:eastAsia="Times New Roman" w:hAnsi="Times New Roman" w:cs="Times New Roman"/>
                <w:b/>
                <w:sz w:val="24"/>
                <w:szCs w:val="24"/>
                <w:lang w:eastAsia="en-GB"/>
              </w:rPr>
              <w:t>Mokiniai</w:t>
            </w:r>
            <w:r w:rsidR="00D02335">
              <w:rPr>
                <w:rFonts w:ascii="Times New Roman" w:eastAsia="Times New Roman" w:hAnsi="Times New Roman" w:cs="Times New Roman"/>
                <w:b/>
                <w:sz w:val="24"/>
                <w:szCs w:val="24"/>
                <w:lang w:eastAsia="en-GB"/>
              </w:rPr>
              <w:t>,</w:t>
            </w:r>
            <w:r w:rsidRPr="00AE285E">
              <w:rPr>
                <w:rFonts w:ascii="Times New Roman" w:eastAsia="Times New Roman" w:hAnsi="Times New Roman" w:cs="Times New Roman"/>
                <w:b/>
                <w:sz w:val="24"/>
                <w:szCs w:val="24"/>
                <w:lang w:eastAsia="en-GB"/>
              </w:rPr>
              <w:t xml:space="preserve"> priklausantys specialiajai medicininio fizinio pajėgumo grupei</w:t>
            </w:r>
          </w:p>
        </w:tc>
        <w:tc>
          <w:tcPr>
            <w:tcW w:w="3701" w:type="dxa"/>
          </w:tcPr>
          <w:p w:rsidR="00290DEA" w:rsidRPr="00AE285E" w:rsidRDefault="00290DEA" w:rsidP="009349E3">
            <w:pPr>
              <w:tabs>
                <w:tab w:val="center" w:pos="567"/>
                <w:tab w:val="center" w:pos="4153"/>
                <w:tab w:val="right" w:pos="8306"/>
              </w:tabs>
              <w:jc w:val="center"/>
              <w:rPr>
                <w:rFonts w:ascii="Times New Roman" w:eastAsia="Times New Roman" w:hAnsi="Times New Roman" w:cs="Times New Roman"/>
                <w:b/>
                <w:sz w:val="24"/>
                <w:szCs w:val="24"/>
                <w:lang w:eastAsia="en-GB"/>
              </w:rPr>
            </w:pPr>
            <w:r w:rsidRPr="00AE285E">
              <w:rPr>
                <w:rFonts w:ascii="Times New Roman" w:eastAsia="Times New Roman" w:hAnsi="Times New Roman" w:cs="Times New Roman"/>
                <w:b/>
                <w:sz w:val="24"/>
                <w:szCs w:val="24"/>
                <w:lang w:eastAsia="en-GB"/>
              </w:rPr>
              <w:t>Mokiniai</w:t>
            </w:r>
            <w:r w:rsidR="00D02335">
              <w:rPr>
                <w:rFonts w:ascii="Times New Roman" w:eastAsia="Times New Roman" w:hAnsi="Times New Roman" w:cs="Times New Roman"/>
                <w:b/>
                <w:sz w:val="24"/>
                <w:szCs w:val="24"/>
                <w:lang w:eastAsia="en-GB"/>
              </w:rPr>
              <w:t>,</w:t>
            </w:r>
            <w:r w:rsidRPr="00AE285E">
              <w:rPr>
                <w:rFonts w:ascii="Times New Roman" w:eastAsia="Times New Roman" w:hAnsi="Times New Roman" w:cs="Times New Roman"/>
                <w:b/>
                <w:sz w:val="24"/>
                <w:szCs w:val="24"/>
                <w:lang w:eastAsia="en-GB"/>
              </w:rPr>
              <w:t xml:space="preserve"> priklausantys parengiamajai medicininio fizinio pajėgumo grupei</w:t>
            </w:r>
          </w:p>
        </w:tc>
      </w:tr>
      <w:tr w:rsidR="00D02335" w:rsidRPr="00C94FFB" w:rsidTr="00D02335">
        <w:tc>
          <w:tcPr>
            <w:tcW w:w="2410" w:type="dxa"/>
          </w:tcPr>
          <w:p w:rsidR="00D02335" w:rsidRPr="0027196F" w:rsidRDefault="00D02335" w:rsidP="00D02335">
            <w:pPr>
              <w:jc w:val="center"/>
              <w:rPr>
                <w:rFonts w:ascii="Times New Roman" w:hAnsi="Times New Roman" w:cs="Times New Roman"/>
                <w:sz w:val="24"/>
                <w:szCs w:val="24"/>
              </w:rPr>
            </w:pPr>
            <w:r w:rsidRPr="0027196F">
              <w:rPr>
                <w:rFonts w:ascii="Times New Roman" w:hAnsi="Times New Roman" w:cs="Times New Roman"/>
                <w:sz w:val="24"/>
                <w:szCs w:val="24"/>
              </w:rPr>
              <w:t>2010–2011</w:t>
            </w:r>
          </w:p>
        </w:tc>
        <w:tc>
          <w:tcPr>
            <w:tcW w:w="3544" w:type="dxa"/>
          </w:tcPr>
          <w:p w:rsidR="00D02335" w:rsidRPr="0027196F" w:rsidRDefault="00D02335"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3</w:t>
            </w:r>
          </w:p>
        </w:tc>
        <w:tc>
          <w:tcPr>
            <w:tcW w:w="3701" w:type="dxa"/>
          </w:tcPr>
          <w:p w:rsidR="00D02335" w:rsidRPr="0027196F" w:rsidRDefault="00D02335"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19</w:t>
            </w:r>
          </w:p>
        </w:tc>
      </w:tr>
      <w:tr w:rsidR="00D02335" w:rsidRPr="00C94FFB" w:rsidTr="00D02335">
        <w:tc>
          <w:tcPr>
            <w:tcW w:w="2410" w:type="dxa"/>
          </w:tcPr>
          <w:p w:rsidR="00D02335" w:rsidRPr="0027196F" w:rsidRDefault="00D02335" w:rsidP="00D02335">
            <w:pPr>
              <w:jc w:val="center"/>
              <w:rPr>
                <w:rFonts w:ascii="Times New Roman" w:hAnsi="Times New Roman" w:cs="Times New Roman"/>
                <w:sz w:val="24"/>
                <w:szCs w:val="24"/>
              </w:rPr>
            </w:pPr>
            <w:r w:rsidRPr="0027196F">
              <w:rPr>
                <w:rFonts w:ascii="Times New Roman" w:hAnsi="Times New Roman" w:cs="Times New Roman"/>
                <w:sz w:val="24"/>
                <w:szCs w:val="24"/>
              </w:rPr>
              <w:t>2011–2012</w:t>
            </w:r>
          </w:p>
        </w:tc>
        <w:tc>
          <w:tcPr>
            <w:tcW w:w="3544" w:type="dxa"/>
          </w:tcPr>
          <w:p w:rsidR="00D02335" w:rsidRPr="0027196F" w:rsidRDefault="00D02335"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4</w:t>
            </w:r>
          </w:p>
        </w:tc>
        <w:tc>
          <w:tcPr>
            <w:tcW w:w="3701" w:type="dxa"/>
          </w:tcPr>
          <w:p w:rsidR="00D02335" w:rsidRPr="0027196F" w:rsidRDefault="00D02335"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13</w:t>
            </w:r>
          </w:p>
        </w:tc>
      </w:tr>
      <w:tr w:rsidR="00D02335" w:rsidRPr="00C94FFB" w:rsidTr="00D02335">
        <w:tc>
          <w:tcPr>
            <w:tcW w:w="2410" w:type="dxa"/>
          </w:tcPr>
          <w:p w:rsidR="00D02335" w:rsidRPr="0027196F" w:rsidRDefault="00D02335" w:rsidP="00D02335">
            <w:pPr>
              <w:jc w:val="center"/>
              <w:rPr>
                <w:rFonts w:ascii="Times New Roman" w:hAnsi="Times New Roman" w:cs="Times New Roman"/>
                <w:sz w:val="24"/>
                <w:szCs w:val="24"/>
              </w:rPr>
            </w:pPr>
            <w:r w:rsidRPr="0027196F">
              <w:rPr>
                <w:rFonts w:ascii="Times New Roman" w:hAnsi="Times New Roman" w:cs="Times New Roman"/>
                <w:sz w:val="24"/>
                <w:szCs w:val="24"/>
              </w:rPr>
              <w:t>2012–2013</w:t>
            </w:r>
          </w:p>
        </w:tc>
        <w:tc>
          <w:tcPr>
            <w:tcW w:w="3544" w:type="dxa"/>
          </w:tcPr>
          <w:p w:rsidR="00D02335" w:rsidRPr="0027196F" w:rsidRDefault="00D02335"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3</w:t>
            </w:r>
          </w:p>
        </w:tc>
        <w:tc>
          <w:tcPr>
            <w:tcW w:w="3701" w:type="dxa"/>
          </w:tcPr>
          <w:p w:rsidR="00D02335" w:rsidRPr="0027196F" w:rsidRDefault="00D02335"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15</w:t>
            </w:r>
          </w:p>
        </w:tc>
      </w:tr>
      <w:tr w:rsidR="00D02335" w:rsidRPr="00C94FFB" w:rsidTr="00D02335">
        <w:tc>
          <w:tcPr>
            <w:tcW w:w="2410" w:type="dxa"/>
          </w:tcPr>
          <w:p w:rsidR="00D02335" w:rsidRPr="0027196F" w:rsidRDefault="00D02335" w:rsidP="00D02335">
            <w:pPr>
              <w:jc w:val="center"/>
              <w:rPr>
                <w:rFonts w:ascii="Times New Roman" w:hAnsi="Times New Roman" w:cs="Times New Roman"/>
                <w:sz w:val="24"/>
                <w:szCs w:val="24"/>
              </w:rPr>
            </w:pPr>
            <w:r w:rsidRPr="0027196F">
              <w:rPr>
                <w:rFonts w:ascii="Times New Roman" w:hAnsi="Times New Roman" w:cs="Times New Roman"/>
                <w:sz w:val="24"/>
                <w:szCs w:val="24"/>
              </w:rPr>
              <w:t>2013–2014</w:t>
            </w:r>
          </w:p>
        </w:tc>
        <w:tc>
          <w:tcPr>
            <w:tcW w:w="3544" w:type="dxa"/>
          </w:tcPr>
          <w:p w:rsidR="00D02335" w:rsidRPr="0027196F" w:rsidRDefault="00D02335"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4</w:t>
            </w:r>
          </w:p>
        </w:tc>
        <w:tc>
          <w:tcPr>
            <w:tcW w:w="3701" w:type="dxa"/>
          </w:tcPr>
          <w:p w:rsidR="00D02335" w:rsidRPr="0027196F" w:rsidRDefault="00D02335"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14</w:t>
            </w:r>
          </w:p>
        </w:tc>
      </w:tr>
    </w:tbl>
    <w:p w:rsidR="00290DEA" w:rsidRDefault="00290DEA" w:rsidP="00290DEA">
      <w:pPr>
        <w:spacing w:after="0" w:line="240" w:lineRule="auto"/>
        <w:jc w:val="center"/>
        <w:rPr>
          <w:rStyle w:val="FontStyle40"/>
          <w:rFonts w:eastAsia="Times New Roman"/>
          <w:szCs w:val="24"/>
          <w:lang w:eastAsia="lt-LT"/>
        </w:rPr>
      </w:pPr>
    </w:p>
    <w:p w:rsidR="00290DEA" w:rsidRPr="008837BA" w:rsidRDefault="008837BA" w:rsidP="008837BA">
      <w:pPr>
        <w:tabs>
          <w:tab w:val="left" w:pos="567"/>
        </w:tabs>
        <w:spacing w:after="0" w:line="240" w:lineRule="auto"/>
        <w:jc w:val="center"/>
        <w:rPr>
          <w:rStyle w:val="FontStyle40"/>
          <w:sz w:val="24"/>
          <w:szCs w:val="24"/>
        </w:rPr>
      </w:pPr>
      <w:r w:rsidRPr="008837BA">
        <w:rPr>
          <w:rStyle w:val="FontStyle40"/>
          <w:rFonts w:eastAsia="Times New Roman"/>
          <w:sz w:val="24"/>
          <w:szCs w:val="24"/>
          <w:lang w:eastAsia="lt-LT"/>
        </w:rPr>
        <w:t>2.2</w:t>
      </w:r>
      <w:r w:rsidR="006B3E03">
        <w:rPr>
          <w:rStyle w:val="FontStyle40"/>
          <w:rFonts w:eastAsia="Times New Roman"/>
          <w:sz w:val="24"/>
          <w:szCs w:val="24"/>
          <w:lang w:eastAsia="lt-LT"/>
        </w:rPr>
        <w:t>.</w:t>
      </w:r>
      <w:r w:rsidRPr="008837BA">
        <w:rPr>
          <w:rStyle w:val="FontStyle40"/>
          <w:rFonts w:eastAsia="Times New Roman"/>
          <w:sz w:val="24"/>
          <w:szCs w:val="24"/>
          <w:lang w:eastAsia="lt-LT"/>
        </w:rPr>
        <w:t xml:space="preserve"> </w:t>
      </w:r>
      <w:r w:rsidR="00080560">
        <w:rPr>
          <w:rStyle w:val="FontStyle40"/>
          <w:rFonts w:eastAsia="Times New Roman"/>
          <w:sz w:val="24"/>
          <w:szCs w:val="24"/>
          <w:lang w:eastAsia="lt-LT"/>
        </w:rPr>
        <w:t xml:space="preserve">MOKINIŲ </w:t>
      </w:r>
      <w:r w:rsidRPr="008837BA">
        <w:rPr>
          <w:rStyle w:val="FontStyle40"/>
          <w:sz w:val="24"/>
          <w:szCs w:val="24"/>
        </w:rPr>
        <w:t>TĖVAI</w:t>
      </w:r>
    </w:p>
    <w:p w:rsidR="00290DEA" w:rsidRDefault="00290DEA" w:rsidP="00290DEA">
      <w:pPr>
        <w:spacing w:after="0" w:line="240" w:lineRule="auto"/>
        <w:ind w:firstLine="708"/>
        <w:jc w:val="both"/>
        <w:rPr>
          <w:rFonts w:eastAsia="Calibri" w:cs="Times New Roman"/>
          <w:szCs w:val="24"/>
        </w:rPr>
      </w:pPr>
    </w:p>
    <w:p w:rsidR="00290DEA" w:rsidRDefault="009A42EC" w:rsidP="009A42EC">
      <w:pPr>
        <w:tabs>
          <w:tab w:val="center" w:pos="567"/>
          <w:tab w:val="center" w:pos="4153"/>
          <w:tab w:val="right" w:pos="8306"/>
        </w:tabs>
        <w:spacing w:after="0" w:line="240" w:lineRule="auto"/>
        <w:jc w:val="both"/>
        <w:rPr>
          <w:rFonts w:eastAsia="Times New Roman" w:cs="Times New Roman"/>
          <w:szCs w:val="24"/>
          <w:lang w:eastAsia="en-GB"/>
        </w:rPr>
      </w:pPr>
      <w:r>
        <w:rPr>
          <w:rFonts w:eastAsia="Times New Roman" w:cs="Times New Roman"/>
          <w:szCs w:val="24"/>
          <w:lang w:eastAsia="en-GB"/>
        </w:rPr>
        <w:tab/>
      </w:r>
      <w:r>
        <w:rPr>
          <w:rFonts w:eastAsia="Times New Roman" w:cs="Times New Roman"/>
          <w:szCs w:val="24"/>
          <w:lang w:eastAsia="en-GB"/>
        </w:rPr>
        <w:tab/>
      </w:r>
      <w:r w:rsidR="00290DEA">
        <w:rPr>
          <w:rFonts w:eastAsia="Times New Roman" w:cs="Times New Roman"/>
          <w:szCs w:val="24"/>
          <w:lang w:eastAsia="en-GB"/>
        </w:rPr>
        <w:t>Mokykloje mokosi nemažai socialiai remiamų mokinių ir mokinių, gyvenančių socialinės rizikos šeimose.</w:t>
      </w:r>
      <w:r w:rsidR="00290DEA" w:rsidRPr="007F7DA4">
        <w:rPr>
          <w:rFonts w:eastAsia="Times New Roman" w:cs="Times New Roman"/>
          <w:szCs w:val="24"/>
          <w:lang w:eastAsia="en-GB"/>
        </w:rPr>
        <w:t xml:space="preserve"> Dalies šių mokinių tėv</w:t>
      </w:r>
      <w:r w:rsidR="00AE285E">
        <w:rPr>
          <w:rFonts w:eastAsia="Times New Roman" w:cs="Times New Roman"/>
          <w:szCs w:val="24"/>
          <w:lang w:eastAsia="en-GB"/>
        </w:rPr>
        <w:t>ų</w:t>
      </w:r>
      <w:r w:rsidR="00290DEA" w:rsidRPr="007F7DA4">
        <w:rPr>
          <w:rFonts w:eastAsia="Times New Roman" w:cs="Times New Roman"/>
          <w:szCs w:val="24"/>
          <w:lang w:eastAsia="en-GB"/>
        </w:rPr>
        <w:t xml:space="preserve"> neturi darbo, vartoja alkoholį, šeimos gyvena ypač sunkiomis buitinėmis sąlygomis, jų materialinė padėtis</w:t>
      </w:r>
      <w:r w:rsidR="00581066" w:rsidRPr="00581066">
        <w:rPr>
          <w:rFonts w:eastAsia="Times New Roman" w:cs="Times New Roman"/>
          <w:szCs w:val="24"/>
          <w:lang w:eastAsia="en-GB"/>
        </w:rPr>
        <w:t xml:space="preserve"> </w:t>
      </w:r>
      <w:r w:rsidR="00581066">
        <w:rPr>
          <w:rFonts w:eastAsia="Times New Roman" w:cs="Times New Roman"/>
          <w:szCs w:val="24"/>
          <w:lang w:eastAsia="en-GB"/>
        </w:rPr>
        <w:t xml:space="preserve">yra </w:t>
      </w:r>
      <w:r w:rsidR="00581066" w:rsidRPr="007F7DA4">
        <w:rPr>
          <w:rFonts w:eastAsia="Times New Roman" w:cs="Times New Roman"/>
          <w:szCs w:val="24"/>
          <w:lang w:eastAsia="en-GB"/>
        </w:rPr>
        <w:t>skurdi</w:t>
      </w:r>
      <w:r w:rsidR="00290DEA" w:rsidRPr="007F7DA4">
        <w:rPr>
          <w:rFonts w:eastAsia="Times New Roman" w:cs="Times New Roman"/>
          <w:szCs w:val="24"/>
          <w:lang w:eastAsia="en-GB"/>
        </w:rPr>
        <w:t xml:space="preserve">. Tai turi įtakos įvairių socialinių problemų atsiradimui. </w:t>
      </w:r>
      <w:r w:rsidR="00290DEA">
        <w:rPr>
          <w:rFonts w:eastAsia="Times New Roman" w:cs="Times New Roman"/>
          <w:szCs w:val="24"/>
          <w:lang w:eastAsia="en-GB"/>
        </w:rPr>
        <w:t>M</w:t>
      </w:r>
      <w:r w:rsidR="00290DEA" w:rsidRPr="007F7DA4">
        <w:rPr>
          <w:rFonts w:eastAsia="Times New Roman" w:cs="Times New Roman"/>
          <w:szCs w:val="24"/>
          <w:lang w:eastAsia="en-GB"/>
        </w:rPr>
        <w:t xml:space="preserve">okykloje </w:t>
      </w:r>
      <w:r w:rsidR="00290DEA">
        <w:rPr>
          <w:rFonts w:eastAsia="Times New Roman" w:cs="Times New Roman"/>
          <w:szCs w:val="24"/>
          <w:lang w:eastAsia="en-GB"/>
        </w:rPr>
        <w:t>yra</w:t>
      </w:r>
      <w:r w:rsidR="00290DEA" w:rsidRPr="007F7DA4">
        <w:rPr>
          <w:rFonts w:eastAsia="Times New Roman" w:cs="Times New Roman"/>
          <w:szCs w:val="24"/>
          <w:lang w:eastAsia="en-GB"/>
        </w:rPr>
        <w:t xml:space="preserve"> vaikų, kurie</w:t>
      </w:r>
      <w:r w:rsidR="00290DEA">
        <w:rPr>
          <w:rFonts w:eastAsia="Times New Roman" w:cs="Times New Roman"/>
          <w:szCs w:val="24"/>
          <w:lang w:eastAsia="en-GB"/>
        </w:rPr>
        <w:t xml:space="preserve"> turi elgesio ir drausmės problemų</w:t>
      </w:r>
      <w:r w:rsidR="00AE285E">
        <w:rPr>
          <w:rFonts w:eastAsia="Times New Roman" w:cs="Times New Roman"/>
          <w:szCs w:val="24"/>
          <w:lang w:eastAsia="en-GB"/>
        </w:rPr>
        <w:t xml:space="preserve"> ir yra</w:t>
      </w:r>
      <w:r w:rsidR="00290DEA">
        <w:rPr>
          <w:rFonts w:eastAsia="Times New Roman" w:cs="Times New Roman"/>
          <w:szCs w:val="24"/>
          <w:lang w:eastAsia="en-GB"/>
        </w:rPr>
        <w:t xml:space="preserve"> </w:t>
      </w:r>
      <w:r w:rsidR="00290DEA" w:rsidRPr="001E392C">
        <w:rPr>
          <w:rFonts w:eastAsia="Times New Roman" w:cs="Times New Roman"/>
          <w:szCs w:val="24"/>
          <w:lang w:eastAsia="en-GB"/>
        </w:rPr>
        <w:t>policiją dominančių vaikų sąraše</w:t>
      </w:r>
      <w:r w:rsidR="00290DEA">
        <w:rPr>
          <w:rFonts w:eastAsia="Times New Roman" w:cs="Times New Roman"/>
          <w:b/>
          <w:szCs w:val="24"/>
          <w:lang w:eastAsia="en-GB"/>
        </w:rPr>
        <w:t xml:space="preserve"> </w:t>
      </w:r>
      <w:r w:rsidR="00256167">
        <w:rPr>
          <w:rFonts w:eastAsia="Times New Roman" w:cs="Times New Roman"/>
          <w:szCs w:val="24"/>
          <w:lang w:eastAsia="en-GB"/>
        </w:rPr>
        <w:t>(žr.</w:t>
      </w:r>
      <w:r w:rsidR="00290DEA">
        <w:rPr>
          <w:rFonts w:eastAsia="Times New Roman" w:cs="Times New Roman"/>
          <w:szCs w:val="24"/>
          <w:lang w:eastAsia="en-GB"/>
        </w:rPr>
        <w:t xml:space="preserve"> </w:t>
      </w:r>
      <w:r w:rsidR="00AE285E">
        <w:rPr>
          <w:rFonts w:eastAsia="Times New Roman" w:cs="Times New Roman"/>
          <w:szCs w:val="24"/>
          <w:lang w:eastAsia="en-GB"/>
        </w:rPr>
        <w:t>5</w:t>
      </w:r>
      <w:r w:rsidR="00290DEA">
        <w:rPr>
          <w:rFonts w:eastAsia="Times New Roman" w:cs="Times New Roman"/>
          <w:szCs w:val="24"/>
          <w:lang w:eastAsia="en-GB"/>
        </w:rPr>
        <w:t xml:space="preserve"> lentelę).</w:t>
      </w:r>
      <w:r w:rsidR="00290DEA" w:rsidRPr="007F7DA4">
        <w:rPr>
          <w:rFonts w:eastAsia="Times New Roman" w:cs="Times New Roman"/>
          <w:szCs w:val="24"/>
          <w:lang w:eastAsia="en-GB"/>
        </w:rPr>
        <w:t xml:space="preserve"> </w:t>
      </w:r>
    </w:p>
    <w:p w:rsidR="00290DEA" w:rsidRDefault="00290DEA" w:rsidP="00290DEA">
      <w:pPr>
        <w:tabs>
          <w:tab w:val="center" w:pos="567"/>
          <w:tab w:val="center" w:pos="4153"/>
          <w:tab w:val="right" w:pos="8306"/>
        </w:tabs>
        <w:spacing w:after="0" w:line="240" w:lineRule="auto"/>
        <w:jc w:val="center"/>
        <w:rPr>
          <w:rFonts w:eastAsia="Times New Roman" w:cs="Times New Roman"/>
          <w:szCs w:val="24"/>
          <w:lang w:eastAsia="en-GB"/>
        </w:rPr>
      </w:pPr>
    </w:p>
    <w:p w:rsidR="00581066" w:rsidRDefault="00AE285E" w:rsidP="00290DEA">
      <w:pPr>
        <w:tabs>
          <w:tab w:val="center" w:pos="567"/>
          <w:tab w:val="center" w:pos="4153"/>
          <w:tab w:val="right" w:pos="8306"/>
        </w:tabs>
        <w:spacing w:after="0" w:line="240" w:lineRule="auto"/>
        <w:jc w:val="right"/>
        <w:rPr>
          <w:rFonts w:eastAsia="Times New Roman" w:cs="Times New Roman"/>
          <w:lang w:eastAsia="en-GB"/>
        </w:rPr>
      </w:pPr>
      <w:r w:rsidRPr="00AE285E">
        <w:rPr>
          <w:rFonts w:eastAsia="Times New Roman" w:cs="Times New Roman"/>
          <w:lang w:eastAsia="en-GB"/>
        </w:rPr>
        <w:t>5</w:t>
      </w:r>
      <w:r w:rsidR="00290DEA" w:rsidRPr="00AE285E">
        <w:rPr>
          <w:rFonts w:eastAsia="Times New Roman" w:cs="Times New Roman"/>
          <w:lang w:eastAsia="en-GB"/>
        </w:rPr>
        <w:t xml:space="preserve"> </w:t>
      </w:r>
      <w:r w:rsidR="00290DEA" w:rsidRPr="00984142">
        <w:rPr>
          <w:rFonts w:eastAsia="Times New Roman" w:cs="Times New Roman"/>
          <w:lang w:eastAsia="en-GB"/>
        </w:rPr>
        <w:t>lentelė</w:t>
      </w:r>
    </w:p>
    <w:p w:rsidR="00581066" w:rsidRDefault="00AE285E" w:rsidP="00290DEA">
      <w:pPr>
        <w:tabs>
          <w:tab w:val="center" w:pos="567"/>
          <w:tab w:val="center" w:pos="4153"/>
          <w:tab w:val="right" w:pos="8306"/>
        </w:tabs>
        <w:spacing w:after="0" w:line="240" w:lineRule="auto"/>
        <w:jc w:val="right"/>
        <w:rPr>
          <w:rFonts w:eastAsia="Times New Roman" w:cs="Times New Roman"/>
          <w:lang w:eastAsia="en-GB"/>
        </w:rPr>
      </w:pPr>
      <w:r>
        <w:rPr>
          <w:rFonts w:eastAsia="Times New Roman" w:cs="Times New Roman"/>
          <w:lang w:eastAsia="en-GB"/>
        </w:rPr>
        <w:t xml:space="preserve"> </w:t>
      </w:r>
    </w:p>
    <w:p w:rsidR="00290DEA" w:rsidRDefault="00AE285E" w:rsidP="00581066">
      <w:pPr>
        <w:tabs>
          <w:tab w:val="center" w:pos="567"/>
          <w:tab w:val="center" w:pos="4153"/>
          <w:tab w:val="right" w:pos="8306"/>
        </w:tabs>
        <w:spacing w:after="0" w:line="240" w:lineRule="auto"/>
        <w:jc w:val="center"/>
        <w:rPr>
          <w:rFonts w:eastAsia="Times New Roman" w:cs="Times New Roman"/>
          <w:b/>
          <w:szCs w:val="24"/>
          <w:lang w:eastAsia="en-GB"/>
        </w:rPr>
      </w:pPr>
      <w:r w:rsidRPr="00F93D0D">
        <w:rPr>
          <w:rFonts w:eastAsia="Times New Roman" w:cs="Times New Roman"/>
          <w:b/>
          <w:szCs w:val="24"/>
          <w:lang w:eastAsia="en-GB"/>
        </w:rPr>
        <w:t>Socialinių problemų turintys mokiniai</w:t>
      </w:r>
    </w:p>
    <w:p w:rsidR="00581066" w:rsidRPr="00984142" w:rsidRDefault="00581066" w:rsidP="00290DEA">
      <w:pPr>
        <w:tabs>
          <w:tab w:val="center" w:pos="567"/>
          <w:tab w:val="center" w:pos="4153"/>
          <w:tab w:val="right" w:pos="8306"/>
        </w:tabs>
        <w:spacing w:after="0" w:line="240" w:lineRule="auto"/>
        <w:jc w:val="right"/>
        <w:rPr>
          <w:rFonts w:eastAsia="Times New Roman" w:cs="Times New Roman"/>
          <w:lang w:eastAsia="en-GB"/>
        </w:rPr>
      </w:pPr>
    </w:p>
    <w:tbl>
      <w:tblPr>
        <w:tblStyle w:val="Lentelstinklelis"/>
        <w:tblW w:w="0" w:type="auto"/>
        <w:tblInd w:w="392" w:type="dxa"/>
        <w:tblLook w:val="04A0" w:firstRow="1" w:lastRow="0" w:firstColumn="1" w:lastColumn="0" w:noHBand="0" w:noVBand="1"/>
      </w:tblPr>
      <w:tblGrid>
        <w:gridCol w:w="1559"/>
        <w:gridCol w:w="2835"/>
        <w:gridCol w:w="2410"/>
        <w:gridCol w:w="2528"/>
      </w:tblGrid>
      <w:tr w:rsidR="00290DEA" w:rsidTr="00D105E2">
        <w:tc>
          <w:tcPr>
            <w:tcW w:w="1559" w:type="dxa"/>
          </w:tcPr>
          <w:p w:rsidR="00290DEA" w:rsidRPr="00CE5CE8" w:rsidRDefault="00290DEA"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383964">
              <w:rPr>
                <w:rFonts w:ascii="Times New Roman" w:eastAsia="Times New Roman" w:hAnsi="Times New Roman" w:cs="Times New Roman"/>
                <w:sz w:val="24"/>
                <w:szCs w:val="24"/>
                <w:lang w:eastAsia="en-GB"/>
              </w:rPr>
              <w:tab/>
            </w:r>
            <w:r w:rsidRPr="00CE5CE8">
              <w:rPr>
                <w:rStyle w:val="FontStyle40"/>
                <w:sz w:val="24"/>
                <w:szCs w:val="24"/>
              </w:rPr>
              <w:t>Mokslo metai</w:t>
            </w:r>
          </w:p>
        </w:tc>
        <w:tc>
          <w:tcPr>
            <w:tcW w:w="2835" w:type="dxa"/>
          </w:tcPr>
          <w:p w:rsidR="00290DEA" w:rsidRPr="00CE5CE8" w:rsidRDefault="00290DEA" w:rsidP="009349E3">
            <w:pPr>
              <w:tabs>
                <w:tab w:val="center" w:pos="567"/>
                <w:tab w:val="center" w:pos="4153"/>
                <w:tab w:val="right" w:pos="8306"/>
              </w:tabs>
              <w:jc w:val="center"/>
              <w:rPr>
                <w:rFonts w:ascii="Times New Roman" w:eastAsia="Times New Roman" w:hAnsi="Times New Roman" w:cs="Times New Roman"/>
                <w:b/>
                <w:sz w:val="24"/>
                <w:szCs w:val="24"/>
                <w:lang w:eastAsia="en-GB"/>
              </w:rPr>
            </w:pPr>
            <w:r w:rsidRPr="00CE5CE8">
              <w:rPr>
                <w:rFonts w:ascii="Times New Roman" w:eastAsia="Times New Roman" w:hAnsi="Times New Roman" w:cs="Times New Roman"/>
                <w:b/>
                <w:sz w:val="24"/>
                <w:szCs w:val="24"/>
                <w:lang w:eastAsia="en-GB"/>
              </w:rPr>
              <w:t>Socialiai remiami (nemokamai maitinami</w:t>
            </w:r>
            <w:r w:rsidR="00D105E2">
              <w:rPr>
                <w:rFonts w:ascii="Times New Roman" w:eastAsia="Times New Roman" w:hAnsi="Times New Roman" w:cs="Times New Roman"/>
                <w:b/>
                <w:sz w:val="24"/>
                <w:szCs w:val="24"/>
                <w:lang w:eastAsia="en-GB"/>
              </w:rPr>
              <w:t>) vaikai</w:t>
            </w:r>
          </w:p>
        </w:tc>
        <w:tc>
          <w:tcPr>
            <w:tcW w:w="2410" w:type="dxa"/>
          </w:tcPr>
          <w:p w:rsidR="00290DEA" w:rsidRPr="00015136" w:rsidRDefault="00290DEA" w:rsidP="009349E3">
            <w:pPr>
              <w:tabs>
                <w:tab w:val="center" w:pos="567"/>
                <w:tab w:val="center" w:pos="4153"/>
                <w:tab w:val="right" w:pos="8306"/>
              </w:tabs>
              <w:jc w:val="center"/>
              <w:rPr>
                <w:rFonts w:ascii="Times New Roman" w:eastAsia="Times New Roman" w:hAnsi="Times New Roman" w:cs="Times New Roman"/>
                <w:b/>
                <w:sz w:val="24"/>
                <w:szCs w:val="24"/>
                <w:lang w:eastAsia="en-GB"/>
              </w:rPr>
            </w:pPr>
            <w:r w:rsidRPr="00015136">
              <w:rPr>
                <w:rFonts w:ascii="Times New Roman" w:eastAsia="Times New Roman" w:hAnsi="Times New Roman" w:cs="Times New Roman"/>
                <w:b/>
                <w:sz w:val="24"/>
                <w:szCs w:val="24"/>
                <w:lang w:eastAsia="en-GB"/>
              </w:rPr>
              <w:t>Socialinės rizikos šeimų vaikai</w:t>
            </w:r>
          </w:p>
        </w:tc>
        <w:tc>
          <w:tcPr>
            <w:tcW w:w="2528" w:type="dxa"/>
          </w:tcPr>
          <w:p w:rsidR="00290DEA" w:rsidRPr="00015136" w:rsidRDefault="00290DEA" w:rsidP="009349E3">
            <w:pPr>
              <w:tabs>
                <w:tab w:val="center" w:pos="567"/>
                <w:tab w:val="center" w:pos="4153"/>
                <w:tab w:val="right" w:pos="8306"/>
              </w:tabs>
              <w:jc w:val="center"/>
              <w:rPr>
                <w:rFonts w:ascii="Times New Roman" w:eastAsia="Times New Roman" w:hAnsi="Times New Roman" w:cs="Times New Roman"/>
                <w:b/>
                <w:sz w:val="24"/>
                <w:szCs w:val="24"/>
                <w:lang w:eastAsia="en-GB"/>
              </w:rPr>
            </w:pPr>
            <w:r w:rsidRPr="00015136">
              <w:rPr>
                <w:rFonts w:ascii="Times New Roman" w:eastAsia="Times New Roman" w:hAnsi="Times New Roman" w:cs="Times New Roman"/>
                <w:b/>
                <w:sz w:val="24"/>
                <w:szCs w:val="24"/>
                <w:lang w:eastAsia="en-GB"/>
              </w:rPr>
              <w:t>Policiją dominančių vaikų sąraše esantys vaikai</w:t>
            </w:r>
            <w:r>
              <w:rPr>
                <w:rFonts w:ascii="Times New Roman" w:eastAsia="Times New Roman" w:hAnsi="Times New Roman" w:cs="Times New Roman"/>
                <w:b/>
                <w:sz w:val="24"/>
                <w:szCs w:val="24"/>
                <w:lang w:eastAsia="en-GB"/>
              </w:rPr>
              <w:t xml:space="preserve"> (vaikai, turintys elgesio ir drausmės problemų)</w:t>
            </w:r>
          </w:p>
        </w:tc>
      </w:tr>
      <w:tr w:rsidR="00581066" w:rsidTr="00D105E2">
        <w:tc>
          <w:tcPr>
            <w:tcW w:w="1559" w:type="dxa"/>
          </w:tcPr>
          <w:p w:rsidR="00581066" w:rsidRPr="0027196F" w:rsidRDefault="00581066" w:rsidP="00581066">
            <w:pPr>
              <w:jc w:val="center"/>
              <w:rPr>
                <w:rFonts w:ascii="Times New Roman" w:hAnsi="Times New Roman" w:cs="Times New Roman"/>
                <w:sz w:val="24"/>
                <w:szCs w:val="24"/>
              </w:rPr>
            </w:pPr>
            <w:r w:rsidRPr="0027196F">
              <w:rPr>
                <w:rFonts w:ascii="Times New Roman" w:hAnsi="Times New Roman" w:cs="Times New Roman"/>
                <w:sz w:val="24"/>
                <w:szCs w:val="24"/>
              </w:rPr>
              <w:t>2010–2011</w:t>
            </w:r>
          </w:p>
        </w:tc>
        <w:tc>
          <w:tcPr>
            <w:tcW w:w="2835"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210</w:t>
            </w:r>
          </w:p>
        </w:tc>
        <w:tc>
          <w:tcPr>
            <w:tcW w:w="2410"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12</w:t>
            </w:r>
          </w:p>
        </w:tc>
        <w:tc>
          <w:tcPr>
            <w:tcW w:w="2528"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2</w:t>
            </w:r>
          </w:p>
        </w:tc>
      </w:tr>
      <w:tr w:rsidR="00581066" w:rsidTr="00D105E2">
        <w:tc>
          <w:tcPr>
            <w:tcW w:w="1559" w:type="dxa"/>
          </w:tcPr>
          <w:p w:rsidR="00581066" w:rsidRPr="0027196F" w:rsidRDefault="00581066" w:rsidP="00581066">
            <w:pPr>
              <w:jc w:val="center"/>
              <w:rPr>
                <w:rFonts w:ascii="Times New Roman" w:hAnsi="Times New Roman" w:cs="Times New Roman"/>
                <w:sz w:val="24"/>
                <w:szCs w:val="24"/>
              </w:rPr>
            </w:pPr>
            <w:r w:rsidRPr="0027196F">
              <w:rPr>
                <w:rFonts w:ascii="Times New Roman" w:hAnsi="Times New Roman" w:cs="Times New Roman"/>
                <w:sz w:val="24"/>
                <w:szCs w:val="24"/>
              </w:rPr>
              <w:t>2011–2012</w:t>
            </w:r>
          </w:p>
        </w:tc>
        <w:tc>
          <w:tcPr>
            <w:tcW w:w="2835"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207</w:t>
            </w:r>
          </w:p>
        </w:tc>
        <w:tc>
          <w:tcPr>
            <w:tcW w:w="2410"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12</w:t>
            </w:r>
          </w:p>
        </w:tc>
        <w:tc>
          <w:tcPr>
            <w:tcW w:w="2528"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2</w:t>
            </w:r>
          </w:p>
        </w:tc>
      </w:tr>
      <w:tr w:rsidR="00581066" w:rsidTr="00D105E2">
        <w:tc>
          <w:tcPr>
            <w:tcW w:w="1559" w:type="dxa"/>
          </w:tcPr>
          <w:p w:rsidR="00581066" w:rsidRPr="0027196F" w:rsidRDefault="00581066" w:rsidP="00581066">
            <w:pPr>
              <w:jc w:val="center"/>
              <w:rPr>
                <w:rFonts w:ascii="Times New Roman" w:hAnsi="Times New Roman" w:cs="Times New Roman"/>
                <w:sz w:val="24"/>
                <w:szCs w:val="24"/>
              </w:rPr>
            </w:pPr>
            <w:r w:rsidRPr="0027196F">
              <w:rPr>
                <w:rFonts w:ascii="Times New Roman" w:hAnsi="Times New Roman" w:cs="Times New Roman"/>
                <w:sz w:val="24"/>
                <w:szCs w:val="24"/>
              </w:rPr>
              <w:t>2012–2013</w:t>
            </w:r>
          </w:p>
        </w:tc>
        <w:tc>
          <w:tcPr>
            <w:tcW w:w="2835"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139</w:t>
            </w:r>
          </w:p>
        </w:tc>
        <w:tc>
          <w:tcPr>
            <w:tcW w:w="2410"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13</w:t>
            </w:r>
          </w:p>
        </w:tc>
        <w:tc>
          <w:tcPr>
            <w:tcW w:w="2528"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2</w:t>
            </w:r>
          </w:p>
        </w:tc>
      </w:tr>
      <w:tr w:rsidR="00581066" w:rsidTr="00D105E2">
        <w:tc>
          <w:tcPr>
            <w:tcW w:w="1559" w:type="dxa"/>
          </w:tcPr>
          <w:p w:rsidR="00581066" w:rsidRPr="0027196F" w:rsidRDefault="00581066" w:rsidP="00581066">
            <w:pPr>
              <w:jc w:val="center"/>
              <w:rPr>
                <w:rFonts w:ascii="Times New Roman" w:hAnsi="Times New Roman" w:cs="Times New Roman"/>
                <w:sz w:val="24"/>
                <w:szCs w:val="24"/>
              </w:rPr>
            </w:pPr>
            <w:r w:rsidRPr="0027196F">
              <w:rPr>
                <w:rFonts w:ascii="Times New Roman" w:hAnsi="Times New Roman" w:cs="Times New Roman"/>
                <w:sz w:val="24"/>
                <w:szCs w:val="24"/>
              </w:rPr>
              <w:t>2013–2014</w:t>
            </w:r>
          </w:p>
        </w:tc>
        <w:tc>
          <w:tcPr>
            <w:tcW w:w="2835"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val="en-US" w:eastAsia="en-GB"/>
              </w:rPr>
            </w:pPr>
            <w:r w:rsidRPr="0027196F">
              <w:rPr>
                <w:rFonts w:ascii="Times New Roman" w:eastAsia="Times New Roman" w:hAnsi="Times New Roman" w:cs="Times New Roman"/>
                <w:sz w:val="24"/>
                <w:szCs w:val="24"/>
                <w:lang w:val="en-US" w:eastAsia="en-GB"/>
              </w:rPr>
              <w:t>105</w:t>
            </w:r>
          </w:p>
        </w:tc>
        <w:tc>
          <w:tcPr>
            <w:tcW w:w="2410"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16</w:t>
            </w:r>
          </w:p>
        </w:tc>
        <w:tc>
          <w:tcPr>
            <w:tcW w:w="2528" w:type="dxa"/>
          </w:tcPr>
          <w:p w:rsidR="00581066" w:rsidRPr="0027196F" w:rsidRDefault="00581066" w:rsidP="009349E3">
            <w:pPr>
              <w:tabs>
                <w:tab w:val="center" w:pos="567"/>
                <w:tab w:val="center" w:pos="4153"/>
                <w:tab w:val="right" w:pos="8306"/>
              </w:tabs>
              <w:jc w:val="center"/>
              <w:rPr>
                <w:rFonts w:ascii="Times New Roman" w:eastAsia="Times New Roman" w:hAnsi="Times New Roman" w:cs="Times New Roman"/>
                <w:sz w:val="24"/>
                <w:szCs w:val="24"/>
                <w:lang w:eastAsia="en-GB"/>
              </w:rPr>
            </w:pPr>
            <w:r w:rsidRPr="0027196F">
              <w:rPr>
                <w:rFonts w:ascii="Times New Roman" w:eastAsia="Times New Roman" w:hAnsi="Times New Roman" w:cs="Times New Roman"/>
                <w:sz w:val="24"/>
                <w:szCs w:val="24"/>
                <w:lang w:eastAsia="en-GB"/>
              </w:rPr>
              <w:t>1</w:t>
            </w:r>
          </w:p>
        </w:tc>
      </w:tr>
    </w:tbl>
    <w:p w:rsidR="00290DEA" w:rsidRDefault="00290DEA" w:rsidP="00290DEA">
      <w:pPr>
        <w:spacing w:after="0" w:line="240" w:lineRule="auto"/>
        <w:ind w:firstLine="708"/>
        <w:jc w:val="both"/>
        <w:rPr>
          <w:rFonts w:eastAsia="Calibri" w:cs="Times New Roman"/>
          <w:szCs w:val="24"/>
        </w:rPr>
      </w:pPr>
    </w:p>
    <w:p w:rsidR="00290DEA" w:rsidRDefault="00D105E2" w:rsidP="00306399">
      <w:pPr>
        <w:spacing w:after="0" w:line="240" w:lineRule="auto"/>
        <w:ind w:firstLine="567"/>
        <w:jc w:val="both"/>
        <w:rPr>
          <w:rFonts w:eastAsia="Calibri" w:cs="Times New Roman"/>
          <w:szCs w:val="24"/>
        </w:rPr>
      </w:pPr>
      <w:r>
        <w:rPr>
          <w:rFonts w:eastAsia="Calibri" w:cs="Times New Roman"/>
          <w:szCs w:val="24"/>
        </w:rPr>
        <w:t>Daugumos M</w:t>
      </w:r>
      <w:r w:rsidR="00290DEA" w:rsidRPr="00383964">
        <w:rPr>
          <w:rFonts w:eastAsia="Calibri" w:cs="Times New Roman"/>
          <w:szCs w:val="24"/>
        </w:rPr>
        <w:t>okyklą lankančių mokinių šeimų socialinė – ekonominė padėtis yra vidutinė.</w:t>
      </w:r>
      <w:r w:rsidR="00290DEA" w:rsidRPr="00383964">
        <w:rPr>
          <w:rFonts w:eastAsia="Calibri" w:cs="Times New Roman"/>
          <w:i/>
          <w:szCs w:val="24"/>
        </w:rPr>
        <w:t xml:space="preserve"> </w:t>
      </w:r>
      <w:r w:rsidR="00290DEA" w:rsidRPr="00383964">
        <w:rPr>
          <w:rFonts w:eastAsia="Calibri" w:cs="Times New Roman"/>
          <w:szCs w:val="24"/>
        </w:rPr>
        <w:t>Didžioji dalis mokinių auga vidutines pajamas gaunančiose šeimose. Pagrindinės priežastys yra: mokinių tėvų bedarbystė, sezoniniai darbai, maži atlyginimai, dideli mokesčiai.</w:t>
      </w:r>
    </w:p>
    <w:p w:rsidR="00D105E2" w:rsidRDefault="00D105E2" w:rsidP="00306399">
      <w:pPr>
        <w:widowControl w:val="0"/>
        <w:tabs>
          <w:tab w:val="left" w:pos="821"/>
        </w:tabs>
        <w:autoSpaceDE w:val="0"/>
        <w:autoSpaceDN w:val="0"/>
        <w:adjustRightInd w:val="0"/>
        <w:spacing w:after="0" w:line="240" w:lineRule="auto"/>
        <w:rPr>
          <w:rFonts w:eastAsia="Times New Roman" w:cs="Times New Roman"/>
          <w:b/>
          <w:bCs/>
          <w:color w:val="000000" w:themeColor="text1"/>
          <w:szCs w:val="24"/>
          <w:lang w:eastAsia="lt-LT"/>
        </w:rPr>
      </w:pPr>
    </w:p>
    <w:p w:rsidR="00290DEA" w:rsidRPr="00290DEA" w:rsidRDefault="00290DEA" w:rsidP="00290DEA">
      <w:pPr>
        <w:widowControl w:val="0"/>
        <w:tabs>
          <w:tab w:val="left" w:pos="821"/>
        </w:tabs>
        <w:autoSpaceDE w:val="0"/>
        <w:autoSpaceDN w:val="0"/>
        <w:adjustRightInd w:val="0"/>
        <w:spacing w:after="0" w:line="240" w:lineRule="auto"/>
        <w:jc w:val="center"/>
        <w:rPr>
          <w:rFonts w:cs="Times New Roman"/>
          <w:iCs/>
          <w:color w:val="000000" w:themeColor="text1"/>
          <w:szCs w:val="24"/>
          <w:lang w:eastAsia="lt-LT"/>
        </w:rPr>
      </w:pPr>
      <w:r>
        <w:rPr>
          <w:rFonts w:eastAsia="Times New Roman" w:cs="Times New Roman"/>
          <w:b/>
          <w:bCs/>
          <w:color w:val="000000" w:themeColor="text1"/>
          <w:szCs w:val="24"/>
          <w:lang w:eastAsia="lt-LT"/>
        </w:rPr>
        <w:t xml:space="preserve">2.3. </w:t>
      </w:r>
      <w:r w:rsidRPr="00290DEA">
        <w:rPr>
          <w:rFonts w:eastAsia="Times New Roman" w:cs="Times New Roman"/>
          <w:b/>
          <w:bCs/>
          <w:color w:val="000000" w:themeColor="text1"/>
          <w:szCs w:val="24"/>
          <w:lang w:eastAsia="lt-LT"/>
        </w:rPr>
        <w:t>UGDYTOJAI</w:t>
      </w:r>
    </w:p>
    <w:p w:rsidR="00290DEA" w:rsidRDefault="00290DEA" w:rsidP="00290DEA">
      <w:pPr>
        <w:widowControl w:val="0"/>
        <w:tabs>
          <w:tab w:val="left" w:pos="821"/>
        </w:tabs>
        <w:autoSpaceDE w:val="0"/>
        <w:autoSpaceDN w:val="0"/>
        <w:adjustRightInd w:val="0"/>
        <w:spacing w:after="0" w:line="240" w:lineRule="auto"/>
        <w:ind w:left="567"/>
        <w:jc w:val="both"/>
        <w:rPr>
          <w:rFonts w:cs="Times New Roman"/>
          <w:iCs/>
          <w:color w:val="000000" w:themeColor="text1"/>
          <w:szCs w:val="24"/>
          <w:lang w:eastAsia="lt-LT"/>
        </w:rPr>
      </w:pPr>
    </w:p>
    <w:p w:rsidR="00AE285E" w:rsidRPr="000C2532" w:rsidRDefault="00AE285E" w:rsidP="004C64A3">
      <w:pPr>
        <w:spacing w:after="0" w:line="240" w:lineRule="auto"/>
        <w:ind w:firstLine="567"/>
        <w:jc w:val="both"/>
      </w:pPr>
      <w:r w:rsidRPr="000C2532">
        <w:t>Mokykloje dirba mažai kintantis ir kvalifikuotas pedagogų kolektyvas: per vienerius mokslo metus iš mokyklos išvykdavo ir atvykdavo 1</w:t>
      </w:r>
      <w:r w:rsidR="004C64A3">
        <w:t>–</w:t>
      </w:r>
      <w:r w:rsidRPr="000C2532">
        <w:t xml:space="preserve">2 pedagogai. 2010 metais, mokyklai tapus pagrindine mokykla, į kitas mokyklas perėjo dirbti 5 pedagogai. </w:t>
      </w:r>
    </w:p>
    <w:p w:rsidR="00AE285E" w:rsidRDefault="00AE285E" w:rsidP="0086058A">
      <w:pPr>
        <w:spacing w:after="0" w:line="240" w:lineRule="auto"/>
        <w:ind w:firstLine="567"/>
        <w:jc w:val="both"/>
      </w:pPr>
      <w:r w:rsidRPr="000C2532">
        <w:t>Beveik visi pedagogai (96%) turi aukštąjį pedagoginį išsilavinimą</w:t>
      </w:r>
      <w:r w:rsidR="00920294">
        <w:t xml:space="preserve"> </w:t>
      </w:r>
      <w:r w:rsidR="00256167">
        <w:t>(žr.</w:t>
      </w:r>
      <w:r w:rsidR="003E4670">
        <w:t xml:space="preserve"> 6 lentelę)</w:t>
      </w:r>
      <w:r w:rsidRPr="000C2532">
        <w:t>. Vyraujanti pedagog</w:t>
      </w:r>
      <w:r w:rsidR="00602071">
        <w:t>ini</w:t>
      </w:r>
      <w:r w:rsidRPr="000C2532">
        <w:t>ų</w:t>
      </w:r>
      <w:r w:rsidR="00602071">
        <w:t xml:space="preserve"> darbuotojų </w:t>
      </w:r>
      <w:r w:rsidRPr="000C2532">
        <w:t>kvalifikacinė kat</w:t>
      </w:r>
      <w:r w:rsidR="0098695A">
        <w:t>egorija – vyresnysis mokytojas (</w:t>
      </w:r>
      <w:r w:rsidRPr="000C2532">
        <w:t>49</w:t>
      </w:r>
      <w:r w:rsidR="00183D05">
        <w:t xml:space="preserve"> </w:t>
      </w:r>
      <w:r w:rsidRPr="000C2532">
        <w:t>%), mokyt</w:t>
      </w:r>
      <w:r w:rsidR="0098695A">
        <w:t>ojų metodininkų yra penkiolika –</w:t>
      </w:r>
      <w:r w:rsidR="00920294">
        <w:t xml:space="preserve"> </w:t>
      </w:r>
      <w:r w:rsidRPr="000C2532">
        <w:t>32</w:t>
      </w:r>
      <w:r w:rsidR="00642027">
        <w:t xml:space="preserve"> </w:t>
      </w:r>
      <w:r w:rsidRPr="000C2532">
        <w:t xml:space="preserve">%, dirba </w:t>
      </w:r>
      <w:r w:rsidR="0098695A">
        <w:t xml:space="preserve">tik vienas mokytojas ekspertas – </w:t>
      </w:r>
      <w:r w:rsidRPr="000C2532">
        <w:t>2</w:t>
      </w:r>
      <w:r w:rsidR="00642027">
        <w:t xml:space="preserve"> </w:t>
      </w:r>
      <w:r w:rsidR="0098695A">
        <w:t xml:space="preserve">% bei aštuoni mokytojai – </w:t>
      </w:r>
      <w:r w:rsidRPr="000C2532">
        <w:t>17</w:t>
      </w:r>
      <w:r w:rsidR="00642027">
        <w:t xml:space="preserve"> </w:t>
      </w:r>
      <w:r w:rsidRPr="000C2532">
        <w:t>%</w:t>
      </w:r>
      <w:r w:rsidR="00256167">
        <w:t xml:space="preserve"> (žr.</w:t>
      </w:r>
      <w:r w:rsidR="0098695A">
        <w:t xml:space="preserve"> </w:t>
      </w:r>
      <w:r w:rsidR="00920294">
        <w:t>7</w:t>
      </w:r>
      <w:r w:rsidR="00E91866">
        <w:t xml:space="preserve"> lentelę)</w:t>
      </w:r>
      <w:r w:rsidRPr="000C2532">
        <w:t>.</w:t>
      </w:r>
      <w:r w:rsidR="0086058A">
        <w:t xml:space="preserve"> </w:t>
      </w:r>
      <w:r>
        <w:t xml:space="preserve">Dauguma pedagogų turi didelę pedagoginio darbo patirtį – jų darbo </w:t>
      </w:r>
      <w:r w:rsidR="003E4670">
        <w:t>stažas yra daugiau nei 25 metai</w:t>
      </w:r>
      <w:r w:rsidR="00256167">
        <w:t xml:space="preserve"> (žr.</w:t>
      </w:r>
      <w:r w:rsidR="00920294" w:rsidRPr="00920294">
        <w:t xml:space="preserve"> </w:t>
      </w:r>
      <w:r w:rsidR="003E4670">
        <w:t>8</w:t>
      </w:r>
      <w:r w:rsidR="00920294" w:rsidRPr="00920294">
        <w:t xml:space="preserve"> lentelę).</w:t>
      </w:r>
    </w:p>
    <w:p w:rsidR="003E4670" w:rsidRDefault="00783808" w:rsidP="003E4670">
      <w:pPr>
        <w:spacing w:after="0" w:line="240" w:lineRule="auto"/>
        <w:ind w:firstLine="567"/>
        <w:jc w:val="both"/>
      </w:pPr>
      <w:r>
        <w:lastRenderedPageBreak/>
        <w:t>Pedagogai skatinami nuolat tobulinti savo profesines kompetencijas</w:t>
      </w:r>
      <w:r w:rsidR="003E4670">
        <w:t xml:space="preserve"> </w:t>
      </w:r>
      <w:r>
        <w:t>bei</w:t>
      </w:r>
      <w:r w:rsidR="003E4670">
        <w:t xml:space="preserve"> siekti aukštesnės kvalifikacinės kategorijos – kasmet mokytojo metodininko kvalifikacinę kategoriją įgyja 1–2 mokytojai. Vidutinis pedagogini</w:t>
      </w:r>
      <w:r w:rsidR="00535E01">
        <w:t>ų</w:t>
      </w:r>
      <w:r w:rsidR="003E4670">
        <w:t xml:space="preserve"> darbuotojų amžius – 47 metai</w:t>
      </w:r>
      <w:r w:rsidR="00256167">
        <w:t xml:space="preserve"> (žr.</w:t>
      </w:r>
      <w:r w:rsidR="003E4670" w:rsidRPr="00920294">
        <w:t xml:space="preserve"> </w:t>
      </w:r>
      <w:r w:rsidR="003E4670">
        <w:t>9</w:t>
      </w:r>
      <w:r w:rsidR="003E4670" w:rsidRPr="00920294">
        <w:t xml:space="preserve"> lentelę).</w:t>
      </w:r>
    </w:p>
    <w:p w:rsidR="00AE285E" w:rsidRDefault="00AE285E" w:rsidP="00306399">
      <w:pPr>
        <w:spacing w:after="0" w:line="240" w:lineRule="auto"/>
        <w:ind w:firstLine="567"/>
        <w:jc w:val="both"/>
      </w:pPr>
      <w:r>
        <w:t xml:space="preserve">Vis daugiau pedagogų veda atviras integruotas pamokas, vykdo projektinę veiklą bei taiko savo darbe informacines-komunikacines technologijas. Mokytojai mokosi šiuolaikinių aktyviųjų mokymo/si metodų, ugdymo individualizavimo bei diferencijavimo subtilybių, mokinių asmeninės pažangos vertinimo </w:t>
      </w:r>
      <w:r w:rsidR="0089288A">
        <w:t xml:space="preserve">ir įsivertinimo </w:t>
      </w:r>
      <w:r>
        <w:t xml:space="preserve">būdų, formų bei metodų. </w:t>
      </w:r>
    </w:p>
    <w:p w:rsidR="004C64A3" w:rsidRPr="00642027" w:rsidRDefault="00642027" w:rsidP="00642027">
      <w:pPr>
        <w:widowControl w:val="0"/>
        <w:tabs>
          <w:tab w:val="left" w:pos="567"/>
        </w:tabs>
        <w:autoSpaceDE w:val="0"/>
        <w:autoSpaceDN w:val="0"/>
        <w:adjustRightInd w:val="0"/>
        <w:spacing w:after="0" w:line="240" w:lineRule="auto"/>
      </w:pPr>
      <w:r>
        <w:tab/>
      </w:r>
      <w:r w:rsidR="00AE285E">
        <w:t>Kasmet pedagogai tobulina savo kvalifikaciją vidutiniškai 6</w:t>
      </w:r>
      <w:r>
        <w:t>–</w:t>
      </w:r>
      <w:r w:rsidR="00AE285E">
        <w:t>7 dienas per mokslo metus.</w:t>
      </w:r>
      <w:r w:rsidR="004C64A3" w:rsidRPr="004C64A3">
        <w:rPr>
          <w:rFonts w:eastAsia="Times New Roman" w:cs="Times New Roman"/>
          <w:iCs/>
          <w:color w:val="000000" w:themeColor="text1"/>
          <w:szCs w:val="24"/>
          <w:lang w:eastAsia="lt-LT"/>
        </w:rPr>
        <w:t xml:space="preserve"> </w:t>
      </w:r>
    </w:p>
    <w:p w:rsidR="004C64A3" w:rsidRDefault="004C64A3" w:rsidP="004C64A3">
      <w:pPr>
        <w:widowControl w:val="0"/>
        <w:tabs>
          <w:tab w:val="left" w:pos="821"/>
        </w:tabs>
        <w:autoSpaceDE w:val="0"/>
        <w:autoSpaceDN w:val="0"/>
        <w:adjustRightInd w:val="0"/>
        <w:spacing w:after="0" w:line="240" w:lineRule="auto"/>
        <w:ind w:left="567" w:firstLine="567"/>
        <w:jc w:val="right"/>
        <w:rPr>
          <w:rFonts w:eastAsia="Times New Roman" w:cs="Times New Roman"/>
          <w:iCs/>
          <w:color w:val="000000" w:themeColor="text1"/>
          <w:szCs w:val="24"/>
          <w:lang w:eastAsia="lt-LT"/>
        </w:rPr>
      </w:pPr>
    </w:p>
    <w:p w:rsidR="004C64A3" w:rsidRDefault="004C64A3" w:rsidP="004C64A3">
      <w:pPr>
        <w:widowControl w:val="0"/>
        <w:tabs>
          <w:tab w:val="left" w:pos="821"/>
        </w:tabs>
        <w:autoSpaceDE w:val="0"/>
        <w:autoSpaceDN w:val="0"/>
        <w:adjustRightInd w:val="0"/>
        <w:spacing w:after="0" w:line="240" w:lineRule="auto"/>
        <w:ind w:left="567" w:firstLine="567"/>
        <w:jc w:val="right"/>
        <w:rPr>
          <w:rFonts w:eastAsia="Times New Roman" w:cs="Times New Roman"/>
          <w:color w:val="000000" w:themeColor="text1"/>
          <w:szCs w:val="24"/>
          <w:lang w:eastAsia="lt-LT"/>
        </w:rPr>
      </w:pPr>
      <w:r>
        <w:rPr>
          <w:rFonts w:eastAsia="Times New Roman" w:cs="Times New Roman"/>
          <w:iCs/>
          <w:color w:val="000000" w:themeColor="text1"/>
          <w:szCs w:val="24"/>
          <w:lang w:eastAsia="lt-LT"/>
        </w:rPr>
        <w:t>6</w:t>
      </w:r>
      <w:r w:rsidRPr="00290DEA">
        <w:rPr>
          <w:rFonts w:eastAsia="Times New Roman" w:cs="Times New Roman"/>
          <w:iCs/>
          <w:color w:val="000000" w:themeColor="text1"/>
          <w:szCs w:val="24"/>
          <w:lang w:eastAsia="lt-LT"/>
        </w:rPr>
        <w:t xml:space="preserve"> </w:t>
      </w:r>
      <w:r w:rsidRPr="00290DEA">
        <w:rPr>
          <w:rFonts w:eastAsia="Times New Roman" w:cs="Times New Roman"/>
          <w:color w:val="000000" w:themeColor="text1"/>
          <w:szCs w:val="24"/>
          <w:lang w:eastAsia="lt-LT"/>
        </w:rPr>
        <w:t>lentelė</w:t>
      </w:r>
      <w:r>
        <w:rPr>
          <w:rFonts w:eastAsia="Times New Roman" w:cs="Times New Roman"/>
          <w:color w:val="000000" w:themeColor="text1"/>
          <w:szCs w:val="24"/>
          <w:lang w:eastAsia="lt-LT"/>
        </w:rPr>
        <w:t xml:space="preserve"> </w:t>
      </w:r>
    </w:p>
    <w:p w:rsidR="004C64A3" w:rsidRPr="00961514" w:rsidRDefault="004C64A3" w:rsidP="00961514">
      <w:pPr>
        <w:spacing w:after="0" w:line="240" w:lineRule="auto"/>
        <w:ind w:firstLine="567"/>
        <w:jc w:val="center"/>
        <w:rPr>
          <w:rFonts w:cs="Times New Roman"/>
          <w:b/>
          <w:iCs/>
          <w:color w:val="000000" w:themeColor="text1"/>
          <w:szCs w:val="24"/>
          <w:lang w:eastAsia="lt-LT"/>
        </w:rPr>
      </w:pPr>
      <w:r w:rsidRPr="00AE285E">
        <w:rPr>
          <w:rFonts w:cs="Times New Roman"/>
          <w:b/>
          <w:iCs/>
          <w:color w:val="000000" w:themeColor="text1"/>
          <w:szCs w:val="24"/>
          <w:lang w:eastAsia="lt-LT"/>
        </w:rPr>
        <w:t>Pedagog</w:t>
      </w:r>
      <w:r w:rsidR="00EF6B47">
        <w:rPr>
          <w:rFonts w:cs="Times New Roman"/>
          <w:b/>
          <w:iCs/>
          <w:color w:val="000000" w:themeColor="text1"/>
          <w:szCs w:val="24"/>
          <w:lang w:eastAsia="lt-LT"/>
        </w:rPr>
        <w:t>inių darbuotojų</w:t>
      </w:r>
      <w:r w:rsidRPr="00AE285E">
        <w:rPr>
          <w:rFonts w:cs="Times New Roman"/>
          <w:b/>
          <w:iCs/>
          <w:color w:val="000000" w:themeColor="text1"/>
          <w:szCs w:val="24"/>
          <w:lang w:eastAsia="lt-LT"/>
        </w:rPr>
        <w:t xml:space="preserve"> išsilavinimas</w:t>
      </w:r>
    </w:p>
    <w:tbl>
      <w:tblPr>
        <w:tblpPr w:leftFromText="180" w:rightFromText="180" w:vertAnchor="text" w:horzAnchor="margin" w:tblpX="108" w:tblpY="246"/>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2286"/>
        <w:gridCol w:w="1984"/>
        <w:gridCol w:w="1967"/>
      </w:tblGrid>
      <w:tr w:rsidR="004C64A3" w:rsidRPr="00290DEA" w:rsidTr="00961514">
        <w:tc>
          <w:tcPr>
            <w:tcW w:w="1701" w:type="dxa"/>
            <w:vMerge w:val="restart"/>
            <w:shd w:val="clear" w:color="auto" w:fill="auto"/>
          </w:tcPr>
          <w:p w:rsidR="00E211B3" w:rsidRDefault="00E211B3" w:rsidP="00961514">
            <w:pPr>
              <w:autoSpaceDE w:val="0"/>
              <w:autoSpaceDN w:val="0"/>
              <w:adjustRightInd w:val="0"/>
              <w:spacing w:after="0" w:line="240" w:lineRule="exact"/>
              <w:jc w:val="center"/>
              <w:rPr>
                <w:rFonts w:eastAsia="Times New Roman" w:cs="Times New Roman"/>
                <w:b/>
                <w:color w:val="000000" w:themeColor="text1"/>
                <w:szCs w:val="24"/>
                <w:lang w:eastAsia="lt-LT"/>
              </w:rPr>
            </w:pPr>
          </w:p>
          <w:p w:rsidR="00E211B3" w:rsidRDefault="004C64A3" w:rsidP="00961514">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 xml:space="preserve">Mokslo </w:t>
            </w:r>
          </w:p>
          <w:p w:rsidR="004C64A3" w:rsidRPr="00AE285E" w:rsidRDefault="004C64A3" w:rsidP="00961514">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metai</w:t>
            </w:r>
          </w:p>
        </w:tc>
        <w:tc>
          <w:tcPr>
            <w:tcW w:w="1701" w:type="dxa"/>
            <w:vMerge w:val="restart"/>
            <w:shd w:val="clear" w:color="auto" w:fill="auto"/>
          </w:tcPr>
          <w:p w:rsidR="004C64A3" w:rsidRPr="00AE285E" w:rsidRDefault="004C64A3" w:rsidP="00961514">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Pedagoginių darbuotojų skaičius</w:t>
            </w:r>
          </w:p>
        </w:tc>
        <w:tc>
          <w:tcPr>
            <w:tcW w:w="6237" w:type="dxa"/>
            <w:gridSpan w:val="3"/>
            <w:shd w:val="clear" w:color="auto" w:fill="auto"/>
          </w:tcPr>
          <w:p w:rsidR="004C64A3" w:rsidRDefault="004C64A3" w:rsidP="00961514">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Išsilavinimas</w:t>
            </w:r>
          </w:p>
          <w:p w:rsidR="00E211B3" w:rsidRPr="00AE285E" w:rsidRDefault="00E211B3" w:rsidP="00961514">
            <w:pPr>
              <w:autoSpaceDE w:val="0"/>
              <w:autoSpaceDN w:val="0"/>
              <w:adjustRightInd w:val="0"/>
              <w:spacing w:after="0" w:line="240" w:lineRule="exact"/>
              <w:jc w:val="center"/>
              <w:rPr>
                <w:rFonts w:eastAsia="Times New Roman" w:cs="Times New Roman"/>
                <w:b/>
                <w:color w:val="000000" w:themeColor="text1"/>
                <w:szCs w:val="24"/>
                <w:lang w:eastAsia="lt-LT"/>
              </w:rPr>
            </w:pPr>
          </w:p>
        </w:tc>
      </w:tr>
      <w:tr w:rsidR="004C64A3" w:rsidRPr="00290DEA" w:rsidTr="00961514">
        <w:tc>
          <w:tcPr>
            <w:tcW w:w="1701" w:type="dxa"/>
            <w:vMerge/>
            <w:shd w:val="clear" w:color="auto" w:fill="auto"/>
          </w:tcPr>
          <w:p w:rsidR="004C64A3" w:rsidRPr="00290DEA" w:rsidRDefault="004C64A3" w:rsidP="00961514">
            <w:pPr>
              <w:autoSpaceDE w:val="0"/>
              <w:autoSpaceDN w:val="0"/>
              <w:adjustRightInd w:val="0"/>
              <w:spacing w:after="0" w:line="240" w:lineRule="exact"/>
              <w:jc w:val="both"/>
              <w:rPr>
                <w:rFonts w:eastAsia="Times New Roman" w:cs="Times New Roman"/>
                <w:color w:val="000000" w:themeColor="text1"/>
                <w:szCs w:val="24"/>
                <w:lang w:eastAsia="lt-LT"/>
              </w:rPr>
            </w:pPr>
          </w:p>
        </w:tc>
        <w:tc>
          <w:tcPr>
            <w:tcW w:w="1701" w:type="dxa"/>
            <w:vMerge/>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p>
        </w:tc>
        <w:tc>
          <w:tcPr>
            <w:tcW w:w="2286" w:type="dxa"/>
            <w:shd w:val="clear" w:color="auto" w:fill="auto"/>
          </w:tcPr>
          <w:p w:rsidR="004C64A3" w:rsidRPr="00AE285E" w:rsidRDefault="004C64A3" w:rsidP="00961514">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Aukštasis universitetinis</w:t>
            </w:r>
          </w:p>
        </w:tc>
        <w:tc>
          <w:tcPr>
            <w:tcW w:w="1984" w:type="dxa"/>
            <w:shd w:val="clear" w:color="auto" w:fill="auto"/>
          </w:tcPr>
          <w:p w:rsidR="004C64A3" w:rsidRPr="00AE285E" w:rsidRDefault="004C64A3" w:rsidP="00961514">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Aukštesnysis</w:t>
            </w:r>
          </w:p>
          <w:p w:rsidR="004C64A3" w:rsidRPr="00AE285E" w:rsidRDefault="004C64A3" w:rsidP="00961514">
            <w:pPr>
              <w:autoSpaceDE w:val="0"/>
              <w:autoSpaceDN w:val="0"/>
              <w:adjustRightInd w:val="0"/>
              <w:spacing w:after="0" w:line="240" w:lineRule="exact"/>
              <w:jc w:val="both"/>
              <w:rPr>
                <w:rFonts w:eastAsia="Times New Roman" w:cs="Times New Roman"/>
                <w:b/>
                <w:color w:val="000000" w:themeColor="text1"/>
                <w:szCs w:val="24"/>
                <w:lang w:eastAsia="lt-LT"/>
              </w:rPr>
            </w:pPr>
          </w:p>
        </w:tc>
        <w:tc>
          <w:tcPr>
            <w:tcW w:w="1967" w:type="dxa"/>
            <w:shd w:val="clear" w:color="auto" w:fill="auto"/>
          </w:tcPr>
          <w:p w:rsidR="004C64A3" w:rsidRPr="00AE285E" w:rsidRDefault="004C64A3" w:rsidP="00961514">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Specialus vidurinis</w:t>
            </w:r>
          </w:p>
        </w:tc>
      </w:tr>
      <w:tr w:rsidR="004C64A3" w:rsidRPr="00290DEA" w:rsidTr="00961514">
        <w:tc>
          <w:tcPr>
            <w:tcW w:w="1701"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2010–2011</w:t>
            </w:r>
          </w:p>
        </w:tc>
        <w:tc>
          <w:tcPr>
            <w:tcW w:w="1701"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54</w:t>
            </w:r>
          </w:p>
        </w:tc>
        <w:tc>
          <w:tcPr>
            <w:tcW w:w="2286"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51</w:t>
            </w:r>
          </w:p>
        </w:tc>
        <w:tc>
          <w:tcPr>
            <w:tcW w:w="1984"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w:t>
            </w:r>
          </w:p>
        </w:tc>
        <w:tc>
          <w:tcPr>
            <w:tcW w:w="1967"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w:t>
            </w:r>
          </w:p>
        </w:tc>
      </w:tr>
      <w:tr w:rsidR="004C64A3" w:rsidRPr="00290DEA" w:rsidTr="00961514">
        <w:tc>
          <w:tcPr>
            <w:tcW w:w="1701"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2011–2012</w:t>
            </w:r>
          </w:p>
        </w:tc>
        <w:tc>
          <w:tcPr>
            <w:tcW w:w="1701"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54</w:t>
            </w:r>
          </w:p>
        </w:tc>
        <w:tc>
          <w:tcPr>
            <w:tcW w:w="2286"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52</w:t>
            </w:r>
          </w:p>
        </w:tc>
        <w:tc>
          <w:tcPr>
            <w:tcW w:w="1984"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w:t>
            </w:r>
          </w:p>
        </w:tc>
        <w:tc>
          <w:tcPr>
            <w:tcW w:w="1967"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0</w:t>
            </w:r>
          </w:p>
        </w:tc>
      </w:tr>
      <w:tr w:rsidR="004C64A3" w:rsidRPr="00290DEA" w:rsidTr="00961514">
        <w:tc>
          <w:tcPr>
            <w:tcW w:w="1701"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2012–2013</w:t>
            </w:r>
          </w:p>
        </w:tc>
        <w:tc>
          <w:tcPr>
            <w:tcW w:w="1701"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47</w:t>
            </w:r>
          </w:p>
        </w:tc>
        <w:tc>
          <w:tcPr>
            <w:tcW w:w="2286"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46</w:t>
            </w:r>
          </w:p>
        </w:tc>
        <w:tc>
          <w:tcPr>
            <w:tcW w:w="1984"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w:t>
            </w:r>
          </w:p>
        </w:tc>
        <w:tc>
          <w:tcPr>
            <w:tcW w:w="1967"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0</w:t>
            </w:r>
          </w:p>
        </w:tc>
      </w:tr>
      <w:tr w:rsidR="004C64A3" w:rsidRPr="00290DEA" w:rsidTr="00961514">
        <w:tc>
          <w:tcPr>
            <w:tcW w:w="1701"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2013–2014</w:t>
            </w:r>
          </w:p>
        </w:tc>
        <w:tc>
          <w:tcPr>
            <w:tcW w:w="1701"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47</w:t>
            </w:r>
          </w:p>
        </w:tc>
        <w:tc>
          <w:tcPr>
            <w:tcW w:w="2286"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45</w:t>
            </w:r>
          </w:p>
        </w:tc>
        <w:tc>
          <w:tcPr>
            <w:tcW w:w="1984"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w:t>
            </w:r>
          </w:p>
        </w:tc>
        <w:tc>
          <w:tcPr>
            <w:tcW w:w="1967" w:type="dxa"/>
            <w:shd w:val="clear" w:color="auto" w:fill="auto"/>
          </w:tcPr>
          <w:p w:rsidR="004C64A3" w:rsidRPr="00290DEA" w:rsidRDefault="004C64A3" w:rsidP="00961514">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0</w:t>
            </w:r>
          </w:p>
        </w:tc>
      </w:tr>
    </w:tbl>
    <w:p w:rsidR="00961514" w:rsidRPr="001F4445" w:rsidRDefault="00961514" w:rsidP="00961514">
      <w:pPr>
        <w:spacing w:after="0" w:line="240" w:lineRule="auto"/>
        <w:jc w:val="both"/>
        <w:rPr>
          <w:sz w:val="2"/>
          <w:szCs w:val="2"/>
        </w:rPr>
      </w:pPr>
    </w:p>
    <w:p w:rsidR="0095562B" w:rsidRDefault="0095562B" w:rsidP="00CF51B9">
      <w:pPr>
        <w:tabs>
          <w:tab w:val="center" w:pos="567"/>
          <w:tab w:val="center" w:pos="4153"/>
          <w:tab w:val="right" w:pos="8306"/>
        </w:tabs>
        <w:spacing w:after="0" w:line="240" w:lineRule="auto"/>
        <w:rPr>
          <w:noProof/>
          <w:lang w:val="en-US"/>
        </w:rPr>
      </w:pPr>
    </w:p>
    <w:p w:rsidR="0095562B" w:rsidRDefault="00CF51B9" w:rsidP="00D875AC">
      <w:pPr>
        <w:tabs>
          <w:tab w:val="center" w:pos="567"/>
          <w:tab w:val="center" w:pos="4153"/>
          <w:tab w:val="right" w:pos="8306"/>
        </w:tabs>
        <w:spacing w:after="0" w:line="240" w:lineRule="auto"/>
        <w:jc w:val="center"/>
        <w:rPr>
          <w:noProof/>
          <w:lang w:val="en-US"/>
        </w:rPr>
      </w:pPr>
      <w:r>
        <w:rPr>
          <w:noProof/>
          <w:lang w:eastAsia="lt-LT"/>
        </w:rPr>
        <w:drawing>
          <wp:inline distT="0" distB="0" distL="0" distR="0" wp14:anchorId="52CE8D5F" wp14:editId="59126694">
            <wp:extent cx="6071191" cy="2806995"/>
            <wp:effectExtent l="0" t="0" r="25400" b="12700"/>
            <wp:docPr id="9" name="Diagrama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6058A" w:rsidRDefault="0086058A" w:rsidP="0086058A">
      <w:pPr>
        <w:widowControl w:val="0"/>
        <w:tabs>
          <w:tab w:val="left" w:pos="821"/>
        </w:tabs>
        <w:autoSpaceDE w:val="0"/>
        <w:autoSpaceDN w:val="0"/>
        <w:adjustRightInd w:val="0"/>
        <w:spacing w:after="0" w:line="240" w:lineRule="auto"/>
        <w:ind w:left="567" w:firstLine="567"/>
        <w:jc w:val="center"/>
        <w:rPr>
          <w:rFonts w:cs="Times New Roman"/>
          <w:iCs/>
          <w:color w:val="000000" w:themeColor="text1"/>
          <w:szCs w:val="24"/>
          <w:lang w:eastAsia="lt-LT"/>
        </w:rPr>
      </w:pPr>
    </w:p>
    <w:p w:rsidR="00AE285E" w:rsidRDefault="0086058A" w:rsidP="0086058A">
      <w:pPr>
        <w:widowControl w:val="0"/>
        <w:tabs>
          <w:tab w:val="left" w:pos="821"/>
        </w:tabs>
        <w:autoSpaceDE w:val="0"/>
        <w:autoSpaceDN w:val="0"/>
        <w:adjustRightInd w:val="0"/>
        <w:spacing w:after="0" w:line="240" w:lineRule="auto"/>
        <w:ind w:left="567" w:firstLine="567"/>
        <w:jc w:val="center"/>
        <w:rPr>
          <w:rFonts w:cs="Times New Roman"/>
          <w:iCs/>
          <w:color w:val="000000" w:themeColor="text1"/>
          <w:szCs w:val="24"/>
          <w:lang w:eastAsia="lt-LT"/>
        </w:rPr>
      </w:pPr>
      <w:r w:rsidRPr="00961514">
        <w:rPr>
          <w:rFonts w:cs="Times New Roman"/>
          <w:iCs/>
          <w:color w:val="000000" w:themeColor="text1"/>
          <w:szCs w:val="24"/>
          <w:lang w:eastAsia="lt-LT"/>
        </w:rPr>
        <w:t>2 pav. Pedagog</w:t>
      </w:r>
      <w:r>
        <w:rPr>
          <w:rFonts w:cs="Times New Roman"/>
          <w:iCs/>
          <w:color w:val="000000" w:themeColor="text1"/>
          <w:szCs w:val="24"/>
          <w:lang w:eastAsia="lt-LT"/>
        </w:rPr>
        <w:t>ini</w:t>
      </w:r>
      <w:r w:rsidRPr="00961514">
        <w:rPr>
          <w:rFonts w:cs="Times New Roman"/>
          <w:iCs/>
          <w:color w:val="000000" w:themeColor="text1"/>
          <w:szCs w:val="24"/>
          <w:lang w:eastAsia="lt-LT"/>
        </w:rPr>
        <w:t xml:space="preserve">ų </w:t>
      </w:r>
      <w:r>
        <w:rPr>
          <w:rFonts w:cs="Times New Roman"/>
          <w:iCs/>
          <w:color w:val="000000" w:themeColor="text1"/>
          <w:szCs w:val="24"/>
          <w:lang w:eastAsia="lt-LT"/>
        </w:rPr>
        <w:t xml:space="preserve">darbuotojų </w:t>
      </w:r>
      <w:r w:rsidRPr="00961514">
        <w:rPr>
          <w:rFonts w:cs="Times New Roman"/>
          <w:iCs/>
          <w:color w:val="000000" w:themeColor="text1"/>
          <w:szCs w:val="24"/>
          <w:lang w:eastAsia="lt-LT"/>
        </w:rPr>
        <w:t>išsilavinimas</w:t>
      </w:r>
    </w:p>
    <w:p w:rsidR="009B6D72" w:rsidRDefault="009B6D72" w:rsidP="00AE285E">
      <w:pPr>
        <w:tabs>
          <w:tab w:val="left" w:pos="8080"/>
        </w:tabs>
        <w:autoSpaceDE w:val="0"/>
        <w:autoSpaceDN w:val="0"/>
        <w:adjustRightInd w:val="0"/>
        <w:spacing w:before="91" w:after="0" w:line="562" w:lineRule="exact"/>
        <w:jc w:val="right"/>
        <w:rPr>
          <w:rFonts w:eastAsia="Arial Unicode MS" w:cs="Times New Roman"/>
          <w:bCs/>
          <w:color w:val="000000" w:themeColor="text1"/>
          <w:szCs w:val="24"/>
          <w:lang w:eastAsia="lt-LT"/>
        </w:rPr>
      </w:pPr>
    </w:p>
    <w:p w:rsidR="009B6D72" w:rsidRDefault="009B6D72" w:rsidP="00AE285E">
      <w:pPr>
        <w:tabs>
          <w:tab w:val="left" w:pos="8080"/>
        </w:tabs>
        <w:autoSpaceDE w:val="0"/>
        <w:autoSpaceDN w:val="0"/>
        <w:adjustRightInd w:val="0"/>
        <w:spacing w:before="91" w:after="0" w:line="562" w:lineRule="exact"/>
        <w:jc w:val="right"/>
        <w:rPr>
          <w:rFonts w:eastAsia="Arial Unicode MS" w:cs="Times New Roman"/>
          <w:bCs/>
          <w:color w:val="000000" w:themeColor="text1"/>
          <w:szCs w:val="24"/>
          <w:lang w:eastAsia="lt-LT"/>
        </w:rPr>
      </w:pPr>
    </w:p>
    <w:p w:rsidR="009B6D72" w:rsidRDefault="009B6D72" w:rsidP="00AE285E">
      <w:pPr>
        <w:tabs>
          <w:tab w:val="left" w:pos="8080"/>
        </w:tabs>
        <w:autoSpaceDE w:val="0"/>
        <w:autoSpaceDN w:val="0"/>
        <w:adjustRightInd w:val="0"/>
        <w:spacing w:before="91" w:after="0" w:line="562" w:lineRule="exact"/>
        <w:jc w:val="right"/>
        <w:rPr>
          <w:rFonts w:eastAsia="Arial Unicode MS" w:cs="Times New Roman"/>
          <w:bCs/>
          <w:color w:val="000000" w:themeColor="text1"/>
          <w:szCs w:val="24"/>
          <w:lang w:eastAsia="lt-LT"/>
        </w:rPr>
      </w:pPr>
    </w:p>
    <w:p w:rsidR="009B6D72" w:rsidRDefault="009B6D72" w:rsidP="00AE285E">
      <w:pPr>
        <w:tabs>
          <w:tab w:val="left" w:pos="8080"/>
        </w:tabs>
        <w:autoSpaceDE w:val="0"/>
        <w:autoSpaceDN w:val="0"/>
        <w:adjustRightInd w:val="0"/>
        <w:spacing w:before="91" w:after="0" w:line="562" w:lineRule="exact"/>
        <w:jc w:val="right"/>
        <w:rPr>
          <w:rFonts w:eastAsia="Arial Unicode MS" w:cs="Times New Roman"/>
          <w:bCs/>
          <w:color w:val="000000" w:themeColor="text1"/>
          <w:szCs w:val="24"/>
          <w:lang w:eastAsia="lt-LT"/>
        </w:rPr>
      </w:pPr>
    </w:p>
    <w:p w:rsidR="009B6D72" w:rsidRDefault="009B6D72" w:rsidP="00AE285E">
      <w:pPr>
        <w:tabs>
          <w:tab w:val="left" w:pos="8080"/>
        </w:tabs>
        <w:autoSpaceDE w:val="0"/>
        <w:autoSpaceDN w:val="0"/>
        <w:adjustRightInd w:val="0"/>
        <w:spacing w:before="91" w:after="0" w:line="562" w:lineRule="exact"/>
        <w:jc w:val="right"/>
        <w:rPr>
          <w:rFonts w:eastAsia="Arial Unicode MS" w:cs="Times New Roman"/>
          <w:bCs/>
          <w:color w:val="000000" w:themeColor="text1"/>
          <w:szCs w:val="24"/>
          <w:lang w:eastAsia="lt-LT"/>
        </w:rPr>
      </w:pPr>
    </w:p>
    <w:p w:rsidR="009B6D72" w:rsidRDefault="009B6D72" w:rsidP="00AE285E">
      <w:pPr>
        <w:tabs>
          <w:tab w:val="left" w:pos="8080"/>
        </w:tabs>
        <w:autoSpaceDE w:val="0"/>
        <w:autoSpaceDN w:val="0"/>
        <w:adjustRightInd w:val="0"/>
        <w:spacing w:before="91" w:after="0" w:line="562" w:lineRule="exact"/>
        <w:jc w:val="right"/>
        <w:rPr>
          <w:rFonts w:eastAsia="Arial Unicode MS" w:cs="Times New Roman"/>
          <w:bCs/>
          <w:color w:val="000000" w:themeColor="text1"/>
          <w:szCs w:val="24"/>
          <w:lang w:eastAsia="lt-LT"/>
        </w:rPr>
      </w:pPr>
    </w:p>
    <w:p w:rsidR="00826AA2" w:rsidRDefault="00D875AC" w:rsidP="00AE285E">
      <w:pPr>
        <w:tabs>
          <w:tab w:val="left" w:pos="8080"/>
        </w:tabs>
        <w:autoSpaceDE w:val="0"/>
        <w:autoSpaceDN w:val="0"/>
        <w:adjustRightInd w:val="0"/>
        <w:spacing w:before="91" w:after="0" w:line="562" w:lineRule="exact"/>
        <w:jc w:val="right"/>
        <w:rPr>
          <w:rFonts w:eastAsia="Arial Unicode MS" w:cs="Times New Roman"/>
          <w:bCs/>
          <w:color w:val="000000" w:themeColor="text1"/>
          <w:szCs w:val="24"/>
          <w:lang w:eastAsia="lt-LT"/>
        </w:rPr>
      </w:pPr>
      <w:r>
        <w:rPr>
          <w:rFonts w:eastAsia="Arial Unicode MS" w:cs="Times New Roman"/>
          <w:bCs/>
          <w:color w:val="000000" w:themeColor="text1"/>
          <w:szCs w:val="24"/>
          <w:lang w:eastAsia="lt-LT"/>
        </w:rPr>
        <w:lastRenderedPageBreak/>
        <w:t>7</w:t>
      </w:r>
      <w:r w:rsidR="00826AA2">
        <w:rPr>
          <w:rFonts w:eastAsia="Arial Unicode MS" w:cs="Times New Roman"/>
          <w:bCs/>
          <w:color w:val="000000" w:themeColor="text1"/>
          <w:szCs w:val="24"/>
          <w:lang w:eastAsia="lt-LT"/>
        </w:rPr>
        <w:t xml:space="preserve"> </w:t>
      </w:r>
      <w:r w:rsidR="00290DEA" w:rsidRPr="00290DEA">
        <w:rPr>
          <w:rFonts w:eastAsia="Arial Unicode MS" w:cs="Times New Roman"/>
          <w:bCs/>
          <w:color w:val="000000" w:themeColor="text1"/>
          <w:szCs w:val="24"/>
          <w:lang w:eastAsia="lt-LT"/>
        </w:rPr>
        <w:t>lentelė</w:t>
      </w:r>
      <w:r w:rsidR="00AE285E">
        <w:rPr>
          <w:rFonts w:eastAsia="Arial Unicode MS" w:cs="Times New Roman"/>
          <w:bCs/>
          <w:color w:val="000000" w:themeColor="text1"/>
          <w:szCs w:val="24"/>
          <w:lang w:eastAsia="lt-LT"/>
        </w:rPr>
        <w:t xml:space="preserve"> </w:t>
      </w:r>
    </w:p>
    <w:p w:rsidR="00290DEA" w:rsidRPr="00290DEA" w:rsidRDefault="001F4445" w:rsidP="00826AA2">
      <w:pPr>
        <w:tabs>
          <w:tab w:val="left" w:pos="8080"/>
        </w:tabs>
        <w:autoSpaceDE w:val="0"/>
        <w:autoSpaceDN w:val="0"/>
        <w:adjustRightInd w:val="0"/>
        <w:spacing w:before="91" w:after="0" w:line="562" w:lineRule="exact"/>
        <w:jc w:val="center"/>
        <w:rPr>
          <w:rFonts w:eastAsia="Times New Roman" w:cs="Times New Roman"/>
          <w:iCs/>
          <w:color w:val="000000" w:themeColor="text1"/>
          <w:szCs w:val="24"/>
          <w:lang w:eastAsia="lt-LT"/>
        </w:rPr>
      </w:pPr>
      <w:r w:rsidRPr="00FF4729">
        <w:rPr>
          <w:i/>
          <w:noProof/>
          <w:lang w:eastAsia="lt-LT"/>
        </w:rPr>
        <w:drawing>
          <wp:anchor distT="0" distB="0" distL="114300" distR="114300" simplePos="0" relativeHeight="251664384" behindDoc="0" locked="0" layoutInCell="1" allowOverlap="1" wp14:anchorId="31F61947" wp14:editId="493486A5">
            <wp:simplePos x="0" y="0"/>
            <wp:positionH relativeFrom="column">
              <wp:posOffset>-146685</wp:posOffset>
            </wp:positionH>
            <wp:positionV relativeFrom="paragraph">
              <wp:posOffset>2456815</wp:posOffset>
            </wp:positionV>
            <wp:extent cx="6315075" cy="5438775"/>
            <wp:effectExtent l="0" t="0" r="0" b="0"/>
            <wp:wrapSquare wrapText="bothSides"/>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00AE285E" w:rsidRPr="00AE285E">
        <w:rPr>
          <w:rFonts w:eastAsia="Times New Roman" w:cs="Times New Roman"/>
          <w:b/>
          <w:iCs/>
          <w:color w:val="000000" w:themeColor="text1"/>
          <w:szCs w:val="24"/>
          <w:lang w:eastAsia="lt-LT"/>
        </w:rPr>
        <w:t>Pedagog</w:t>
      </w:r>
      <w:r w:rsidR="00EF6B47">
        <w:rPr>
          <w:rFonts w:eastAsia="Times New Roman" w:cs="Times New Roman"/>
          <w:b/>
          <w:iCs/>
          <w:color w:val="000000" w:themeColor="text1"/>
          <w:szCs w:val="24"/>
          <w:lang w:eastAsia="lt-LT"/>
        </w:rPr>
        <w:t>ini</w:t>
      </w:r>
      <w:r w:rsidR="00AE285E" w:rsidRPr="00AE285E">
        <w:rPr>
          <w:rFonts w:eastAsia="Times New Roman" w:cs="Times New Roman"/>
          <w:b/>
          <w:iCs/>
          <w:color w:val="000000" w:themeColor="text1"/>
          <w:szCs w:val="24"/>
          <w:lang w:eastAsia="lt-LT"/>
        </w:rPr>
        <w:t>ų</w:t>
      </w:r>
      <w:r w:rsidR="00EF6B47">
        <w:rPr>
          <w:rFonts w:eastAsia="Times New Roman" w:cs="Times New Roman"/>
          <w:b/>
          <w:iCs/>
          <w:color w:val="000000" w:themeColor="text1"/>
          <w:szCs w:val="24"/>
          <w:lang w:eastAsia="lt-LT"/>
        </w:rPr>
        <w:t xml:space="preserve"> darbuotojų</w:t>
      </w:r>
      <w:r w:rsidR="00AE285E" w:rsidRPr="00AE285E">
        <w:rPr>
          <w:rFonts w:eastAsia="Times New Roman" w:cs="Times New Roman"/>
          <w:b/>
          <w:iCs/>
          <w:color w:val="000000" w:themeColor="text1"/>
          <w:szCs w:val="24"/>
          <w:lang w:eastAsia="lt-LT"/>
        </w:rPr>
        <w:t xml:space="preserve"> kvalifikacija</w:t>
      </w:r>
    </w:p>
    <w:tbl>
      <w:tblPr>
        <w:tblpPr w:leftFromText="180" w:rightFromText="180" w:vertAnchor="text" w:horzAnchor="margin" w:tblpX="74" w:tblpY="246"/>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59"/>
        <w:gridCol w:w="1335"/>
        <w:gridCol w:w="1371"/>
        <w:gridCol w:w="1577"/>
        <w:gridCol w:w="1387"/>
        <w:gridCol w:w="1376"/>
      </w:tblGrid>
      <w:tr w:rsidR="00AE285E" w:rsidRPr="00290DEA" w:rsidTr="001F4445">
        <w:tc>
          <w:tcPr>
            <w:tcW w:w="1101" w:type="dxa"/>
            <w:vMerge w:val="restart"/>
            <w:shd w:val="clear" w:color="auto" w:fill="auto"/>
          </w:tcPr>
          <w:p w:rsidR="00E211B3" w:rsidRDefault="00E211B3" w:rsidP="001F4445">
            <w:pPr>
              <w:autoSpaceDE w:val="0"/>
              <w:autoSpaceDN w:val="0"/>
              <w:adjustRightInd w:val="0"/>
              <w:spacing w:after="0" w:line="240" w:lineRule="exact"/>
              <w:jc w:val="center"/>
              <w:rPr>
                <w:rFonts w:eastAsia="Times New Roman" w:cs="Times New Roman"/>
                <w:b/>
                <w:color w:val="000000" w:themeColor="text1"/>
                <w:szCs w:val="24"/>
                <w:lang w:eastAsia="lt-LT"/>
              </w:rPr>
            </w:pPr>
          </w:p>
          <w:p w:rsidR="00AE285E" w:rsidRPr="00AE285E" w:rsidRDefault="00AE285E" w:rsidP="001F4445">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Mokslo metai</w:t>
            </w:r>
          </w:p>
        </w:tc>
        <w:tc>
          <w:tcPr>
            <w:tcW w:w="1559" w:type="dxa"/>
            <w:vMerge w:val="restart"/>
            <w:shd w:val="clear" w:color="auto" w:fill="auto"/>
          </w:tcPr>
          <w:p w:rsidR="00AE285E" w:rsidRPr="00AE285E" w:rsidRDefault="00AE285E" w:rsidP="001F4445">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Pedagoginių darbuotojų skaičius</w:t>
            </w:r>
          </w:p>
        </w:tc>
        <w:tc>
          <w:tcPr>
            <w:tcW w:w="7046" w:type="dxa"/>
            <w:gridSpan w:val="5"/>
            <w:shd w:val="clear" w:color="auto" w:fill="auto"/>
          </w:tcPr>
          <w:p w:rsidR="00AE285E" w:rsidRDefault="00AE285E" w:rsidP="001F4445">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Kvalifikacija</w:t>
            </w:r>
          </w:p>
          <w:p w:rsidR="00E211B3" w:rsidRPr="00AE285E" w:rsidRDefault="00E211B3" w:rsidP="001F4445">
            <w:pPr>
              <w:autoSpaceDE w:val="0"/>
              <w:autoSpaceDN w:val="0"/>
              <w:adjustRightInd w:val="0"/>
              <w:spacing w:after="0" w:line="240" w:lineRule="exact"/>
              <w:jc w:val="center"/>
              <w:rPr>
                <w:rFonts w:eastAsia="Times New Roman" w:cs="Times New Roman"/>
                <w:b/>
                <w:color w:val="000000" w:themeColor="text1"/>
                <w:szCs w:val="24"/>
                <w:lang w:eastAsia="lt-LT"/>
              </w:rPr>
            </w:pPr>
          </w:p>
        </w:tc>
      </w:tr>
      <w:tr w:rsidR="00AE285E" w:rsidRPr="00290DEA" w:rsidTr="001F4445">
        <w:tc>
          <w:tcPr>
            <w:tcW w:w="1101" w:type="dxa"/>
            <w:vMerge/>
            <w:shd w:val="clear" w:color="auto" w:fill="auto"/>
          </w:tcPr>
          <w:p w:rsidR="00AE285E" w:rsidRPr="00AE285E" w:rsidRDefault="00AE285E" w:rsidP="001F4445">
            <w:pPr>
              <w:autoSpaceDE w:val="0"/>
              <w:autoSpaceDN w:val="0"/>
              <w:adjustRightInd w:val="0"/>
              <w:spacing w:after="0" w:line="240" w:lineRule="exact"/>
              <w:jc w:val="both"/>
              <w:rPr>
                <w:rFonts w:eastAsia="Times New Roman" w:cs="Times New Roman"/>
                <w:b/>
                <w:color w:val="000000" w:themeColor="text1"/>
                <w:szCs w:val="24"/>
                <w:lang w:eastAsia="lt-LT"/>
              </w:rPr>
            </w:pPr>
          </w:p>
        </w:tc>
        <w:tc>
          <w:tcPr>
            <w:tcW w:w="1559" w:type="dxa"/>
            <w:vMerge/>
            <w:shd w:val="clear" w:color="auto" w:fill="auto"/>
          </w:tcPr>
          <w:p w:rsidR="00AE285E" w:rsidRPr="00AE285E" w:rsidRDefault="00AE285E" w:rsidP="001F4445">
            <w:pPr>
              <w:autoSpaceDE w:val="0"/>
              <w:autoSpaceDN w:val="0"/>
              <w:adjustRightInd w:val="0"/>
              <w:spacing w:after="0" w:line="240" w:lineRule="exact"/>
              <w:jc w:val="center"/>
              <w:rPr>
                <w:rFonts w:eastAsia="Times New Roman" w:cs="Times New Roman"/>
                <w:b/>
                <w:color w:val="000000" w:themeColor="text1"/>
                <w:szCs w:val="24"/>
                <w:lang w:eastAsia="lt-LT"/>
              </w:rPr>
            </w:pPr>
          </w:p>
        </w:tc>
        <w:tc>
          <w:tcPr>
            <w:tcW w:w="1335" w:type="dxa"/>
            <w:shd w:val="clear" w:color="auto" w:fill="auto"/>
          </w:tcPr>
          <w:p w:rsidR="00AE285E" w:rsidRPr="00AE285E" w:rsidRDefault="00AE285E" w:rsidP="001F4445">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Mokytojai</w:t>
            </w:r>
          </w:p>
        </w:tc>
        <w:tc>
          <w:tcPr>
            <w:tcW w:w="1371" w:type="dxa"/>
            <w:shd w:val="clear" w:color="auto" w:fill="auto"/>
          </w:tcPr>
          <w:p w:rsidR="00AE285E" w:rsidRPr="00AE285E" w:rsidRDefault="00AE285E" w:rsidP="001F4445">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Vyresnieji mokytojai</w:t>
            </w:r>
          </w:p>
        </w:tc>
        <w:tc>
          <w:tcPr>
            <w:tcW w:w="1577" w:type="dxa"/>
            <w:shd w:val="clear" w:color="auto" w:fill="auto"/>
          </w:tcPr>
          <w:p w:rsidR="00AE285E" w:rsidRPr="00AE285E" w:rsidRDefault="00AE285E" w:rsidP="001F4445">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Mokytojai metodininkai</w:t>
            </w:r>
          </w:p>
        </w:tc>
        <w:tc>
          <w:tcPr>
            <w:tcW w:w="1387" w:type="dxa"/>
            <w:shd w:val="clear" w:color="auto" w:fill="auto"/>
          </w:tcPr>
          <w:p w:rsidR="00AE285E" w:rsidRPr="00AE285E" w:rsidRDefault="00AE285E" w:rsidP="001F4445">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Mokytojai ekspertai</w:t>
            </w:r>
          </w:p>
        </w:tc>
        <w:tc>
          <w:tcPr>
            <w:tcW w:w="1376" w:type="dxa"/>
            <w:shd w:val="clear" w:color="auto" w:fill="auto"/>
          </w:tcPr>
          <w:p w:rsidR="00AE285E" w:rsidRPr="00AE285E" w:rsidRDefault="00AE285E" w:rsidP="001F4445">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Neatestuoti mokytojai</w:t>
            </w:r>
          </w:p>
        </w:tc>
      </w:tr>
      <w:tr w:rsidR="00290DEA" w:rsidRPr="00290DEA" w:rsidTr="008453D9">
        <w:tc>
          <w:tcPr>
            <w:tcW w:w="1101" w:type="dxa"/>
            <w:shd w:val="clear" w:color="auto" w:fill="auto"/>
          </w:tcPr>
          <w:p w:rsidR="00290DEA" w:rsidRPr="00290DEA" w:rsidRDefault="00290DEA" w:rsidP="001F4445">
            <w:pPr>
              <w:autoSpaceDE w:val="0"/>
              <w:autoSpaceDN w:val="0"/>
              <w:adjustRightInd w:val="0"/>
              <w:spacing w:after="0" w:line="240" w:lineRule="exact"/>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2010–2011</w:t>
            </w:r>
          </w:p>
        </w:tc>
        <w:tc>
          <w:tcPr>
            <w:tcW w:w="1559"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54</w:t>
            </w:r>
          </w:p>
        </w:tc>
        <w:tc>
          <w:tcPr>
            <w:tcW w:w="1335"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11</w:t>
            </w:r>
          </w:p>
        </w:tc>
        <w:tc>
          <w:tcPr>
            <w:tcW w:w="1371"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29</w:t>
            </w:r>
          </w:p>
        </w:tc>
        <w:tc>
          <w:tcPr>
            <w:tcW w:w="1577"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12</w:t>
            </w:r>
          </w:p>
        </w:tc>
        <w:tc>
          <w:tcPr>
            <w:tcW w:w="1387"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w:t>
            </w:r>
          </w:p>
        </w:tc>
        <w:tc>
          <w:tcPr>
            <w:tcW w:w="1376"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w:t>
            </w:r>
          </w:p>
        </w:tc>
      </w:tr>
      <w:tr w:rsidR="00290DEA" w:rsidRPr="00290DEA" w:rsidTr="008453D9">
        <w:tc>
          <w:tcPr>
            <w:tcW w:w="1101" w:type="dxa"/>
            <w:shd w:val="clear" w:color="auto" w:fill="auto"/>
          </w:tcPr>
          <w:p w:rsidR="00290DEA" w:rsidRPr="00290DEA" w:rsidRDefault="00290DEA" w:rsidP="001F4445">
            <w:pPr>
              <w:autoSpaceDE w:val="0"/>
              <w:autoSpaceDN w:val="0"/>
              <w:adjustRightInd w:val="0"/>
              <w:spacing w:after="0" w:line="240" w:lineRule="exact"/>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2011–2012</w:t>
            </w:r>
          </w:p>
        </w:tc>
        <w:tc>
          <w:tcPr>
            <w:tcW w:w="1559"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54</w:t>
            </w:r>
          </w:p>
        </w:tc>
        <w:tc>
          <w:tcPr>
            <w:tcW w:w="1335"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9</w:t>
            </w:r>
          </w:p>
        </w:tc>
        <w:tc>
          <w:tcPr>
            <w:tcW w:w="1371"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32</w:t>
            </w:r>
          </w:p>
        </w:tc>
        <w:tc>
          <w:tcPr>
            <w:tcW w:w="1577"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12</w:t>
            </w:r>
          </w:p>
        </w:tc>
        <w:tc>
          <w:tcPr>
            <w:tcW w:w="1387"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w:t>
            </w:r>
          </w:p>
        </w:tc>
        <w:tc>
          <w:tcPr>
            <w:tcW w:w="1376"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0</w:t>
            </w:r>
          </w:p>
        </w:tc>
      </w:tr>
      <w:tr w:rsidR="00290DEA" w:rsidRPr="00290DEA" w:rsidTr="008453D9">
        <w:tc>
          <w:tcPr>
            <w:tcW w:w="1101" w:type="dxa"/>
            <w:shd w:val="clear" w:color="auto" w:fill="auto"/>
          </w:tcPr>
          <w:p w:rsidR="00290DEA" w:rsidRPr="00290DEA" w:rsidRDefault="00290DEA" w:rsidP="001F4445">
            <w:pPr>
              <w:autoSpaceDE w:val="0"/>
              <w:autoSpaceDN w:val="0"/>
              <w:adjustRightInd w:val="0"/>
              <w:spacing w:after="0" w:line="240" w:lineRule="exact"/>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2012–2013</w:t>
            </w:r>
          </w:p>
        </w:tc>
        <w:tc>
          <w:tcPr>
            <w:tcW w:w="1559"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47</w:t>
            </w:r>
          </w:p>
        </w:tc>
        <w:tc>
          <w:tcPr>
            <w:tcW w:w="1335"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7</w:t>
            </w:r>
          </w:p>
        </w:tc>
        <w:tc>
          <w:tcPr>
            <w:tcW w:w="1371"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26</w:t>
            </w:r>
          </w:p>
        </w:tc>
        <w:tc>
          <w:tcPr>
            <w:tcW w:w="1577"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13</w:t>
            </w:r>
          </w:p>
        </w:tc>
        <w:tc>
          <w:tcPr>
            <w:tcW w:w="1387"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w:t>
            </w:r>
          </w:p>
        </w:tc>
        <w:tc>
          <w:tcPr>
            <w:tcW w:w="1376"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0</w:t>
            </w:r>
          </w:p>
        </w:tc>
      </w:tr>
      <w:tr w:rsidR="00290DEA" w:rsidRPr="00290DEA" w:rsidTr="008453D9">
        <w:tc>
          <w:tcPr>
            <w:tcW w:w="1101" w:type="dxa"/>
            <w:shd w:val="clear" w:color="auto" w:fill="auto"/>
          </w:tcPr>
          <w:p w:rsidR="00290DEA" w:rsidRPr="00290DEA" w:rsidRDefault="00290DEA" w:rsidP="001F4445">
            <w:pPr>
              <w:autoSpaceDE w:val="0"/>
              <w:autoSpaceDN w:val="0"/>
              <w:adjustRightInd w:val="0"/>
              <w:spacing w:after="0" w:line="240" w:lineRule="exact"/>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2013–2014</w:t>
            </w:r>
          </w:p>
        </w:tc>
        <w:tc>
          <w:tcPr>
            <w:tcW w:w="1559"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47</w:t>
            </w:r>
          </w:p>
        </w:tc>
        <w:tc>
          <w:tcPr>
            <w:tcW w:w="1335"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8</w:t>
            </w:r>
          </w:p>
        </w:tc>
        <w:tc>
          <w:tcPr>
            <w:tcW w:w="1371"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23</w:t>
            </w:r>
          </w:p>
        </w:tc>
        <w:tc>
          <w:tcPr>
            <w:tcW w:w="1577"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15</w:t>
            </w:r>
          </w:p>
        </w:tc>
        <w:tc>
          <w:tcPr>
            <w:tcW w:w="1387"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1</w:t>
            </w:r>
          </w:p>
        </w:tc>
        <w:tc>
          <w:tcPr>
            <w:tcW w:w="1376" w:type="dxa"/>
            <w:shd w:val="clear" w:color="auto" w:fill="auto"/>
            <w:vAlign w:val="center"/>
          </w:tcPr>
          <w:p w:rsidR="00290DEA" w:rsidRPr="00290DEA" w:rsidRDefault="00290DEA" w:rsidP="008453D9">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0</w:t>
            </w:r>
          </w:p>
        </w:tc>
      </w:tr>
    </w:tbl>
    <w:p w:rsidR="00290DEA" w:rsidRPr="00C94740" w:rsidRDefault="00C94740" w:rsidP="00C94740">
      <w:pPr>
        <w:tabs>
          <w:tab w:val="left" w:pos="567"/>
          <w:tab w:val="left" w:pos="8080"/>
        </w:tabs>
        <w:autoSpaceDE w:val="0"/>
        <w:autoSpaceDN w:val="0"/>
        <w:adjustRightInd w:val="0"/>
        <w:spacing w:before="91" w:after="0" w:line="562" w:lineRule="exact"/>
        <w:jc w:val="center"/>
        <w:rPr>
          <w:rFonts w:eastAsia="Times New Roman" w:cs="Times New Roman"/>
          <w:iCs/>
          <w:color w:val="000000" w:themeColor="text1"/>
          <w:szCs w:val="24"/>
          <w:lang w:eastAsia="lt-LT"/>
        </w:rPr>
      </w:pPr>
      <w:r w:rsidRPr="00C94740">
        <w:rPr>
          <w:rFonts w:eastAsia="Times New Roman" w:cs="Times New Roman"/>
          <w:iCs/>
          <w:color w:val="000000" w:themeColor="text1"/>
          <w:szCs w:val="24"/>
          <w:lang w:eastAsia="lt-LT"/>
        </w:rPr>
        <w:t>3</w:t>
      </w:r>
      <w:r w:rsidR="00CE0A09" w:rsidRPr="00C94740">
        <w:rPr>
          <w:rFonts w:eastAsia="Times New Roman" w:cs="Times New Roman"/>
          <w:iCs/>
          <w:color w:val="000000" w:themeColor="text1"/>
          <w:szCs w:val="24"/>
          <w:lang w:eastAsia="lt-LT"/>
        </w:rPr>
        <w:t xml:space="preserve"> pav. Pedagog</w:t>
      </w:r>
      <w:r w:rsidR="00EF6B47">
        <w:rPr>
          <w:rFonts w:eastAsia="Times New Roman" w:cs="Times New Roman"/>
          <w:iCs/>
          <w:color w:val="000000" w:themeColor="text1"/>
          <w:szCs w:val="24"/>
          <w:lang w:eastAsia="lt-LT"/>
        </w:rPr>
        <w:t>ini</w:t>
      </w:r>
      <w:r w:rsidR="00CE0A09" w:rsidRPr="00C94740">
        <w:rPr>
          <w:rFonts w:eastAsia="Times New Roman" w:cs="Times New Roman"/>
          <w:iCs/>
          <w:color w:val="000000" w:themeColor="text1"/>
          <w:szCs w:val="24"/>
          <w:lang w:eastAsia="lt-LT"/>
        </w:rPr>
        <w:t xml:space="preserve">ų </w:t>
      </w:r>
      <w:r w:rsidR="00EF6B47">
        <w:rPr>
          <w:rFonts w:eastAsia="Times New Roman" w:cs="Times New Roman"/>
          <w:iCs/>
          <w:color w:val="000000" w:themeColor="text1"/>
          <w:szCs w:val="24"/>
          <w:lang w:eastAsia="lt-LT"/>
        </w:rPr>
        <w:t xml:space="preserve">darbuotojų </w:t>
      </w:r>
      <w:r w:rsidR="00E40897">
        <w:rPr>
          <w:rFonts w:eastAsia="Times New Roman" w:cs="Times New Roman"/>
          <w:iCs/>
          <w:color w:val="000000" w:themeColor="text1"/>
          <w:szCs w:val="24"/>
          <w:lang w:eastAsia="lt-LT"/>
        </w:rPr>
        <w:t>kvalifikacija</w:t>
      </w:r>
    </w:p>
    <w:p w:rsidR="00CE0A09" w:rsidRDefault="00CE0A09" w:rsidP="00AE285E">
      <w:pPr>
        <w:autoSpaceDE w:val="0"/>
        <w:autoSpaceDN w:val="0"/>
        <w:adjustRightInd w:val="0"/>
        <w:spacing w:after="0" w:line="240" w:lineRule="exact"/>
        <w:jc w:val="right"/>
        <w:rPr>
          <w:rFonts w:eastAsia="Arial Unicode MS" w:cs="Times New Roman"/>
          <w:bCs/>
          <w:color w:val="000000" w:themeColor="text1"/>
          <w:szCs w:val="24"/>
          <w:lang w:eastAsia="lt-LT"/>
        </w:rPr>
      </w:pPr>
    </w:p>
    <w:p w:rsidR="00542FB6" w:rsidRDefault="00542FB6" w:rsidP="00C94740">
      <w:pPr>
        <w:autoSpaceDE w:val="0"/>
        <w:autoSpaceDN w:val="0"/>
        <w:adjustRightInd w:val="0"/>
        <w:spacing w:after="0" w:line="240" w:lineRule="exact"/>
        <w:jc w:val="right"/>
        <w:rPr>
          <w:rFonts w:eastAsia="Arial Unicode MS" w:cs="Times New Roman"/>
          <w:bCs/>
          <w:color w:val="000000" w:themeColor="text1"/>
          <w:szCs w:val="24"/>
          <w:lang w:eastAsia="lt-LT"/>
        </w:rPr>
      </w:pPr>
    </w:p>
    <w:p w:rsidR="00542FB6" w:rsidRDefault="00542FB6" w:rsidP="00C94740">
      <w:pPr>
        <w:autoSpaceDE w:val="0"/>
        <w:autoSpaceDN w:val="0"/>
        <w:adjustRightInd w:val="0"/>
        <w:spacing w:after="0" w:line="240" w:lineRule="exact"/>
        <w:jc w:val="right"/>
        <w:rPr>
          <w:rFonts w:eastAsia="Arial Unicode MS" w:cs="Times New Roman"/>
          <w:bCs/>
          <w:color w:val="000000" w:themeColor="text1"/>
          <w:szCs w:val="24"/>
          <w:lang w:eastAsia="lt-LT"/>
        </w:rPr>
      </w:pPr>
    </w:p>
    <w:p w:rsidR="006D2B18" w:rsidRDefault="00AE285E" w:rsidP="00C94740">
      <w:pPr>
        <w:autoSpaceDE w:val="0"/>
        <w:autoSpaceDN w:val="0"/>
        <w:adjustRightInd w:val="0"/>
        <w:spacing w:after="0" w:line="240" w:lineRule="exact"/>
        <w:jc w:val="right"/>
        <w:rPr>
          <w:rFonts w:eastAsia="Arial Unicode MS" w:cs="Times New Roman"/>
          <w:bCs/>
          <w:color w:val="000000" w:themeColor="text1"/>
          <w:szCs w:val="24"/>
          <w:lang w:eastAsia="lt-LT"/>
        </w:rPr>
      </w:pPr>
      <w:r>
        <w:rPr>
          <w:rFonts w:eastAsia="Arial Unicode MS" w:cs="Times New Roman"/>
          <w:bCs/>
          <w:color w:val="000000" w:themeColor="text1"/>
          <w:szCs w:val="24"/>
          <w:lang w:eastAsia="lt-LT"/>
        </w:rPr>
        <w:lastRenderedPageBreak/>
        <w:t>8</w:t>
      </w:r>
      <w:r w:rsidR="00290DEA" w:rsidRPr="00290DEA">
        <w:rPr>
          <w:rFonts w:eastAsia="Arial Unicode MS" w:cs="Times New Roman"/>
          <w:bCs/>
          <w:color w:val="000000" w:themeColor="text1"/>
          <w:szCs w:val="24"/>
          <w:lang w:eastAsia="lt-LT"/>
        </w:rPr>
        <w:t xml:space="preserve"> lentelė</w:t>
      </w:r>
    </w:p>
    <w:p w:rsidR="006D2B18" w:rsidRDefault="006D2B18" w:rsidP="00C94740">
      <w:pPr>
        <w:autoSpaceDE w:val="0"/>
        <w:autoSpaceDN w:val="0"/>
        <w:adjustRightInd w:val="0"/>
        <w:spacing w:after="0" w:line="240" w:lineRule="exact"/>
        <w:jc w:val="right"/>
        <w:rPr>
          <w:rFonts w:eastAsia="Times New Roman" w:cs="Times New Roman"/>
          <w:b/>
          <w:iCs/>
          <w:color w:val="000000" w:themeColor="text1"/>
          <w:szCs w:val="24"/>
          <w:lang w:eastAsia="lt-LT"/>
        </w:rPr>
      </w:pPr>
      <w:r w:rsidRPr="006D2B18">
        <w:rPr>
          <w:rFonts w:eastAsia="Times New Roman" w:cs="Times New Roman"/>
          <w:b/>
          <w:iCs/>
          <w:color w:val="000000" w:themeColor="text1"/>
          <w:szCs w:val="24"/>
          <w:lang w:eastAsia="lt-LT"/>
        </w:rPr>
        <w:t xml:space="preserve"> </w:t>
      </w:r>
    </w:p>
    <w:p w:rsidR="00C94740" w:rsidRDefault="006D2B18" w:rsidP="006D2B18">
      <w:pPr>
        <w:autoSpaceDE w:val="0"/>
        <w:autoSpaceDN w:val="0"/>
        <w:adjustRightInd w:val="0"/>
        <w:spacing w:after="0" w:line="240" w:lineRule="exact"/>
        <w:jc w:val="center"/>
        <w:rPr>
          <w:rFonts w:eastAsia="Arial Unicode MS" w:cs="Times New Roman"/>
          <w:bCs/>
          <w:color w:val="000000" w:themeColor="text1"/>
          <w:szCs w:val="24"/>
          <w:lang w:eastAsia="lt-LT"/>
        </w:rPr>
      </w:pPr>
      <w:r w:rsidRPr="00AE285E">
        <w:rPr>
          <w:rFonts w:eastAsia="Times New Roman" w:cs="Times New Roman"/>
          <w:b/>
          <w:iCs/>
          <w:color w:val="000000" w:themeColor="text1"/>
          <w:szCs w:val="24"/>
          <w:lang w:eastAsia="lt-LT"/>
        </w:rPr>
        <w:t>Pedagog</w:t>
      </w:r>
      <w:r>
        <w:rPr>
          <w:rFonts w:eastAsia="Times New Roman" w:cs="Times New Roman"/>
          <w:b/>
          <w:iCs/>
          <w:color w:val="000000" w:themeColor="text1"/>
          <w:szCs w:val="24"/>
          <w:lang w:eastAsia="lt-LT"/>
        </w:rPr>
        <w:t>ini</w:t>
      </w:r>
      <w:r w:rsidRPr="00AE285E">
        <w:rPr>
          <w:rFonts w:eastAsia="Times New Roman" w:cs="Times New Roman"/>
          <w:b/>
          <w:iCs/>
          <w:color w:val="000000" w:themeColor="text1"/>
          <w:szCs w:val="24"/>
          <w:lang w:eastAsia="lt-LT"/>
        </w:rPr>
        <w:t>ų</w:t>
      </w:r>
      <w:r>
        <w:rPr>
          <w:rFonts w:eastAsia="Times New Roman" w:cs="Times New Roman"/>
          <w:b/>
          <w:iCs/>
          <w:color w:val="000000" w:themeColor="text1"/>
          <w:szCs w:val="24"/>
          <w:lang w:eastAsia="lt-LT"/>
        </w:rPr>
        <w:t xml:space="preserve"> darbuotojų</w:t>
      </w:r>
      <w:r w:rsidRPr="00AE285E">
        <w:rPr>
          <w:rFonts w:eastAsia="Times New Roman" w:cs="Times New Roman"/>
          <w:b/>
          <w:iCs/>
          <w:color w:val="000000" w:themeColor="text1"/>
          <w:szCs w:val="24"/>
          <w:lang w:eastAsia="lt-LT"/>
        </w:rPr>
        <w:t xml:space="preserve"> darbo stažas</w:t>
      </w:r>
    </w:p>
    <w:p w:rsidR="00C94740" w:rsidRPr="00C94740" w:rsidRDefault="006D2B18" w:rsidP="00C94740">
      <w:pPr>
        <w:autoSpaceDE w:val="0"/>
        <w:autoSpaceDN w:val="0"/>
        <w:adjustRightInd w:val="0"/>
        <w:spacing w:after="0" w:line="240" w:lineRule="exact"/>
        <w:jc w:val="center"/>
        <w:rPr>
          <w:rFonts w:eastAsia="Times New Roman" w:cs="Times New Roman"/>
          <w:b/>
          <w:iCs/>
          <w:color w:val="000000" w:themeColor="text1"/>
          <w:szCs w:val="24"/>
          <w:lang w:eastAsia="lt-LT"/>
        </w:rPr>
      </w:pPr>
      <w:r w:rsidRPr="00542FB6">
        <w:rPr>
          <w:b/>
          <w:noProof/>
          <w:lang w:eastAsia="lt-LT"/>
        </w:rPr>
        <w:drawing>
          <wp:anchor distT="0" distB="0" distL="114300" distR="114300" simplePos="0" relativeHeight="251666432" behindDoc="0" locked="0" layoutInCell="1" allowOverlap="1" wp14:anchorId="7F1E3736" wp14:editId="45391990">
            <wp:simplePos x="0" y="0"/>
            <wp:positionH relativeFrom="column">
              <wp:posOffset>-51435</wp:posOffset>
            </wp:positionH>
            <wp:positionV relativeFrom="paragraph">
              <wp:posOffset>2204085</wp:posOffset>
            </wp:positionV>
            <wp:extent cx="6219825" cy="3400425"/>
            <wp:effectExtent l="0" t="0" r="9525" b="9525"/>
            <wp:wrapSquare wrapText="bothSides"/>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X="40" w:tblpY="24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7587"/>
      </w:tblGrid>
      <w:tr w:rsidR="00290DEA" w:rsidRPr="00290DEA" w:rsidTr="00AB747B">
        <w:tc>
          <w:tcPr>
            <w:tcW w:w="2160" w:type="dxa"/>
            <w:shd w:val="clear" w:color="auto" w:fill="auto"/>
          </w:tcPr>
          <w:p w:rsidR="00C94740" w:rsidRDefault="00C94740" w:rsidP="00821339">
            <w:pPr>
              <w:autoSpaceDE w:val="0"/>
              <w:autoSpaceDN w:val="0"/>
              <w:adjustRightInd w:val="0"/>
              <w:spacing w:after="0" w:line="240" w:lineRule="exact"/>
              <w:jc w:val="center"/>
              <w:rPr>
                <w:rFonts w:eastAsia="Times New Roman" w:cs="Times New Roman"/>
                <w:b/>
                <w:color w:val="000000" w:themeColor="text1"/>
                <w:szCs w:val="24"/>
                <w:lang w:eastAsia="lt-LT"/>
              </w:rPr>
            </w:pPr>
          </w:p>
          <w:p w:rsidR="00290DEA" w:rsidRPr="00AE285E" w:rsidRDefault="00290DEA" w:rsidP="00821339">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Mokslo metai</w:t>
            </w:r>
          </w:p>
        </w:tc>
        <w:tc>
          <w:tcPr>
            <w:tcW w:w="7587" w:type="dxa"/>
            <w:shd w:val="clear" w:color="auto" w:fill="auto"/>
          </w:tcPr>
          <w:p w:rsidR="00C94740" w:rsidRDefault="00C94740" w:rsidP="00821339">
            <w:pPr>
              <w:autoSpaceDE w:val="0"/>
              <w:autoSpaceDN w:val="0"/>
              <w:adjustRightInd w:val="0"/>
              <w:spacing w:after="0" w:line="240" w:lineRule="exact"/>
              <w:jc w:val="center"/>
              <w:rPr>
                <w:rFonts w:eastAsia="Times New Roman" w:cs="Times New Roman"/>
                <w:b/>
                <w:color w:val="000000" w:themeColor="text1"/>
                <w:szCs w:val="24"/>
                <w:lang w:eastAsia="lt-LT"/>
              </w:rPr>
            </w:pPr>
          </w:p>
          <w:p w:rsidR="00290DEA" w:rsidRDefault="00EF6B47" w:rsidP="00821339">
            <w:pPr>
              <w:autoSpaceDE w:val="0"/>
              <w:autoSpaceDN w:val="0"/>
              <w:adjustRightInd w:val="0"/>
              <w:spacing w:after="0" w:line="240" w:lineRule="exact"/>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t>D</w:t>
            </w:r>
            <w:r w:rsidR="00290DEA" w:rsidRPr="00AE285E">
              <w:rPr>
                <w:rFonts w:eastAsia="Times New Roman" w:cs="Times New Roman"/>
                <w:b/>
                <w:color w:val="000000" w:themeColor="text1"/>
                <w:szCs w:val="24"/>
                <w:lang w:eastAsia="lt-LT"/>
              </w:rPr>
              <w:t>arbo stažas</w:t>
            </w:r>
          </w:p>
          <w:p w:rsidR="00C94740" w:rsidRPr="00AE285E" w:rsidRDefault="00C94740" w:rsidP="00821339">
            <w:pPr>
              <w:autoSpaceDE w:val="0"/>
              <w:autoSpaceDN w:val="0"/>
              <w:adjustRightInd w:val="0"/>
              <w:spacing w:after="0" w:line="240" w:lineRule="exact"/>
              <w:jc w:val="center"/>
              <w:rPr>
                <w:rFonts w:eastAsia="Times New Roman" w:cs="Times New Roman"/>
                <w:b/>
                <w:color w:val="000000" w:themeColor="text1"/>
                <w:szCs w:val="24"/>
                <w:lang w:eastAsia="lt-LT"/>
              </w:rPr>
            </w:pPr>
          </w:p>
        </w:tc>
      </w:tr>
      <w:tr w:rsidR="00290DEA" w:rsidRPr="00290DEA" w:rsidTr="0003685F">
        <w:tc>
          <w:tcPr>
            <w:tcW w:w="2160" w:type="dxa"/>
            <w:shd w:val="clear" w:color="auto" w:fill="FF0000"/>
            <w:vAlign w:val="center"/>
          </w:tcPr>
          <w:p w:rsidR="00290DEA" w:rsidRDefault="00290DEA" w:rsidP="0003685F">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2010–2011</w:t>
            </w:r>
          </w:p>
          <w:p w:rsidR="006D2B18" w:rsidRPr="00290DEA" w:rsidRDefault="006D2B18" w:rsidP="0003685F">
            <w:pPr>
              <w:autoSpaceDE w:val="0"/>
              <w:autoSpaceDN w:val="0"/>
              <w:adjustRightInd w:val="0"/>
              <w:spacing w:after="0" w:line="240" w:lineRule="exact"/>
              <w:jc w:val="center"/>
              <w:rPr>
                <w:rFonts w:eastAsia="Times New Roman" w:cs="Times New Roman"/>
                <w:color w:val="000000" w:themeColor="text1"/>
                <w:szCs w:val="24"/>
                <w:lang w:eastAsia="lt-LT"/>
              </w:rPr>
            </w:pPr>
          </w:p>
        </w:tc>
        <w:tc>
          <w:tcPr>
            <w:tcW w:w="7587" w:type="dxa"/>
            <w:shd w:val="clear" w:color="auto" w:fill="auto"/>
            <w:vAlign w:val="center"/>
          </w:tcPr>
          <w:p w:rsidR="00290DEA" w:rsidRPr="00290DEA" w:rsidRDefault="00290DEA" w:rsidP="0003685F">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23,74</w:t>
            </w:r>
          </w:p>
        </w:tc>
      </w:tr>
      <w:tr w:rsidR="00290DEA" w:rsidRPr="00290DEA" w:rsidTr="0003685F">
        <w:tc>
          <w:tcPr>
            <w:tcW w:w="2160" w:type="dxa"/>
            <w:shd w:val="clear" w:color="auto" w:fill="FF0000"/>
            <w:vAlign w:val="center"/>
          </w:tcPr>
          <w:p w:rsidR="00290DEA" w:rsidRDefault="00290DEA" w:rsidP="0003685F">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2011–2012</w:t>
            </w:r>
          </w:p>
          <w:p w:rsidR="006D2B18" w:rsidRPr="00290DEA" w:rsidRDefault="006D2B18" w:rsidP="0003685F">
            <w:pPr>
              <w:autoSpaceDE w:val="0"/>
              <w:autoSpaceDN w:val="0"/>
              <w:adjustRightInd w:val="0"/>
              <w:spacing w:after="0" w:line="240" w:lineRule="exact"/>
              <w:jc w:val="center"/>
              <w:rPr>
                <w:rFonts w:eastAsia="Times New Roman" w:cs="Times New Roman"/>
                <w:color w:val="000000" w:themeColor="text1"/>
                <w:szCs w:val="24"/>
                <w:lang w:eastAsia="lt-LT"/>
              </w:rPr>
            </w:pPr>
          </w:p>
        </w:tc>
        <w:tc>
          <w:tcPr>
            <w:tcW w:w="7587" w:type="dxa"/>
            <w:shd w:val="clear" w:color="auto" w:fill="auto"/>
            <w:vAlign w:val="center"/>
          </w:tcPr>
          <w:p w:rsidR="00290DEA" w:rsidRPr="00290DEA" w:rsidRDefault="00290DEA" w:rsidP="0003685F">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25,28</w:t>
            </w:r>
          </w:p>
        </w:tc>
      </w:tr>
      <w:tr w:rsidR="00290DEA" w:rsidRPr="00290DEA" w:rsidTr="0003685F">
        <w:tc>
          <w:tcPr>
            <w:tcW w:w="2160" w:type="dxa"/>
            <w:shd w:val="clear" w:color="auto" w:fill="auto"/>
            <w:vAlign w:val="center"/>
          </w:tcPr>
          <w:p w:rsidR="00290DEA" w:rsidRPr="00290DEA" w:rsidRDefault="00290DEA" w:rsidP="0003685F">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2012–2013</w:t>
            </w:r>
          </w:p>
        </w:tc>
        <w:tc>
          <w:tcPr>
            <w:tcW w:w="7587" w:type="dxa"/>
            <w:shd w:val="clear" w:color="auto" w:fill="FF0000"/>
            <w:vAlign w:val="center"/>
          </w:tcPr>
          <w:p w:rsidR="00290DEA" w:rsidRDefault="00290DEA" w:rsidP="0003685F">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25,30</w:t>
            </w:r>
          </w:p>
          <w:p w:rsidR="006D2B18" w:rsidRPr="00290DEA" w:rsidRDefault="006D2B18" w:rsidP="0003685F">
            <w:pPr>
              <w:autoSpaceDE w:val="0"/>
              <w:autoSpaceDN w:val="0"/>
              <w:adjustRightInd w:val="0"/>
              <w:spacing w:after="0" w:line="240" w:lineRule="exact"/>
              <w:jc w:val="center"/>
              <w:rPr>
                <w:rFonts w:eastAsia="Times New Roman" w:cs="Times New Roman"/>
                <w:color w:val="000000" w:themeColor="text1"/>
                <w:szCs w:val="24"/>
                <w:lang w:eastAsia="lt-LT"/>
              </w:rPr>
            </w:pPr>
          </w:p>
        </w:tc>
      </w:tr>
      <w:tr w:rsidR="00290DEA" w:rsidRPr="00290DEA" w:rsidTr="0003685F">
        <w:tc>
          <w:tcPr>
            <w:tcW w:w="2160" w:type="dxa"/>
            <w:shd w:val="clear" w:color="auto" w:fill="auto"/>
            <w:vAlign w:val="center"/>
          </w:tcPr>
          <w:p w:rsidR="00290DEA" w:rsidRPr="00290DEA" w:rsidRDefault="00290DEA" w:rsidP="0003685F">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2013–2014</w:t>
            </w:r>
          </w:p>
        </w:tc>
        <w:tc>
          <w:tcPr>
            <w:tcW w:w="7587" w:type="dxa"/>
            <w:shd w:val="clear" w:color="auto" w:fill="FF0000"/>
            <w:vAlign w:val="center"/>
          </w:tcPr>
          <w:p w:rsidR="00290DEA" w:rsidRDefault="00290DEA" w:rsidP="0003685F">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25,53</w:t>
            </w:r>
          </w:p>
          <w:p w:rsidR="006D2B18" w:rsidRPr="00290DEA" w:rsidRDefault="006D2B18" w:rsidP="0003685F">
            <w:pPr>
              <w:autoSpaceDE w:val="0"/>
              <w:autoSpaceDN w:val="0"/>
              <w:adjustRightInd w:val="0"/>
              <w:spacing w:after="0" w:line="240" w:lineRule="exact"/>
              <w:jc w:val="center"/>
              <w:rPr>
                <w:rFonts w:eastAsia="Times New Roman" w:cs="Times New Roman"/>
                <w:color w:val="000000" w:themeColor="text1"/>
                <w:szCs w:val="24"/>
                <w:lang w:eastAsia="lt-LT"/>
              </w:rPr>
            </w:pPr>
          </w:p>
        </w:tc>
      </w:tr>
    </w:tbl>
    <w:p w:rsidR="00055DAD" w:rsidRDefault="006D2B18" w:rsidP="00055DAD">
      <w:pPr>
        <w:tabs>
          <w:tab w:val="left" w:pos="8230"/>
        </w:tabs>
        <w:autoSpaceDE w:val="0"/>
        <w:autoSpaceDN w:val="0"/>
        <w:adjustRightInd w:val="0"/>
        <w:spacing w:before="67" w:after="0" w:line="554" w:lineRule="exact"/>
        <w:jc w:val="center"/>
        <w:rPr>
          <w:rFonts w:eastAsia="Times New Roman" w:cs="Times New Roman"/>
          <w:iCs/>
          <w:color w:val="000000" w:themeColor="text1"/>
          <w:szCs w:val="24"/>
          <w:lang w:eastAsia="lt-LT"/>
        </w:rPr>
      </w:pPr>
      <w:r w:rsidRPr="006D2B18">
        <w:rPr>
          <w:rFonts w:eastAsia="Times New Roman" w:cs="Times New Roman"/>
          <w:iCs/>
          <w:color w:val="000000" w:themeColor="text1"/>
          <w:szCs w:val="24"/>
          <w:lang w:eastAsia="lt-LT"/>
        </w:rPr>
        <w:t>4 pav. Pedagoginių darbuotojų darbo stažas</w:t>
      </w:r>
    </w:p>
    <w:tbl>
      <w:tblPr>
        <w:tblpPr w:leftFromText="180" w:rightFromText="180" w:vertAnchor="text" w:horzAnchor="margin" w:tblpY="1499"/>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402"/>
        <w:gridCol w:w="2409"/>
        <w:gridCol w:w="2411"/>
      </w:tblGrid>
      <w:tr w:rsidR="00AB747B" w:rsidRPr="00290DEA" w:rsidTr="004D3AD7">
        <w:tc>
          <w:tcPr>
            <w:tcW w:w="1526" w:type="dxa"/>
            <w:vMerge w:val="restart"/>
            <w:shd w:val="clear" w:color="auto" w:fill="auto"/>
          </w:tcPr>
          <w:p w:rsidR="00AB747B" w:rsidRPr="00AE285E" w:rsidRDefault="00AB747B" w:rsidP="004D3AD7">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Mokslo metai</w:t>
            </w:r>
          </w:p>
        </w:tc>
        <w:tc>
          <w:tcPr>
            <w:tcW w:w="3402" w:type="dxa"/>
            <w:shd w:val="clear" w:color="auto" w:fill="auto"/>
          </w:tcPr>
          <w:p w:rsidR="00AB747B" w:rsidRPr="00AE285E" w:rsidRDefault="00AB747B" w:rsidP="004D3AD7">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Pedagoginių darbuotojų amžiaus vidurkis</w:t>
            </w:r>
          </w:p>
        </w:tc>
        <w:tc>
          <w:tcPr>
            <w:tcW w:w="4820" w:type="dxa"/>
            <w:gridSpan w:val="2"/>
            <w:shd w:val="clear" w:color="auto" w:fill="auto"/>
          </w:tcPr>
          <w:p w:rsidR="00AB747B" w:rsidRPr="00AE285E" w:rsidRDefault="00AB747B" w:rsidP="004D3AD7">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Pagal lytį</w:t>
            </w:r>
          </w:p>
        </w:tc>
      </w:tr>
      <w:tr w:rsidR="00AB747B" w:rsidRPr="00290DEA" w:rsidTr="004D3AD7">
        <w:tc>
          <w:tcPr>
            <w:tcW w:w="1526" w:type="dxa"/>
            <w:vMerge/>
            <w:shd w:val="clear" w:color="auto" w:fill="auto"/>
          </w:tcPr>
          <w:p w:rsidR="00AB747B" w:rsidRPr="00AE285E" w:rsidRDefault="00AB747B" w:rsidP="004D3AD7">
            <w:pPr>
              <w:autoSpaceDE w:val="0"/>
              <w:autoSpaceDN w:val="0"/>
              <w:adjustRightInd w:val="0"/>
              <w:spacing w:after="0" w:line="240" w:lineRule="exact"/>
              <w:jc w:val="both"/>
              <w:rPr>
                <w:rFonts w:eastAsia="Times New Roman" w:cs="Times New Roman"/>
                <w:b/>
                <w:color w:val="000000" w:themeColor="text1"/>
                <w:szCs w:val="24"/>
                <w:lang w:eastAsia="lt-LT"/>
              </w:rPr>
            </w:pPr>
          </w:p>
        </w:tc>
        <w:tc>
          <w:tcPr>
            <w:tcW w:w="3402" w:type="dxa"/>
            <w:shd w:val="clear" w:color="auto" w:fill="auto"/>
          </w:tcPr>
          <w:p w:rsidR="00AB747B" w:rsidRPr="00AE285E" w:rsidRDefault="00AB747B" w:rsidP="004D3AD7">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Iš jų:</w:t>
            </w:r>
          </w:p>
        </w:tc>
        <w:tc>
          <w:tcPr>
            <w:tcW w:w="2409" w:type="dxa"/>
            <w:shd w:val="clear" w:color="auto" w:fill="auto"/>
          </w:tcPr>
          <w:p w:rsidR="00AB747B" w:rsidRPr="00AE285E" w:rsidRDefault="00AB747B" w:rsidP="004D3AD7">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Moterų</w:t>
            </w:r>
          </w:p>
        </w:tc>
        <w:tc>
          <w:tcPr>
            <w:tcW w:w="2411" w:type="dxa"/>
            <w:shd w:val="clear" w:color="auto" w:fill="auto"/>
          </w:tcPr>
          <w:p w:rsidR="00AB747B" w:rsidRPr="00AE285E" w:rsidRDefault="00AB747B" w:rsidP="004D3AD7">
            <w:pPr>
              <w:autoSpaceDE w:val="0"/>
              <w:autoSpaceDN w:val="0"/>
              <w:adjustRightInd w:val="0"/>
              <w:spacing w:after="0" w:line="240" w:lineRule="exact"/>
              <w:jc w:val="center"/>
              <w:rPr>
                <w:rFonts w:eastAsia="Times New Roman" w:cs="Times New Roman"/>
                <w:b/>
                <w:color w:val="000000" w:themeColor="text1"/>
                <w:szCs w:val="24"/>
                <w:lang w:eastAsia="lt-LT"/>
              </w:rPr>
            </w:pPr>
            <w:r w:rsidRPr="00AE285E">
              <w:rPr>
                <w:rFonts w:eastAsia="Times New Roman" w:cs="Times New Roman"/>
                <w:b/>
                <w:color w:val="000000" w:themeColor="text1"/>
                <w:szCs w:val="24"/>
                <w:lang w:eastAsia="lt-LT"/>
              </w:rPr>
              <w:t>Vyrų</w:t>
            </w:r>
          </w:p>
        </w:tc>
      </w:tr>
      <w:tr w:rsidR="00AB747B" w:rsidRPr="00290DEA" w:rsidTr="004D3AD7">
        <w:tc>
          <w:tcPr>
            <w:tcW w:w="1526" w:type="dxa"/>
            <w:shd w:val="clear" w:color="auto" w:fill="auto"/>
          </w:tcPr>
          <w:p w:rsidR="00AB747B" w:rsidRPr="00290DEA" w:rsidRDefault="00AB747B" w:rsidP="004D3AD7">
            <w:pPr>
              <w:autoSpaceDE w:val="0"/>
              <w:autoSpaceDN w:val="0"/>
              <w:adjustRightInd w:val="0"/>
              <w:spacing w:after="0" w:line="240" w:lineRule="exact"/>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2010–2011</w:t>
            </w:r>
          </w:p>
        </w:tc>
        <w:tc>
          <w:tcPr>
            <w:tcW w:w="3402" w:type="dxa"/>
            <w:shd w:val="clear" w:color="auto" w:fill="auto"/>
            <w:vAlign w:val="center"/>
          </w:tcPr>
          <w:p w:rsidR="00AB747B"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50,5</w:t>
            </w:r>
          </w:p>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p>
        </w:tc>
        <w:tc>
          <w:tcPr>
            <w:tcW w:w="2409" w:type="dxa"/>
            <w:shd w:val="clear" w:color="auto" w:fill="auto"/>
            <w:vAlign w:val="center"/>
          </w:tcPr>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54,5</w:t>
            </w:r>
          </w:p>
        </w:tc>
        <w:tc>
          <w:tcPr>
            <w:tcW w:w="2411" w:type="dxa"/>
            <w:shd w:val="clear" w:color="auto" w:fill="auto"/>
            <w:vAlign w:val="center"/>
          </w:tcPr>
          <w:p w:rsidR="00AB747B" w:rsidRPr="00290DEA" w:rsidRDefault="00AB747B" w:rsidP="004D3AD7">
            <w:pPr>
              <w:tabs>
                <w:tab w:val="left" w:pos="1373"/>
                <w:tab w:val="center" w:pos="1451"/>
              </w:tabs>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46,8</w:t>
            </w:r>
          </w:p>
        </w:tc>
      </w:tr>
      <w:tr w:rsidR="00AB747B" w:rsidRPr="00290DEA" w:rsidTr="004D3AD7">
        <w:tc>
          <w:tcPr>
            <w:tcW w:w="1526" w:type="dxa"/>
            <w:shd w:val="clear" w:color="auto" w:fill="auto"/>
          </w:tcPr>
          <w:p w:rsidR="00AB747B" w:rsidRPr="00290DEA" w:rsidRDefault="00AB747B" w:rsidP="004D3AD7">
            <w:pPr>
              <w:autoSpaceDE w:val="0"/>
              <w:autoSpaceDN w:val="0"/>
              <w:adjustRightInd w:val="0"/>
              <w:spacing w:after="0" w:line="240" w:lineRule="exact"/>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2011–2012</w:t>
            </w:r>
          </w:p>
        </w:tc>
        <w:tc>
          <w:tcPr>
            <w:tcW w:w="3402" w:type="dxa"/>
            <w:shd w:val="clear" w:color="auto" w:fill="auto"/>
            <w:vAlign w:val="center"/>
          </w:tcPr>
          <w:p w:rsidR="00AB747B"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47,9</w:t>
            </w:r>
          </w:p>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p>
        </w:tc>
        <w:tc>
          <w:tcPr>
            <w:tcW w:w="2409" w:type="dxa"/>
            <w:shd w:val="clear" w:color="auto" w:fill="auto"/>
            <w:vAlign w:val="center"/>
          </w:tcPr>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48,4</w:t>
            </w:r>
          </w:p>
        </w:tc>
        <w:tc>
          <w:tcPr>
            <w:tcW w:w="2411" w:type="dxa"/>
            <w:shd w:val="clear" w:color="auto" w:fill="auto"/>
            <w:vAlign w:val="center"/>
          </w:tcPr>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47,3</w:t>
            </w:r>
          </w:p>
        </w:tc>
      </w:tr>
      <w:tr w:rsidR="00AB747B" w:rsidRPr="00290DEA" w:rsidTr="004D3AD7">
        <w:tc>
          <w:tcPr>
            <w:tcW w:w="1526" w:type="dxa"/>
            <w:shd w:val="clear" w:color="auto" w:fill="auto"/>
          </w:tcPr>
          <w:p w:rsidR="00AB747B" w:rsidRPr="00290DEA" w:rsidRDefault="00AB747B" w:rsidP="004D3AD7">
            <w:pPr>
              <w:autoSpaceDE w:val="0"/>
              <w:autoSpaceDN w:val="0"/>
              <w:adjustRightInd w:val="0"/>
              <w:spacing w:after="0" w:line="240" w:lineRule="exact"/>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2012–2013</w:t>
            </w:r>
          </w:p>
        </w:tc>
        <w:tc>
          <w:tcPr>
            <w:tcW w:w="3402" w:type="dxa"/>
            <w:shd w:val="clear" w:color="auto" w:fill="auto"/>
            <w:vAlign w:val="center"/>
          </w:tcPr>
          <w:p w:rsidR="00AB747B"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49</w:t>
            </w:r>
          </w:p>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p>
        </w:tc>
        <w:tc>
          <w:tcPr>
            <w:tcW w:w="2409" w:type="dxa"/>
            <w:shd w:val="clear" w:color="auto" w:fill="auto"/>
            <w:vAlign w:val="center"/>
          </w:tcPr>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49</w:t>
            </w:r>
          </w:p>
        </w:tc>
        <w:tc>
          <w:tcPr>
            <w:tcW w:w="2411" w:type="dxa"/>
            <w:shd w:val="clear" w:color="auto" w:fill="auto"/>
            <w:vAlign w:val="center"/>
          </w:tcPr>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51</w:t>
            </w:r>
          </w:p>
        </w:tc>
      </w:tr>
      <w:tr w:rsidR="00AB747B" w:rsidRPr="00290DEA" w:rsidTr="004D3AD7">
        <w:tc>
          <w:tcPr>
            <w:tcW w:w="1526" w:type="dxa"/>
            <w:shd w:val="clear" w:color="auto" w:fill="auto"/>
          </w:tcPr>
          <w:p w:rsidR="00AB747B" w:rsidRPr="00290DEA" w:rsidRDefault="00AB747B" w:rsidP="004D3AD7">
            <w:pPr>
              <w:autoSpaceDE w:val="0"/>
              <w:autoSpaceDN w:val="0"/>
              <w:adjustRightInd w:val="0"/>
              <w:spacing w:after="0" w:line="240" w:lineRule="exact"/>
              <w:jc w:val="both"/>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2013–2014</w:t>
            </w:r>
          </w:p>
        </w:tc>
        <w:tc>
          <w:tcPr>
            <w:tcW w:w="3402" w:type="dxa"/>
            <w:shd w:val="clear" w:color="auto" w:fill="auto"/>
            <w:vAlign w:val="center"/>
          </w:tcPr>
          <w:p w:rsidR="00AB747B"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48</w:t>
            </w:r>
          </w:p>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p>
        </w:tc>
        <w:tc>
          <w:tcPr>
            <w:tcW w:w="2409" w:type="dxa"/>
            <w:shd w:val="clear" w:color="auto" w:fill="auto"/>
            <w:vAlign w:val="center"/>
          </w:tcPr>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48</w:t>
            </w:r>
          </w:p>
        </w:tc>
        <w:tc>
          <w:tcPr>
            <w:tcW w:w="2411" w:type="dxa"/>
            <w:shd w:val="clear" w:color="auto" w:fill="auto"/>
            <w:vAlign w:val="center"/>
          </w:tcPr>
          <w:p w:rsidR="00AB747B" w:rsidRPr="00290DEA" w:rsidRDefault="00AB747B" w:rsidP="004D3AD7">
            <w:pPr>
              <w:autoSpaceDE w:val="0"/>
              <w:autoSpaceDN w:val="0"/>
              <w:adjustRightInd w:val="0"/>
              <w:spacing w:after="0" w:line="240" w:lineRule="exact"/>
              <w:jc w:val="center"/>
              <w:rPr>
                <w:rFonts w:eastAsia="Times New Roman" w:cs="Times New Roman"/>
                <w:color w:val="000000" w:themeColor="text1"/>
                <w:szCs w:val="24"/>
                <w:lang w:eastAsia="lt-LT"/>
              </w:rPr>
            </w:pPr>
            <w:r w:rsidRPr="00290DEA">
              <w:rPr>
                <w:rFonts w:eastAsia="Times New Roman" w:cs="Times New Roman"/>
                <w:color w:val="000000" w:themeColor="text1"/>
                <w:szCs w:val="24"/>
                <w:lang w:eastAsia="lt-LT"/>
              </w:rPr>
              <w:t>47</w:t>
            </w:r>
          </w:p>
        </w:tc>
      </w:tr>
    </w:tbl>
    <w:p w:rsidR="004D3AD7" w:rsidRDefault="00055DAD" w:rsidP="004D3AD7">
      <w:pPr>
        <w:tabs>
          <w:tab w:val="left" w:pos="8230"/>
        </w:tabs>
        <w:autoSpaceDE w:val="0"/>
        <w:autoSpaceDN w:val="0"/>
        <w:adjustRightInd w:val="0"/>
        <w:spacing w:before="67" w:after="0" w:line="554" w:lineRule="exact"/>
        <w:jc w:val="right"/>
        <w:rPr>
          <w:rFonts w:eastAsia="Times New Roman" w:cs="Times New Roman"/>
          <w:b/>
          <w:iCs/>
          <w:color w:val="000000" w:themeColor="text1"/>
          <w:szCs w:val="24"/>
          <w:lang w:eastAsia="lt-LT"/>
        </w:rPr>
      </w:pPr>
      <w:r w:rsidRPr="00055DAD">
        <w:rPr>
          <w:rFonts w:eastAsia="Times New Roman" w:cs="Times New Roman"/>
          <w:iCs/>
          <w:color w:val="000000" w:themeColor="text1"/>
          <w:szCs w:val="24"/>
          <w:lang w:eastAsia="lt-LT"/>
        </w:rPr>
        <w:t>9 lentelė</w:t>
      </w:r>
      <w:r w:rsidR="00AB747B" w:rsidRPr="00AB747B">
        <w:rPr>
          <w:rFonts w:eastAsia="Times New Roman" w:cs="Times New Roman"/>
          <w:b/>
          <w:iCs/>
          <w:color w:val="000000" w:themeColor="text1"/>
          <w:szCs w:val="24"/>
          <w:lang w:eastAsia="lt-LT"/>
        </w:rPr>
        <w:t xml:space="preserve"> </w:t>
      </w:r>
    </w:p>
    <w:p w:rsidR="004D3AD7" w:rsidRDefault="004D3AD7" w:rsidP="00174237">
      <w:pPr>
        <w:tabs>
          <w:tab w:val="left" w:pos="8230"/>
        </w:tabs>
        <w:autoSpaceDE w:val="0"/>
        <w:autoSpaceDN w:val="0"/>
        <w:adjustRightInd w:val="0"/>
        <w:spacing w:before="67" w:after="0" w:line="554" w:lineRule="exact"/>
        <w:jc w:val="center"/>
        <w:rPr>
          <w:rFonts w:eastAsia="Times New Roman" w:cs="Times New Roman"/>
          <w:b/>
          <w:iCs/>
          <w:color w:val="000000" w:themeColor="text1"/>
          <w:szCs w:val="24"/>
          <w:lang w:eastAsia="lt-LT"/>
        </w:rPr>
      </w:pPr>
      <w:r w:rsidRPr="00AB747B">
        <w:rPr>
          <w:rFonts w:eastAsia="Times New Roman" w:cs="Times New Roman"/>
          <w:b/>
          <w:iCs/>
          <w:color w:val="000000" w:themeColor="text1"/>
          <w:szCs w:val="24"/>
          <w:lang w:eastAsia="lt-LT"/>
        </w:rPr>
        <w:t>Pedagoginių darbuotojų amžius</w:t>
      </w:r>
    </w:p>
    <w:p w:rsidR="006D2B18" w:rsidRDefault="00AB747B" w:rsidP="00174237">
      <w:pPr>
        <w:tabs>
          <w:tab w:val="left" w:pos="8230"/>
        </w:tabs>
        <w:autoSpaceDE w:val="0"/>
        <w:autoSpaceDN w:val="0"/>
        <w:adjustRightInd w:val="0"/>
        <w:spacing w:before="67" w:after="0" w:line="554" w:lineRule="exact"/>
        <w:rPr>
          <w:rFonts w:eastAsia="Times New Roman" w:cs="Times New Roman"/>
          <w:iCs/>
          <w:color w:val="000000" w:themeColor="text1"/>
          <w:szCs w:val="24"/>
          <w:lang w:eastAsia="lt-LT"/>
        </w:rPr>
      </w:pPr>
      <w:r>
        <w:rPr>
          <w:noProof/>
          <w:lang w:eastAsia="lt-LT"/>
        </w:rPr>
        <w:lastRenderedPageBreak/>
        <w:drawing>
          <wp:anchor distT="0" distB="0" distL="114300" distR="114300" simplePos="0" relativeHeight="251668480" behindDoc="0" locked="0" layoutInCell="1" allowOverlap="1" wp14:anchorId="3A968866" wp14:editId="3BFB77CA">
            <wp:simplePos x="0" y="0"/>
            <wp:positionH relativeFrom="column">
              <wp:posOffset>-70485</wp:posOffset>
            </wp:positionH>
            <wp:positionV relativeFrom="paragraph">
              <wp:posOffset>108585</wp:posOffset>
            </wp:positionV>
            <wp:extent cx="6257925" cy="5724525"/>
            <wp:effectExtent l="0" t="0" r="9525" b="9525"/>
            <wp:wrapSquare wrapText="bothSides"/>
            <wp:docPr id="11"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p>
    <w:p w:rsidR="00B254DF" w:rsidRDefault="00211595" w:rsidP="00FB6D17">
      <w:pPr>
        <w:autoSpaceDE w:val="0"/>
        <w:autoSpaceDN w:val="0"/>
        <w:adjustRightInd w:val="0"/>
        <w:spacing w:after="0" w:line="240" w:lineRule="auto"/>
        <w:jc w:val="center"/>
        <w:rPr>
          <w:rFonts w:cs="Times New Roman"/>
          <w:szCs w:val="24"/>
        </w:rPr>
      </w:pPr>
      <w:r w:rsidRPr="00211595">
        <w:rPr>
          <w:rFonts w:cs="Times New Roman"/>
          <w:szCs w:val="24"/>
        </w:rPr>
        <w:t>5 pav. Pedagoginių darbuotojų amžius</w:t>
      </w:r>
    </w:p>
    <w:p w:rsidR="00FB6D17" w:rsidRDefault="00FB6D17" w:rsidP="00FB6D17">
      <w:pPr>
        <w:autoSpaceDE w:val="0"/>
        <w:autoSpaceDN w:val="0"/>
        <w:adjustRightInd w:val="0"/>
        <w:spacing w:after="0" w:line="240" w:lineRule="auto"/>
        <w:jc w:val="center"/>
        <w:rPr>
          <w:rFonts w:cs="Times New Roman"/>
          <w:szCs w:val="24"/>
        </w:rPr>
      </w:pPr>
    </w:p>
    <w:p w:rsidR="006D2B18" w:rsidRPr="00211595" w:rsidRDefault="006D2B18" w:rsidP="00211595">
      <w:pPr>
        <w:autoSpaceDE w:val="0"/>
        <w:autoSpaceDN w:val="0"/>
        <w:adjustRightInd w:val="0"/>
        <w:spacing w:after="0" w:line="240" w:lineRule="auto"/>
        <w:jc w:val="center"/>
        <w:rPr>
          <w:rFonts w:cs="Times New Roman"/>
          <w:szCs w:val="24"/>
        </w:rPr>
      </w:pPr>
    </w:p>
    <w:p w:rsidR="00290DEA" w:rsidRPr="00290DEA" w:rsidRDefault="008837BA" w:rsidP="008837BA">
      <w:pPr>
        <w:tabs>
          <w:tab w:val="left" w:pos="907"/>
        </w:tabs>
        <w:autoSpaceDE w:val="0"/>
        <w:autoSpaceDN w:val="0"/>
        <w:adjustRightInd w:val="0"/>
        <w:spacing w:after="0" w:line="240" w:lineRule="auto"/>
        <w:ind w:right="137"/>
        <w:jc w:val="center"/>
        <w:rPr>
          <w:rFonts w:cs="Times New Roman"/>
          <w:b/>
          <w:szCs w:val="24"/>
        </w:rPr>
      </w:pPr>
      <w:r w:rsidRPr="008837BA">
        <w:rPr>
          <w:rFonts w:cs="Times New Roman"/>
          <w:b/>
          <w:szCs w:val="24"/>
        </w:rPr>
        <w:t xml:space="preserve">2.4. </w:t>
      </w:r>
      <w:r w:rsidR="0072799D">
        <w:rPr>
          <w:rFonts w:cs="Times New Roman"/>
          <w:b/>
          <w:szCs w:val="24"/>
        </w:rPr>
        <w:t>NEPEDAGOGINIAI DARBUOTOJAI</w:t>
      </w:r>
    </w:p>
    <w:p w:rsidR="00290DEA" w:rsidRDefault="00290DEA" w:rsidP="00290DEA">
      <w:pPr>
        <w:autoSpaceDE w:val="0"/>
        <w:autoSpaceDN w:val="0"/>
        <w:adjustRightInd w:val="0"/>
        <w:spacing w:after="0" w:line="240" w:lineRule="auto"/>
        <w:ind w:firstLine="567"/>
        <w:jc w:val="both"/>
        <w:rPr>
          <w:rFonts w:eastAsia="Times New Roman" w:cs="Times New Roman"/>
          <w:b/>
          <w:szCs w:val="24"/>
          <w:lang w:eastAsia="lt-LT"/>
        </w:rPr>
      </w:pPr>
    </w:p>
    <w:p w:rsidR="00FB6D17" w:rsidRDefault="008837BA" w:rsidP="00F9700B">
      <w:pPr>
        <w:autoSpaceDE w:val="0"/>
        <w:autoSpaceDN w:val="0"/>
        <w:adjustRightInd w:val="0"/>
        <w:spacing w:after="0" w:line="240" w:lineRule="auto"/>
        <w:ind w:firstLine="567"/>
        <w:jc w:val="both"/>
        <w:rPr>
          <w:rFonts w:eastAsia="Times New Roman" w:cs="Times New Roman"/>
          <w:szCs w:val="24"/>
          <w:lang w:eastAsia="lt-LT"/>
        </w:rPr>
      </w:pPr>
      <w:r w:rsidRPr="008837BA">
        <w:rPr>
          <w:rFonts w:eastAsia="Times New Roman" w:cs="Times New Roman"/>
          <w:szCs w:val="24"/>
          <w:lang w:eastAsia="lt-LT"/>
        </w:rPr>
        <w:t>Mokykloje dirba mažai kintantis aptarnaujantis personalas. Iš viso dirba 18</w:t>
      </w:r>
      <w:r>
        <w:rPr>
          <w:rFonts w:eastAsia="Times New Roman" w:cs="Times New Roman"/>
          <w:szCs w:val="24"/>
          <w:lang w:eastAsia="lt-LT"/>
        </w:rPr>
        <w:t xml:space="preserve"> </w:t>
      </w:r>
      <w:r w:rsidRPr="008837BA">
        <w:rPr>
          <w:rFonts w:eastAsia="Times New Roman" w:cs="Times New Roman"/>
          <w:szCs w:val="24"/>
          <w:lang w:eastAsia="lt-LT"/>
        </w:rPr>
        <w:t>nepedag</w:t>
      </w:r>
      <w:r w:rsidR="00AE285E">
        <w:rPr>
          <w:rFonts w:eastAsia="Times New Roman" w:cs="Times New Roman"/>
          <w:szCs w:val="24"/>
          <w:lang w:eastAsia="lt-LT"/>
        </w:rPr>
        <w:t>oginių darbuotojų</w:t>
      </w:r>
      <w:r w:rsidR="00B00806">
        <w:rPr>
          <w:rFonts w:eastAsia="Times New Roman" w:cs="Times New Roman"/>
          <w:szCs w:val="24"/>
          <w:lang w:eastAsia="lt-LT"/>
        </w:rPr>
        <w:t xml:space="preserve"> (žr. 10 lentelę)</w:t>
      </w:r>
      <w:r>
        <w:rPr>
          <w:rFonts w:eastAsia="Times New Roman" w:cs="Times New Roman"/>
          <w:szCs w:val="24"/>
          <w:lang w:eastAsia="lt-LT"/>
        </w:rPr>
        <w:t xml:space="preserve">, </w:t>
      </w:r>
      <w:r w:rsidR="00302AB2">
        <w:rPr>
          <w:rFonts w:eastAsia="Times New Roman" w:cs="Times New Roman"/>
          <w:szCs w:val="24"/>
          <w:lang w:eastAsia="lt-LT"/>
        </w:rPr>
        <w:t xml:space="preserve">yra </w:t>
      </w:r>
      <w:r>
        <w:rPr>
          <w:rFonts w:eastAsia="Times New Roman" w:cs="Times New Roman"/>
          <w:szCs w:val="24"/>
          <w:lang w:eastAsia="lt-LT"/>
        </w:rPr>
        <w:t xml:space="preserve">21 etatas. </w:t>
      </w:r>
    </w:p>
    <w:p w:rsidR="00B00806" w:rsidRDefault="008837BA" w:rsidP="00F9700B">
      <w:pPr>
        <w:autoSpaceDE w:val="0"/>
        <w:autoSpaceDN w:val="0"/>
        <w:adjustRightInd w:val="0"/>
        <w:spacing w:after="0" w:line="240" w:lineRule="auto"/>
        <w:ind w:firstLine="567"/>
        <w:jc w:val="both"/>
        <w:rPr>
          <w:rFonts w:eastAsia="Times New Roman" w:cs="Times New Roman"/>
          <w:szCs w:val="24"/>
          <w:lang w:eastAsia="lt-LT"/>
        </w:rPr>
      </w:pPr>
      <w:r w:rsidRPr="008837BA">
        <w:rPr>
          <w:rFonts w:eastAsia="Times New Roman" w:cs="Times New Roman"/>
          <w:szCs w:val="24"/>
          <w:lang w:eastAsia="lt-LT"/>
        </w:rPr>
        <w:t xml:space="preserve">Dauguma </w:t>
      </w:r>
      <w:r w:rsidR="00302AB2">
        <w:rPr>
          <w:rFonts w:eastAsia="Times New Roman" w:cs="Times New Roman"/>
          <w:szCs w:val="24"/>
          <w:lang w:eastAsia="lt-LT"/>
        </w:rPr>
        <w:t xml:space="preserve">šių </w:t>
      </w:r>
      <w:r w:rsidRPr="008837BA">
        <w:rPr>
          <w:rFonts w:eastAsia="Times New Roman" w:cs="Times New Roman"/>
          <w:szCs w:val="24"/>
          <w:lang w:eastAsia="lt-LT"/>
        </w:rPr>
        <w:t>darbuotojų turi didelę darbo patirtį – jų</w:t>
      </w:r>
      <w:r>
        <w:rPr>
          <w:rFonts w:eastAsia="Times New Roman" w:cs="Times New Roman"/>
          <w:szCs w:val="24"/>
          <w:lang w:eastAsia="lt-LT"/>
        </w:rPr>
        <w:t xml:space="preserve"> darbo stažas yra daugiau nei 10</w:t>
      </w:r>
      <w:r w:rsidRPr="008837BA">
        <w:rPr>
          <w:rFonts w:eastAsia="Times New Roman" w:cs="Times New Roman"/>
          <w:szCs w:val="24"/>
          <w:lang w:eastAsia="lt-LT"/>
        </w:rPr>
        <w:t xml:space="preserve"> metų. Vidutini</w:t>
      </w:r>
      <w:r>
        <w:rPr>
          <w:rFonts w:eastAsia="Times New Roman" w:cs="Times New Roman"/>
          <w:szCs w:val="24"/>
          <w:lang w:eastAsia="lt-LT"/>
        </w:rPr>
        <w:t xml:space="preserve">s </w:t>
      </w:r>
      <w:r w:rsidR="00302AB2">
        <w:rPr>
          <w:rFonts w:eastAsia="Times New Roman" w:cs="Times New Roman"/>
          <w:szCs w:val="24"/>
          <w:lang w:eastAsia="lt-LT"/>
        </w:rPr>
        <w:t xml:space="preserve">nepedagoginių </w:t>
      </w:r>
      <w:r>
        <w:rPr>
          <w:rFonts w:eastAsia="Times New Roman" w:cs="Times New Roman"/>
          <w:szCs w:val="24"/>
          <w:lang w:eastAsia="lt-LT"/>
        </w:rPr>
        <w:t>darbuotojų amžius – 51 metai.</w:t>
      </w:r>
      <w:r w:rsidRPr="008837BA">
        <w:rPr>
          <w:rFonts w:eastAsia="Times New Roman" w:cs="Times New Roman"/>
          <w:szCs w:val="24"/>
          <w:lang w:eastAsia="lt-LT"/>
        </w:rPr>
        <w:t xml:space="preserve"> </w:t>
      </w:r>
    </w:p>
    <w:p w:rsidR="003F704A" w:rsidRDefault="008837BA" w:rsidP="00F9700B">
      <w:pPr>
        <w:autoSpaceDE w:val="0"/>
        <w:autoSpaceDN w:val="0"/>
        <w:adjustRightInd w:val="0"/>
        <w:spacing w:after="0" w:line="240" w:lineRule="auto"/>
        <w:ind w:firstLine="567"/>
        <w:jc w:val="both"/>
        <w:rPr>
          <w:rFonts w:eastAsia="Times New Roman" w:cs="Times New Roman"/>
          <w:szCs w:val="24"/>
          <w:lang w:eastAsia="lt-LT"/>
        </w:rPr>
      </w:pPr>
      <w:r w:rsidRPr="008837BA">
        <w:rPr>
          <w:rFonts w:eastAsia="Times New Roman" w:cs="Times New Roman"/>
          <w:szCs w:val="24"/>
          <w:lang w:eastAsia="lt-LT"/>
        </w:rPr>
        <w:t xml:space="preserve">Kai kurie </w:t>
      </w:r>
      <w:r w:rsidR="00E20294">
        <w:rPr>
          <w:rFonts w:eastAsia="Times New Roman" w:cs="Times New Roman"/>
          <w:szCs w:val="24"/>
          <w:lang w:eastAsia="lt-LT"/>
        </w:rPr>
        <w:t xml:space="preserve">Mokyklos nepedagoginiai </w:t>
      </w:r>
      <w:r w:rsidRPr="008837BA">
        <w:rPr>
          <w:rFonts w:eastAsia="Times New Roman" w:cs="Times New Roman"/>
          <w:szCs w:val="24"/>
          <w:lang w:eastAsia="lt-LT"/>
        </w:rPr>
        <w:t>darbuotojai tobulina savo kvalifikaciją dalyvaudami seminaruose ir kvalifikacijos kursuose.</w:t>
      </w:r>
    </w:p>
    <w:p w:rsidR="00FB6D17" w:rsidRPr="00290DEA" w:rsidRDefault="00FB6D17" w:rsidP="00F9700B">
      <w:pPr>
        <w:autoSpaceDE w:val="0"/>
        <w:autoSpaceDN w:val="0"/>
        <w:adjustRightInd w:val="0"/>
        <w:spacing w:after="0" w:line="240" w:lineRule="auto"/>
        <w:ind w:firstLine="567"/>
        <w:jc w:val="both"/>
        <w:rPr>
          <w:rFonts w:eastAsia="Times New Roman" w:cs="Times New Roman"/>
          <w:szCs w:val="24"/>
          <w:lang w:eastAsia="lt-LT"/>
        </w:rPr>
      </w:pPr>
    </w:p>
    <w:p w:rsidR="00E65873" w:rsidRDefault="00E65873" w:rsidP="002C485E">
      <w:pPr>
        <w:tabs>
          <w:tab w:val="left" w:pos="116"/>
        </w:tabs>
        <w:autoSpaceDE w:val="0"/>
        <w:autoSpaceDN w:val="0"/>
        <w:adjustRightInd w:val="0"/>
        <w:spacing w:after="0" w:line="240" w:lineRule="auto"/>
        <w:jc w:val="right"/>
        <w:rPr>
          <w:rFonts w:eastAsia="Times New Roman" w:cs="Times New Roman"/>
          <w:bCs/>
          <w:szCs w:val="24"/>
          <w:lang w:eastAsia="lt-LT"/>
        </w:rPr>
      </w:pPr>
    </w:p>
    <w:p w:rsidR="00E65873" w:rsidRDefault="00E65873" w:rsidP="002C485E">
      <w:pPr>
        <w:tabs>
          <w:tab w:val="left" w:pos="116"/>
        </w:tabs>
        <w:autoSpaceDE w:val="0"/>
        <w:autoSpaceDN w:val="0"/>
        <w:adjustRightInd w:val="0"/>
        <w:spacing w:after="0" w:line="240" w:lineRule="auto"/>
        <w:jc w:val="right"/>
        <w:rPr>
          <w:rFonts w:eastAsia="Times New Roman" w:cs="Times New Roman"/>
          <w:bCs/>
          <w:szCs w:val="24"/>
          <w:lang w:eastAsia="lt-LT"/>
        </w:rPr>
      </w:pPr>
    </w:p>
    <w:p w:rsidR="00E65873" w:rsidRDefault="00E65873" w:rsidP="002C485E">
      <w:pPr>
        <w:tabs>
          <w:tab w:val="left" w:pos="116"/>
        </w:tabs>
        <w:autoSpaceDE w:val="0"/>
        <w:autoSpaceDN w:val="0"/>
        <w:adjustRightInd w:val="0"/>
        <w:spacing w:after="0" w:line="240" w:lineRule="auto"/>
        <w:jc w:val="right"/>
        <w:rPr>
          <w:rFonts w:eastAsia="Times New Roman" w:cs="Times New Roman"/>
          <w:bCs/>
          <w:szCs w:val="24"/>
          <w:lang w:eastAsia="lt-LT"/>
        </w:rPr>
      </w:pPr>
    </w:p>
    <w:p w:rsidR="00E65873" w:rsidRDefault="00E65873" w:rsidP="002C485E">
      <w:pPr>
        <w:tabs>
          <w:tab w:val="left" w:pos="116"/>
        </w:tabs>
        <w:autoSpaceDE w:val="0"/>
        <w:autoSpaceDN w:val="0"/>
        <w:adjustRightInd w:val="0"/>
        <w:spacing w:after="0" w:line="240" w:lineRule="auto"/>
        <w:jc w:val="right"/>
        <w:rPr>
          <w:rFonts w:eastAsia="Times New Roman" w:cs="Times New Roman"/>
          <w:bCs/>
          <w:szCs w:val="24"/>
          <w:lang w:eastAsia="lt-LT"/>
        </w:rPr>
      </w:pPr>
    </w:p>
    <w:p w:rsidR="00E65873" w:rsidRDefault="00E65873" w:rsidP="002C485E">
      <w:pPr>
        <w:tabs>
          <w:tab w:val="left" w:pos="116"/>
        </w:tabs>
        <w:autoSpaceDE w:val="0"/>
        <w:autoSpaceDN w:val="0"/>
        <w:adjustRightInd w:val="0"/>
        <w:spacing w:after="0" w:line="240" w:lineRule="auto"/>
        <w:jc w:val="right"/>
        <w:rPr>
          <w:rFonts w:eastAsia="Times New Roman" w:cs="Times New Roman"/>
          <w:bCs/>
          <w:szCs w:val="24"/>
          <w:lang w:eastAsia="lt-LT"/>
        </w:rPr>
      </w:pPr>
    </w:p>
    <w:p w:rsidR="002C485E" w:rsidRDefault="002C485E" w:rsidP="002C485E">
      <w:pPr>
        <w:tabs>
          <w:tab w:val="left" w:pos="116"/>
        </w:tabs>
        <w:autoSpaceDE w:val="0"/>
        <w:autoSpaceDN w:val="0"/>
        <w:adjustRightInd w:val="0"/>
        <w:spacing w:after="0" w:line="240" w:lineRule="auto"/>
        <w:jc w:val="right"/>
        <w:rPr>
          <w:b/>
          <w:noProof/>
          <w:lang w:eastAsia="lt-LT"/>
        </w:rPr>
      </w:pPr>
      <w:r w:rsidRPr="002C485E">
        <w:rPr>
          <w:rFonts w:eastAsia="Times New Roman" w:cs="Times New Roman"/>
          <w:bCs/>
          <w:szCs w:val="24"/>
          <w:lang w:eastAsia="lt-LT"/>
        </w:rPr>
        <w:lastRenderedPageBreak/>
        <w:t>10 lentelė</w:t>
      </w:r>
      <w:r w:rsidR="00F9700B">
        <w:rPr>
          <w:rFonts w:eastAsia="Times New Roman" w:cs="Times New Roman"/>
          <w:b/>
          <w:bCs/>
          <w:szCs w:val="24"/>
          <w:lang w:eastAsia="lt-LT"/>
        </w:rPr>
        <w:t xml:space="preserve">   </w:t>
      </w:r>
    </w:p>
    <w:p w:rsidR="002C485E" w:rsidRDefault="002C485E" w:rsidP="002C485E">
      <w:pPr>
        <w:tabs>
          <w:tab w:val="left" w:pos="116"/>
        </w:tabs>
        <w:autoSpaceDE w:val="0"/>
        <w:autoSpaceDN w:val="0"/>
        <w:adjustRightInd w:val="0"/>
        <w:spacing w:after="0" w:line="240" w:lineRule="auto"/>
        <w:jc w:val="right"/>
        <w:rPr>
          <w:b/>
          <w:noProof/>
          <w:lang w:eastAsia="lt-LT"/>
        </w:rPr>
      </w:pPr>
    </w:p>
    <w:p w:rsidR="002C485E" w:rsidRDefault="002C485E" w:rsidP="002C485E">
      <w:pPr>
        <w:tabs>
          <w:tab w:val="left" w:pos="116"/>
        </w:tabs>
        <w:autoSpaceDE w:val="0"/>
        <w:autoSpaceDN w:val="0"/>
        <w:adjustRightInd w:val="0"/>
        <w:spacing w:after="0" w:line="240" w:lineRule="auto"/>
        <w:jc w:val="center"/>
        <w:rPr>
          <w:b/>
          <w:noProof/>
          <w:lang w:eastAsia="lt-LT"/>
        </w:rPr>
      </w:pPr>
      <w:r w:rsidRPr="002C485E">
        <w:rPr>
          <w:b/>
          <w:noProof/>
          <w:lang w:eastAsia="lt-LT"/>
        </w:rPr>
        <w:t>Nepedagoginių darbuotojų skaičius</w:t>
      </w:r>
    </w:p>
    <w:p w:rsidR="00290DEA" w:rsidRDefault="00F9700B" w:rsidP="002C485E">
      <w:pPr>
        <w:tabs>
          <w:tab w:val="left" w:pos="116"/>
        </w:tabs>
        <w:autoSpaceDE w:val="0"/>
        <w:autoSpaceDN w:val="0"/>
        <w:adjustRightInd w:val="0"/>
        <w:spacing w:after="0" w:line="240" w:lineRule="auto"/>
        <w:jc w:val="center"/>
        <w:rPr>
          <w:rFonts w:eastAsia="Times New Roman" w:cs="Times New Roman"/>
          <w:b/>
          <w:bCs/>
          <w:szCs w:val="24"/>
          <w:lang w:eastAsia="lt-LT"/>
        </w:rPr>
      </w:pPr>
      <w:r w:rsidRPr="002C485E">
        <w:rPr>
          <w:b/>
          <w:noProof/>
          <w:lang w:eastAsia="lt-LT"/>
        </w:rPr>
        <w:t xml:space="preserve">    </w:t>
      </w:r>
      <w:r w:rsidR="008837BA" w:rsidRPr="002D221C">
        <w:rPr>
          <w:b/>
          <w:noProof/>
          <w:lang w:eastAsia="lt-LT"/>
        </w:rPr>
        <w:drawing>
          <wp:inline distT="0" distB="0" distL="0" distR="0" wp14:anchorId="392F45D8" wp14:editId="6597318E">
            <wp:extent cx="6347637" cy="5316279"/>
            <wp:effectExtent l="0" t="19050" r="15240" b="1778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02AB2" w:rsidRDefault="00302AB2" w:rsidP="00AE285E">
      <w:pPr>
        <w:tabs>
          <w:tab w:val="left" w:pos="116"/>
        </w:tabs>
        <w:autoSpaceDE w:val="0"/>
        <w:autoSpaceDN w:val="0"/>
        <w:adjustRightInd w:val="0"/>
        <w:spacing w:after="0" w:line="240" w:lineRule="auto"/>
        <w:jc w:val="center"/>
        <w:rPr>
          <w:rFonts w:eastAsia="Times New Roman" w:cs="Times New Roman"/>
          <w:bCs/>
          <w:szCs w:val="24"/>
          <w:lang w:eastAsia="lt-LT"/>
        </w:rPr>
      </w:pPr>
    </w:p>
    <w:p w:rsidR="008837BA" w:rsidRPr="00C94740" w:rsidRDefault="003F704A" w:rsidP="00AE285E">
      <w:pPr>
        <w:tabs>
          <w:tab w:val="left" w:pos="116"/>
        </w:tabs>
        <w:autoSpaceDE w:val="0"/>
        <w:autoSpaceDN w:val="0"/>
        <w:adjustRightInd w:val="0"/>
        <w:spacing w:after="0" w:line="240" w:lineRule="auto"/>
        <w:jc w:val="center"/>
        <w:rPr>
          <w:rFonts w:eastAsia="Times New Roman" w:cs="Times New Roman"/>
          <w:bCs/>
          <w:szCs w:val="24"/>
          <w:lang w:eastAsia="lt-LT"/>
        </w:rPr>
      </w:pPr>
      <w:r w:rsidRPr="00C94740">
        <w:rPr>
          <w:rFonts w:eastAsia="Times New Roman" w:cs="Times New Roman"/>
          <w:bCs/>
          <w:szCs w:val="24"/>
          <w:lang w:eastAsia="lt-LT"/>
        </w:rPr>
        <w:t>6</w:t>
      </w:r>
      <w:r w:rsidR="00920350" w:rsidRPr="00C94740">
        <w:rPr>
          <w:rFonts w:eastAsia="Times New Roman" w:cs="Times New Roman"/>
          <w:bCs/>
          <w:szCs w:val="24"/>
          <w:lang w:eastAsia="lt-LT"/>
        </w:rPr>
        <w:t xml:space="preserve"> pav. Nep</w:t>
      </w:r>
      <w:r w:rsidR="00C94740">
        <w:rPr>
          <w:rFonts w:eastAsia="Times New Roman" w:cs="Times New Roman"/>
          <w:bCs/>
          <w:szCs w:val="24"/>
          <w:lang w:eastAsia="lt-LT"/>
        </w:rPr>
        <w:t xml:space="preserve">edagoginių darbuotojų skaičius </w:t>
      </w:r>
    </w:p>
    <w:p w:rsidR="00920350" w:rsidRDefault="00920350" w:rsidP="00290DEA">
      <w:pPr>
        <w:tabs>
          <w:tab w:val="left" w:pos="116"/>
        </w:tabs>
        <w:autoSpaceDE w:val="0"/>
        <w:autoSpaceDN w:val="0"/>
        <w:adjustRightInd w:val="0"/>
        <w:spacing w:after="0" w:line="240" w:lineRule="auto"/>
        <w:jc w:val="both"/>
        <w:rPr>
          <w:rFonts w:eastAsia="Times New Roman" w:cs="Times New Roman"/>
          <w:b/>
          <w:bCs/>
          <w:szCs w:val="24"/>
          <w:lang w:eastAsia="lt-LT"/>
        </w:rPr>
      </w:pPr>
    </w:p>
    <w:p w:rsidR="008837BA" w:rsidRDefault="008837BA" w:rsidP="008837BA">
      <w:pPr>
        <w:tabs>
          <w:tab w:val="left" w:pos="116"/>
        </w:tabs>
        <w:autoSpaceDE w:val="0"/>
        <w:autoSpaceDN w:val="0"/>
        <w:adjustRightInd w:val="0"/>
        <w:spacing w:after="0" w:line="240" w:lineRule="auto"/>
        <w:jc w:val="center"/>
        <w:rPr>
          <w:rFonts w:eastAsia="Times New Roman" w:cs="Times New Roman"/>
          <w:b/>
          <w:bCs/>
          <w:szCs w:val="24"/>
          <w:lang w:eastAsia="lt-LT"/>
        </w:rPr>
      </w:pPr>
      <w:r>
        <w:rPr>
          <w:rFonts w:eastAsia="Times New Roman" w:cs="Times New Roman"/>
          <w:b/>
          <w:bCs/>
          <w:szCs w:val="24"/>
          <w:lang w:eastAsia="lt-LT"/>
        </w:rPr>
        <w:t>3. PLANAVIMO SISTEMA</w:t>
      </w:r>
    </w:p>
    <w:p w:rsidR="008837BA" w:rsidRDefault="008837BA" w:rsidP="008837BA">
      <w:pPr>
        <w:tabs>
          <w:tab w:val="left" w:pos="116"/>
        </w:tabs>
        <w:autoSpaceDE w:val="0"/>
        <w:autoSpaceDN w:val="0"/>
        <w:adjustRightInd w:val="0"/>
        <w:spacing w:after="0" w:line="240" w:lineRule="auto"/>
        <w:jc w:val="center"/>
        <w:rPr>
          <w:rFonts w:eastAsia="Times New Roman" w:cs="Times New Roman"/>
          <w:b/>
          <w:bCs/>
          <w:szCs w:val="24"/>
          <w:lang w:eastAsia="lt-LT"/>
        </w:rPr>
      </w:pPr>
    </w:p>
    <w:p w:rsidR="008837BA" w:rsidRDefault="008837BA" w:rsidP="007F7783">
      <w:pPr>
        <w:pStyle w:val="Default"/>
        <w:ind w:firstLine="567"/>
        <w:rPr>
          <w:rFonts w:ascii="Times New Roman" w:hAnsi="Times New Roman" w:cs="Times New Roman"/>
          <w:color w:val="auto"/>
        </w:rPr>
      </w:pPr>
      <w:r>
        <w:rPr>
          <w:rFonts w:ascii="Times New Roman" w:hAnsi="Times New Roman" w:cs="Times New Roman"/>
          <w:color w:val="auto"/>
        </w:rPr>
        <w:t>Mokyklos planavimo sistemą sudaro:</w:t>
      </w:r>
    </w:p>
    <w:p w:rsidR="008837BA" w:rsidRDefault="008837BA" w:rsidP="008837BA">
      <w:pPr>
        <w:pStyle w:val="Default"/>
        <w:numPr>
          <w:ilvl w:val="0"/>
          <w:numId w:val="17"/>
        </w:numPr>
        <w:ind w:left="1134" w:firstLine="0"/>
        <w:rPr>
          <w:rFonts w:ascii="Times New Roman" w:hAnsi="Times New Roman" w:cs="Times New Roman"/>
          <w:color w:val="auto"/>
        </w:rPr>
      </w:pPr>
      <w:r>
        <w:rPr>
          <w:rFonts w:ascii="Times New Roman" w:hAnsi="Times New Roman" w:cs="Times New Roman"/>
          <w:color w:val="auto"/>
        </w:rPr>
        <w:t xml:space="preserve"> </w:t>
      </w:r>
      <w:r w:rsidR="007F7783">
        <w:rPr>
          <w:rFonts w:ascii="Times New Roman" w:hAnsi="Times New Roman" w:cs="Times New Roman"/>
          <w:color w:val="auto"/>
        </w:rPr>
        <w:t>Mokyklos strateginis planas,</w:t>
      </w:r>
    </w:p>
    <w:p w:rsidR="008837BA" w:rsidRPr="008837BA" w:rsidRDefault="008837BA" w:rsidP="008837BA">
      <w:pPr>
        <w:pStyle w:val="Default"/>
        <w:numPr>
          <w:ilvl w:val="0"/>
          <w:numId w:val="17"/>
        </w:numPr>
        <w:ind w:left="1134" w:firstLine="0"/>
        <w:rPr>
          <w:rFonts w:ascii="Times New Roman" w:hAnsi="Times New Roman" w:cs="Times New Roman"/>
          <w:color w:val="auto"/>
        </w:rPr>
      </w:pPr>
      <w:r>
        <w:rPr>
          <w:rFonts w:ascii="Times New Roman" w:hAnsi="Times New Roman" w:cs="Times New Roman"/>
          <w:color w:val="auto"/>
        </w:rPr>
        <w:t xml:space="preserve"> </w:t>
      </w:r>
      <w:r w:rsidR="007F7783">
        <w:rPr>
          <w:rFonts w:ascii="Times New Roman" w:hAnsi="Times New Roman" w:cs="Times New Roman"/>
          <w:color w:val="auto"/>
        </w:rPr>
        <w:t>Mokyklos metinis veiklos planas,</w:t>
      </w:r>
    </w:p>
    <w:p w:rsidR="008837BA" w:rsidRDefault="008837BA" w:rsidP="008837BA">
      <w:pPr>
        <w:pStyle w:val="Default"/>
        <w:numPr>
          <w:ilvl w:val="0"/>
          <w:numId w:val="17"/>
        </w:numPr>
        <w:ind w:left="1134" w:firstLine="0"/>
        <w:rPr>
          <w:rFonts w:ascii="Times New Roman" w:hAnsi="Times New Roman" w:cs="Times New Roman"/>
          <w:color w:val="auto"/>
        </w:rPr>
      </w:pPr>
      <w:r>
        <w:rPr>
          <w:rFonts w:ascii="Times New Roman" w:hAnsi="Times New Roman" w:cs="Times New Roman"/>
          <w:color w:val="auto"/>
        </w:rPr>
        <w:t xml:space="preserve"> Mokyklos m</w:t>
      </w:r>
      <w:r w:rsidRPr="00E80905">
        <w:rPr>
          <w:rFonts w:ascii="Times New Roman" w:hAnsi="Times New Roman" w:cs="Times New Roman"/>
          <w:color w:val="auto"/>
        </w:rPr>
        <w:t>ėnesiniai veiklos planai</w:t>
      </w:r>
      <w:r w:rsidR="007F7783">
        <w:rPr>
          <w:rFonts w:ascii="Times New Roman" w:hAnsi="Times New Roman" w:cs="Times New Roman"/>
          <w:color w:val="auto"/>
        </w:rPr>
        <w:t>,</w:t>
      </w:r>
    </w:p>
    <w:p w:rsidR="008837BA" w:rsidRPr="00E80905" w:rsidRDefault="007F7783" w:rsidP="008837BA">
      <w:pPr>
        <w:pStyle w:val="Default"/>
        <w:numPr>
          <w:ilvl w:val="0"/>
          <w:numId w:val="17"/>
        </w:numPr>
        <w:ind w:left="1134" w:firstLine="0"/>
        <w:rPr>
          <w:rFonts w:ascii="Times New Roman" w:hAnsi="Times New Roman" w:cs="Times New Roman"/>
          <w:color w:val="auto"/>
        </w:rPr>
      </w:pPr>
      <w:r>
        <w:rPr>
          <w:rFonts w:ascii="Times New Roman" w:hAnsi="Times New Roman" w:cs="Times New Roman"/>
          <w:color w:val="auto"/>
        </w:rPr>
        <w:t xml:space="preserve"> Mokyklos ugdymo planai,</w:t>
      </w:r>
    </w:p>
    <w:p w:rsidR="008837BA" w:rsidRPr="00E80905" w:rsidRDefault="008837BA" w:rsidP="008837BA">
      <w:pPr>
        <w:pStyle w:val="Default"/>
        <w:numPr>
          <w:ilvl w:val="0"/>
          <w:numId w:val="17"/>
        </w:numPr>
        <w:ind w:left="1134" w:firstLine="0"/>
        <w:rPr>
          <w:rFonts w:ascii="Times New Roman" w:hAnsi="Times New Roman" w:cs="Times New Roman"/>
          <w:color w:val="auto"/>
        </w:rPr>
      </w:pPr>
      <w:r>
        <w:rPr>
          <w:rFonts w:ascii="Times New Roman" w:hAnsi="Times New Roman" w:cs="Times New Roman"/>
          <w:color w:val="auto"/>
        </w:rPr>
        <w:t xml:space="preserve"> Mokomųjų d</w:t>
      </w:r>
      <w:r w:rsidRPr="00E80905">
        <w:rPr>
          <w:rFonts w:ascii="Times New Roman" w:hAnsi="Times New Roman" w:cs="Times New Roman"/>
          <w:color w:val="auto"/>
        </w:rPr>
        <w:t>alykų ilgalaikiai planai</w:t>
      </w:r>
      <w:r w:rsidR="007F7783">
        <w:rPr>
          <w:rFonts w:ascii="Times New Roman" w:hAnsi="Times New Roman" w:cs="Times New Roman"/>
          <w:color w:val="auto"/>
        </w:rPr>
        <w:t>,</w:t>
      </w:r>
    </w:p>
    <w:p w:rsidR="008837BA" w:rsidRPr="00E80905" w:rsidRDefault="008837BA" w:rsidP="008837BA">
      <w:pPr>
        <w:pStyle w:val="Default"/>
        <w:numPr>
          <w:ilvl w:val="0"/>
          <w:numId w:val="17"/>
        </w:numPr>
        <w:ind w:left="1134" w:firstLine="0"/>
        <w:rPr>
          <w:rFonts w:ascii="Times New Roman" w:hAnsi="Times New Roman" w:cs="Times New Roman"/>
          <w:color w:val="auto"/>
        </w:rPr>
      </w:pPr>
      <w:r>
        <w:rPr>
          <w:rFonts w:ascii="Times New Roman" w:hAnsi="Times New Roman" w:cs="Times New Roman"/>
          <w:color w:val="auto"/>
        </w:rPr>
        <w:t xml:space="preserve"> </w:t>
      </w:r>
      <w:r w:rsidRPr="00E80905">
        <w:rPr>
          <w:rFonts w:ascii="Times New Roman" w:hAnsi="Times New Roman" w:cs="Times New Roman"/>
          <w:color w:val="auto"/>
        </w:rPr>
        <w:t>Savivaldos institucijų</w:t>
      </w:r>
      <w:r w:rsidR="001C65DF">
        <w:rPr>
          <w:rFonts w:ascii="Times New Roman" w:hAnsi="Times New Roman" w:cs="Times New Roman"/>
          <w:color w:val="auto"/>
        </w:rPr>
        <w:t xml:space="preserve"> veiklos </w:t>
      </w:r>
      <w:r w:rsidRPr="00E80905">
        <w:rPr>
          <w:rFonts w:ascii="Times New Roman" w:hAnsi="Times New Roman" w:cs="Times New Roman"/>
          <w:color w:val="auto"/>
        </w:rPr>
        <w:t>planai</w:t>
      </w:r>
      <w:r w:rsidR="007F7783">
        <w:rPr>
          <w:rFonts w:ascii="Times New Roman" w:hAnsi="Times New Roman" w:cs="Times New Roman"/>
          <w:color w:val="auto"/>
        </w:rPr>
        <w:t>,</w:t>
      </w:r>
    </w:p>
    <w:p w:rsidR="008837BA" w:rsidRPr="00E80905" w:rsidRDefault="008837BA" w:rsidP="008837BA">
      <w:pPr>
        <w:pStyle w:val="Default"/>
        <w:numPr>
          <w:ilvl w:val="0"/>
          <w:numId w:val="17"/>
        </w:numPr>
        <w:ind w:left="1134" w:firstLine="0"/>
        <w:rPr>
          <w:rFonts w:ascii="Times New Roman" w:hAnsi="Times New Roman" w:cs="Times New Roman"/>
          <w:color w:val="auto"/>
        </w:rPr>
      </w:pPr>
      <w:r>
        <w:rPr>
          <w:rFonts w:ascii="Times New Roman" w:hAnsi="Times New Roman" w:cs="Times New Roman"/>
          <w:color w:val="auto"/>
        </w:rPr>
        <w:t xml:space="preserve"> </w:t>
      </w:r>
      <w:r w:rsidRPr="00E80905">
        <w:rPr>
          <w:rFonts w:ascii="Times New Roman" w:hAnsi="Times New Roman" w:cs="Times New Roman"/>
          <w:color w:val="auto"/>
        </w:rPr>
        <w:t>Metodinės tarybos veiklos planas</w:t>
      </w:r>
      <w:r w:rsidR="007F7783">
        <w:rPr>
          <w:rFonts w:ascii="Times New Roman" w:hAnsi="Times New Roman" w:cs="Times New Roman"/>
          <w:color w:val="auto"/>
        </w:rPr>
        <w:t>,</w:t>
      </w:r>
      <w:r w:rsidRPr="00E80905">
        <w:rPr>
          <w:rFonts w:ascii="Times New Roman" w:hAnsi="Times New Roman" w:cs="Times New Roman"/>
          <w:color w:val="auto"/>
        </w:rPr>
        <w:t xml:space="preserve"> </w:t>
      </w:r>
    </w:p>
    <w:p w:rsidR="008837BA" w:rsidRPr="00E80905" w:rsidRDefault="008837BA" w:rsidP="008837BA">
      <w:pPr>
        <w:pStyle w:val="Default"/>
        <w:numPr>
          <w:ilvl w:val="0"/>
          <w:numId w:val="17"/>
        </w:numPr>
        <w:ind w:left="1134" w:firstLine="0"/>
        <w:rPr>
          <w:rFonts w:ascii="Times New Roman" w:hAnsi="Times New Roman" w:cs="Times New Roman"/>
          <w:color w:val="auto"/>
        </w:rPr>
      </w:pPr>
      <w:r>
        <w:rPr>
          <w:rFonts w:ascii="Times New Roman" w:hAnsi="Times New Roman" w:cs="Times New Roman"/>
          <w:color w:val="auto"/>
        </w:rPr>
        <w:t xml:space="preserve"> </w:t>
      </w:r>
      <w:r w:rsidRPr="00E80905">
        <w:rPr>
          <w:rFonts w:ascii="Times New Roman" w:hAnsi="Times New Roman" w:cs="Times New Roman"/>
          <w:color w:val="auto"/>
        </w:rPr>
        <w:t xml:space="preserve">Metodinių grupių </w:t>
      </w:r>
      <w:r w:rsidR="007F7783">
        <w:rPr>
          <w:rFonts w:ascii="Times New Roman" w:hAnsi="Times New Roman" w:cs="Times New Roman"/>
          <w:color w:val="auto"/>
        </w:rPr>
        <w:t xml:space="preserve">veiklos </w:t>
      </w:r>
      <w:r w:rsidRPr="00E80905">
        <w:rPr>
          <w:rFonts w:ascii="Times New Roman" w:hAnsi="Times New Roman" w:cs="Times New Roman"/>
          <w:color w:val="auto"/>
        </w:rPr>
        <w:t>planai</w:t>
      </w:r>
      <w:r w:rsidR="007F7783">
        <w:rPr>
          <w:rFonts w:ascii="Times New Roman" w:hAnsi="Times New Roman" w:cs="Times New Roman"/>
          <w:color w:val="auto"/>
        </w:rPr>
        <w:t>,</w:t>
      </w:r>
      <w:r w:rsidRPr="00E80905">
        <w:rPr>
          <w:rFonts w:ascii="Times New Roman" w:hAnsi="Times New Roman" w:cs="Times New Roman"/>
          <w:color w:val="auto"/>
        </w:rPr>
        <w:t xml:space="preserve"> </w:t>
      </w:r>
    </w:p>
    <w:p w:rsidR="008837BA" w:rsidRPr="00E80905" w:rsidRDefault="008837BA" w:rsidP="008837BA">
      <w:pPr>
        <w:pStyle w:val="Default"/>
        <w:numPr>
          <w:ilvl w:val="0"/>
          <w:numId w:val="17"/>
        </w:numPr>
        <w:ind w:left="1134" w:firstLine="0"/>
        <w:rPr>
          <w:rFonts w:ascii="Times New Roman" w:hAnsi="Times New Roman" w:cs="Times New Roman"/>
          <w:color w:val="auto"/>
        </w:rPr>
      </w:pPr>
      <w:r>
        <w:rPr>
          <w:rFonts w:ascii="Times New Roman" w:hAnsi="Times New Roman" w:cs="Times New Roman"/>
          <w:color w:val="auto"/>
        </w:rPr>
        <w:t xml:space="preserve"> </w:t>
      </w:r>
      <w:r w:rsidRPr="00E80905">
        <w:rPr>
          <w:rFonts w:ascii="Times New Roman" w:hAnsi="Times New Roman" w:cs="Times New Roman"/>
          <w:color w:val="auto"/>
        </w:rPr>
        <w:t>Klasių auklėtojų, bibliotekos</w:t>
      </w:r>
      <w:r w:rsidR="007F7783">
        <w:rPr>
          <w:rFonts w:ascii="Times New Roman" w:hAnsi="Times New Roman" w:cs="Times New Roman"/>
          <w:color w:val="auto"/>
        </w:rPr>
        <w:t>-skaityklos</w:t>
      </w:r>
      <w:r w:rsidRPr="00E80905">
        <w:rPr>
          <w:rFonts w:ascii="Times New Roman" w:hAnsi="Times New Roman" w:cs="Times New Roman"/>
          <w:color w:val="auto"/>
        </w:rPr>
        <w:t xml:space="preserve">, pagalbos mokiniui specialistų </w:t>
      </w:r>
      <w:r w:rsidR="007F7783">
        <w:rPr>
          <w:rFonts w:ascii="Times New Roman" w:hAnsi="Times New Roman" w:cs="Times New Roman"/>
          <w:color w:val="auto"/>
        </w:rPr>
        <w:t xml:space="preserve">veiklos </w:t>
      </w:r>
      <w:r w:rsidRPr="00E80905">
        <w:rPr>
          <w:rFonts w:ascii="Times New Roman" w:hAnsi="Times New Roman" w:cs="Times New Roman"/>
          <w:color w:val="auto"/>
        </w:rPr>
        <w:t>planai</w:t>
      </w:r>
      <w:r w:rsidR="007F7783">
        <w:rPr>
          <w:rFonts w:ascii="Times New Roman" w:hAnsi="Times New Roman" w:cs="Times New Roman"/>
          <w:color w:val="auto"/>
        </w:rPr>
        <w:t>,</w:t>
      </w:r>
    </w:p>
    <w:p w:rsidR="008837BA" w:rsidRDefault="008837BA" w:rsidP="008837BA">
      <w:pPr>
        <w:pStyle w:val="Default"/>
        <w:numPr>
          <w:ilvl w:val="0"/>
          <w:numId w:val="17"/>
        </w:numPr>
        <w:ind w:left="1134" w:firstLine="0"/>
        <w:rPr>
          <w:rFonts w:ascii="Times New Roman" w:hAnsi="Times New Roman" w:cs="Times New Roman"/>
          <w:color w:val="auto"/>
        </w:rPr>
      </w:pPr>
      <w:r>
        <w:rPr>
          <w:rFonts w:ascii="Times New Roman" w:hAnsi="Times New Roman" w:cs="Times New Roman"/>
          <w:color w:val="auto"/>
        </w:rPr>
        <w:t xml:space="preserve"> </w:t>
      </w:r>
      <w:r w:rsidRPr="00E80905">
        <w:rPr>
          <w:rFonts w:ascii="Times New Roman" w:hAnsi="Times New Roman" w:cs="Times New Roman"/>
          <w:color w:val="auto"/>
        </w:rPr>
        <w:t>Neformaliojo šviet</w:t>
      </w:r>
      <w:r>
        <w:rPr>
          <w:rFonts w:ascii="Times New Roman" w:hAnsi="Times New Roman" w:cs="Times New Roman"/>
          <w:color w:val="auto"/>
        </w:rPr>
        <w:t>im</w:t>
      </w:r>
      <w:r w:rsidRPr="00E80905">
        <w:rPr>
          <w:rFonts w:ascii="Times New Roman" w:hAnsi="Times New Roman" w:cs="Times New Roman"/>
          <w:color w:val="auto"/>
        </w:rPr>
        <w:t xml:space="preserve">o </w:t>
      </w:r>
      <w:r w:rsidR="007F7783">
        <w:rPr>
          <w:rFonts w:ascii="Times New Roman" w:hAnsi="Times New Roman" w:cs="Times New Roman"/>
          <w:color w:val="auto"/>
        </w:rPr>
        <w:t xml:space="preserve">vadovų parengtos </w:t>
      </w:r>
      <w:r w:rsidRPr="00E80905">
        <w:rPr>
          <w:rFonts w:ascii="Times New Roman" w:hAnsi="Times New Roman" w:cs="Times New Roman"/>
          <w:color w:val="auto"/>
        </w:rPr>
        <w:t>programos</w:t>
      </w:r>
      <w:r w:rsidR="007F7783">
        <w:rPr>
          <w:rFonts w:ascii="Times New Roman" w:hAnsi="Times New Roman" w:cs="Times New Roman"/>
          <w:color w:val="auto"/>
        </w:rPr>
        <w:t>.</w:t>
      </w:r>
      <w:r w:rsidRPr="00E80905">
        <w:rPr>
          <w:rFonts w:ascii="Times New Roman" w:hAnsi="Times New Roman" w:cs="Times New Roman"/>
          <w:color w:val="auto"/>
        </w:rPr>
        <w:t xml:space="preserve"> </w:t>
      </w:r>
    </w:p>
    <w:p w:rsidR="008837BA" w:rsidRPr="00E80905" w:rsidRDefault="008837BA" w:rsidP="007F7783">
      <w:pPr>
        <w:pStyle w:val="Default"/>
        <w:ind w:firstLine="567"/>
        <w:rPr>
          <w:rFonts w:ascii="Times New Roman" w:hAnsi="Times New Roman" w:cs="Times New Roman"/>
          <w:color w:val="auto"/>
        </w:rPr>
      </w:pPr>
      <w:r>
        <w:rPr>
          <w:rFonts w:ascii="Times New Roman" w:hAnsi="Times New Roman" w:cs="Times New Roman"/>
          <w:color w:val="auto"/>
        </w:rPr>
        <w:t>Planavimo procedūros ir formos nuolat tobulinamos</w:t>
      </w:r>
      <w:r w:rsidR="007F7783">
        <w:rPr>
          <w:rFonts w:ascii="Times New Roman" w:hAnsi="Times New Roman" w:cs="Times New Roman"/>
          <w:color w:val="auto"/>
        </w:rPr>
        <w:t>, optimizuojamas dokumentų valdymas</w:t>
      </w:r>
      <w:r>
        <w:rPr>
          <w:rFonts w:ascii="Times New Roman" w:hAnsi="Times New Roman" w:cs="Times New Roman"/>
          <w:color w:val="auto"/>
        </w:rPr>
        <w:t>.</w:t>
      </w:r>
    </w:p>
    <w:p w:rsidR="008837BA" w:rsidRDefault="008837BA" w:rsidP="008837BA">
      <w:pPr>
        <w:tabs>
          <w:tab w:val="left" w:pos="116"/>
        </w:tabs>
        <w:autoSpaceDE w:val="0"/>
        <w:autoSpaceDN w:val="0"/>
        <w:adjustRightInd w:val="0"/>
        <w:spacing w:after="0" w:line="240" w:lineRule="auto"/>
        <w:jc w:val="center"/>
        <w:rPr>
          <w:rFonts w:eastAsia="Times New Roman" w:cs="Times New Roman"/>
          <w:b/>
          <w:bCs/>
          <w:szCs w:val="24"/>
          <w:lang w:eastAsia="lt-LT"/>
        </w:rPr>
      </w:pPr>
      <w:r>
        <w:rPr>
          <w:rFonts w:eastAsia="Times New Roman" w:cs="Times New Roman"/>
          <w:b/>
          <w:bCs/>
          <w:szCs w:val="24"/>
          <w:lang w:eastAsia="lt-LT"/>
        </w:rPr>
        <w:lastRenderedPageBreak/>
        <w:t>4. FINANSINIAI IŠTEKLIAI</w:t>
      </w:r>
    </w:p>
    <w:p w:rsidR="00B0249F" w:rsidRDefault="00B0249F" w:rsidP="008837BA">
      <w:pPr>
        <w:tabs>
          <w:tab w:val="left" w:pos="116"/>
        </w:tabs>
        <w:autoSpaceDE w:val="0"/>
        <w:autoSpaceDN w:val="0"/>
        <w:adjustRightInd w:val="0"/>
        <w:spacing w:after="0" w:line="240" w:lineRule="auto"/>
        <w:jc w:val="center"/>
        <w:rPr>
          <w:rFonts w:eastAsia="Times New Roman" w:cs="Times New Roman"/>
          <w:b/>
          <w:bCs/>
          <w:szCs w:val="24"/>
          <w:lang w:eastAsia="lt-LT"/>
        </w:rPr>
      </w:pPr>
    </w:p>
    <w:p w:rsidR="002A1661" w:rsidRDefault="00B0249F" w:rsidP="00FB5160">
      <w:pPr>
        <w:spacing w:after="0" w:line="240" w:lineRule="auto"/>
        <w:ind w:firstLine="567"/>
        <w:jc w:val="both"/>
        <w:rPr>
          <w:rFonts w:cs="Times New Roman"/>
          <w:color w:val="000000"/>
        </w:rPr>
      </w:pPr>
      <w:r w:rsidRPr="00B0249F">
        <w:rPr>
          <w:rFonts w:cs="Times New Roman"/>
          <w:color w:val="000000"/>
        </w:rPr>
        <w:t xml:space="preserve">Finansinių  išteklių valdymas yra geras. Mokykla yra finansiškai savarankiška biudžetinė įstaiga. Biudžetinių ir nebiudžetinių lėšų tvarkymas yra viešas ir skaidrus – tariamasi dėl pirkinių su bendruomene ir apie tai ji informuojama. Biudžetą sudaro valstybės ir </w:t>
      </w:r>
      <w:r w:rsidR="00B75F39">
        <w:rPr>
          <w:rFonts w:cs="Times New Roman"/>
          <w:color w:val="000000"/>
        </w:rPr>
        <w:t>savivaldybės skirtos lėšos bei M</w:t>
      </w:r>
      <w:r w:rsidRPr="00B0249F">
        <w:rPr>
          <w:rFonts w:cs="Times New Roman"/>
          <w:color w:val="000000"/>
        </w:rPr>
        <w:t xml:space="preserve">okyklos papildomai pritrauktos lėšos: 2 procentai </w:t>
      </w:r>
      <w:r w:rsidR="007365AF">
        <w:rPr>
          <w:rFonts w:cs="Times New Roman"/>
          <w:color w:val="000000"/>
        </w:rPr>
        <w:t>g</w:t>
      </w:r>
      <w:r w:rsidR="00B75F39">
        <w:rPr>
          <w:rFonts w:cs="Times New Roman"/>
          <w:color w:val="000000"/>
        </w:rPr>
        <w:t>yventojų pajamų mokesčio</w:t>
      </w:r>
      <w:r w:rsidRPr="00B0249F">
        <w:rPr>
          <w:rFonts w:cs="Times New Roman"/>
          <w:color w:val="000000"/>
        </w:rPr>
        <w:t xml:space="preserve">, per MPT projektus ir iš struktūrinių fondų gautos bei privačių rėmėjų ar organizacijų paaukotos lėšos, lėšos už patalpų, transporto nuomą. </w:t>
      </w:r>
      <w:r w:rsidR="00B75F39">
        <w:rPr>
          <w:rFonts w:cs="Times New Roman"/>
          <w:color w:val="000000"/>
        </w:rPr>
        <w:t>Dėl mokinių skaičiaus mažėjimo M</w:t>
      </w:r>
      <w:r w:rsidRPr="00B0249F">
        <w:rPr>
          <w:rFonts w:cs="Times New Roman"/>
          <w:color w:val="000000"/>
        </w:rPr>
        <w:t xml:space="preserve">okyklai trūksta </w:t>
      </w:r>
      <w:r w:rsidR="00B75F39">
        <w:rPr>
          <w:rFonts w:cs="Times New Roman"/>
          <w:color w:val="000000"/>
        </w:rPr>
        <w:t>mokinio krepšelio lėšų, tačiau M</w:t>
      </w:r>
      <w:r w:rsidRPr="00B0249F">
        <w:rPr>
          <w:rFonts w:cs="Times New Roman"/>
          <w:color w:val="000000"/>
        </w:rPr>
        <w:t xml:space="preserve">okykla </w:t>
      </w:r>
      <w:r w:rsidR="00B75F39">
        <w:rPr>
          <w:rFonts w:cs="Times New Roman"/>
          <w:color w:val="000000"/>
        </w:rPr>
        <w:t>su</w:t>
      </w:r>
      <w:r w:rsidRPr="00B0249F">
        <w:rPr>
          <w:rFonts w:cs="Times New Roman"/>
          <w:color w:val="000000"/>
        </w:rPr>
        <w:t>randa galimybių racionaliai panaudoti turimas lėšas, nemažinant neformaliajam švietimui skirtų valandų bei valandų, skirtų mokini</w:t>
      </w:r>
      <w:r w:rsidR="00B75F39">
        <w:rPr>
          <w:rFonts w:cs="Times New Roman"/>
          <w:color w:val="000000"/>
        </w:rPr>
        <w:t>ų</w:t>
      </w:r>
      <w:r w:rsidRPr="00B0249F">
        <w:rPr>
          <w:rFonts w:cs="Times New Roman"/>
          <w:color w:val="000000"/>
        </w:rPr>
        <w:t xml:space="preserve"> poreikiams tenkinti. </w:t>
      </w:r>
    </w:p>
    <w:p w:rsidR="002A1661" w:rsidRDefault="00B0249F" w:rsidP="00FB5160">
      <w:pPr>
        <w:spacing w:after="0" w:line="240" w:lineRule="auto"/>
        <w:ind w:firstLine="567"/>
        <w:jc w:val="both"/>
        <w:rPr>
          <w:rFonts w:cs="Times New Roman"/>
          <w:color w:val="000000"/>
        </w:rPr>
      </w:pPr>
      <w:r w:rsidRPr="00B0249F">
        <w:rPr>
          <w:rFonts w:cs="Times New Roman"/>
          <w:color w:val="000000"/>
        </w:rPr>
        <w:t>Taupant mokinio krepšelio lėšas, mažinamas finansavimas mokinių kultūrinei pažintinei veiklai, mokytojų kvalif</w:t>
      </w:r>
      <w:r w:rsidR="002F1DC4">
        <w:rPr>
          <w:rFonts w:cs="Times New Roman"/>
          <w:color w:val="000000"/>
        </w:rPr>
        <w:t>ikacijos tobulinimui, vadovėlių bei</w:t>
      </w:r>
      <w:r w:rsidRPr="00B0249F">
        <w:rPr>
          <w:rFonts w:cs="Times New Roman"/>
          <w:color w:val="000000"/>
        </w:rPr>
        <w:t xml:space="preserve"> kitų mokymo priemonių įsigijimui. Finansiniai ištekliai naudojami pagal pro</w:t>
      </w:r>
      <w:r w:rsidR="002F1DC4">
        <w:rPr>
          <w:rFonts w:cs="Times New Roman"/>
          <w:color w:val="000000"/>
        </w:rPr>
        <w:t>gramų sąmatas, atsižvelgiant į M</w:t>
      </w:r>
      <w:r w:rsidRPr="00B0249F">
        <w:rPr>
          <w:rFonts w:cs="Times New Roman"/>
          <w:color w:val="000000"/>
        </w:rPr>
        <w:t xml:space="preserve">okyklos veiklos </w:t>
      </w:r>
      <w:r w:rsidR="002F1DC4">
        <w:rPr>
          <w:rFonts w:cs="Times New Roman"/>
          <w:color w:val="000000"/>
        </w:rPr>
        <w:t>plane</w:t>
      </w:r>
      <w:r w:rsidRPr="00B0249F">
        <w:rPr>
          <w:rFonts w:cs="Times New Roman"/>
          <w:color w:val="000000"/>
        </w:rPr>
        <w:t xml:space="preserve"> išsikeltus tikslus, uždavinius ir mokytojų pageidavimus, edukacinių aplinkų ir modernizavimo poreikius. Mokykla geba tinkamai tvarkyti biudžeto lėšas, sė</w:t>
      </w:r>
      <w:r w:rsidR="002F1DC4">
        <w:rPr>
          <w:rFonts w:cs="Times New Roman"/>
          <w:color w:val="000000"/>
        </w:rPr>
        <w:t>kmingos pastangos pritraukti ne</w:t>
      </w:r>
      <w:r w:rsidRPr="00B0249F">
        <w:rPr>
          <w:rFonts w:cs="Times New Roman"/>
          <w:color w:val="000000"/>
        </w:rPr>
        <w:t>biudžet</w:t>
      </w:r>
      <w:r w:rsidR="00326812">
        <w:rPr>
          <w:rFonts w:cs="Times New Roman"/>
          <w:color w:val="000000"/>
        </w:rPr>
        <w:t>ines</w:t>
      </w:r>
      <w:r w:rsidRPr="00B0249F">
        <w:rPr>
          <w:rFonts w:cs="Times New Roman"/>
          <w:color w:val="000000"/>
        </w:rPr>
        <w:t xml:space="preserve"> lėšas padeda atnaujinti ir turtinti edukacines erdves, modernizuoti ugdymo procesą. </w:t>
      </w:r>
    </w:p>
    <w:p w:rsidR="00B0249F" w:rsidRPr="00B0249F" w:rsidRDefault="00B0249F" w:rsidP="00FB5160">
      <w:pPr>
        <w:spacing w:after="0" w:line="240" w:lineRule="auto"/>
        <w:ind w:firstLine="567"/>
        <w:jc w:val="both"/>
        <w:rPr>
          <w:rFonts w:cs="Times New Roman"/>
          <w:color w:val="000000"/>
        </w:rPr>
      </w:pPr>
      <w:r w:rsidRPr="00B0249F">
        <w:rPr>
          <w:rFonts w:cs="Times New Roman"/>
          <w:color w:val="000000"/>
        </w:rPr>
        <w:t xml:space="preserve">Dalyvaujant projekte „Bendrojo lavinimo mokyklų modernizavimas“ gauta priemonių už 78905,64 Lt, įrengtos mokytojų darbo vietos, pagal projektą „Technologijų, menų ir gamtos infrastruktūra“ gauta mokymo priemonių, baldų už 70161,85 Lt. Šiuo metu </w:t>
      </w:r>
      <w:r w:rsidR="00AE285E">
        <w:rPr>
          <w:rFonts w:cs="Times New Roman"/>
          <w:color w:val="000000"/>
        </w:rPr>
        <w:t xml:space="preserve">viena </w:t>
      </w:r>
      <w:r w:rsidR="002A1661">
        <w:rPr>
          <w:rFonts w:cs="Times New Roman"/>
          <w:color w:val="000000"/>
        </w:rPr>
        <w:t>iš opiausių problemų – M</w:t>
      </w:r>
      <w:r w:rsidRPr="00B0249F">
        <w:rPr>
          <w:rFonts w:cs="Times New Roman"/>
          <w:color w:val="000000"/>
        </w:rPr>
        <w:t>okyklos st</w:t>
      </w:r>
      <w:r w:rsidR="002A1661">
        <w:rPr>
          <w:rFonts w:cs="Times New Roman"/>
          <w:color w:val="000000"/>
        </w:rPr>
        <w:t>adiono renovacija, tačiau vien M</w:t>
      </w:r>
      <w:r w:rsidRPr="00B0249F">
        <w:rPr>
          <w:rFonts w:cs="Times New Roman"/>
          <w:color w:val="000000"/>
        </w:rPr>
        <w:t xml:space="preserve">okyklos pastangų </w:t>
      </w:r>
      <w:r w:rsidR="002A1661">
        <w:rPr>
          <w:rFonts w:cs="Times New Roman"/>
          <w:color w:val="000000"/>
        </w:rPr>
        <w:t>nepakanka. Pagal turimas lėšas M</w:t>
      </w:r>
      <w:r w:rsidRPr="00B0249F">
        <w:rPr>
          <w:rFonts w:cs="Times New Roman"/>
          <w:color w:val="000000"/>
        </w:rPr>
        <w:t>okykla nuolat atnaujina turimą sporto inventorių, krepšinio aikštelę, sporto salę.</w:t>
      </w:r>
    </w:p>
    <w:p w:rsidR="00B0249F" w:rsidRPr="00B0249F" w:rsidRDefault="002A1661" w:rsidP="002A1661">
      <w:pPr>
        <w:pStyle w:val="Sraopastraipa"/>
        <w:numPr>
          <w:ilvl w:val="0"/>
          <w:numId w:val="23"/>
        </w:numPr>
        <w:tabs>
          <w:tab w:val="left" w:pos="851"/>
        </w:tabs>
        <w:spacing w:after="0" w:line="240" w:lineRule="auto"/>
        <w:ind w:left="567" w:firstLine="0"/>
        <w:jc w:val="both"/>
        <w:rPr>
          <w:rFonts w:cs="Times New Roman"/>
          <w:color w:val="000000"/>
        </w:rPr>
      </w:pPr>
      <w:r>
        <w:rPr>
          <w:rFonts w:cs="Times New Roman"/>
          <w:color w:val="000000"/>
        </w:rPr>
        <w:t>M</w:t>
      </w:r>
      <w:r w:rsidR="00B0249F" w:rsidRPr="00B0249F">
        <w:rPr>
          <w:rFonts w:cs="Times New Roman"/>
          <w:color w:val="000000"/>
        </w:rPr>
        <w:t>okykla sumaniai, kryptingai planuoja lėšas bei turtą.</w:t>
      </w:r>
    </w:p>
    <w:p w:rsidR="002A1661" w:rsidRDefault="00B0249F" w:rsidP="002A1661">
      <w:pPr>
        <w:pStyle w:val="Sraopastraipa"/>
        <w:numPr>
          <w:ilvl w:val="0"/>
          <w:numId w:val="23"/>
        </w:numPr>
        <w:tabs>
          <w:tab w:val="left" w:pos="851"/>
        </w:tabs>
        <w:spacing w:after="0" w:line="240" w:lineRule="auto"/>
        <w:ind w:left="567" w:firstLine="0"/>
        <w:jc w:val="both"/>
        <w:rPr>
          <w:rFonts w:cs="Times New Roman"/>
          <w:color w:val="000000"/>
        </w:rPr>
      </w:pPr>
      <w:r w:rsidRPr="00B0249F">
        <w:rPr>
          <w:rFonts w:cs="Times New Roman"/>
          <w:color w:val="000000"/>
        </w:rPr>
        <w:t xml:space="preserve">Mokyklos vadovai ir </w:t>
      </w:r>
      <w:r w:rsidR="00FB5160">
        <w:rPr>
          <w:rFonts w:cs="Times New Roman"/>
          <w:color w:val="000000"/>
        </w:rPr>
        <w:t>pedagoga</w:t>
      </w:r>
      <w:r w:rsidRPr="00B0249F">
        <w:rPr>
          <w:rFonts w:cs="Times New Roman"/>
          <w:color w:val="000000"/>
        </w:rPr>
        <w:t xml:space="preserve">i sėkmingai pritraukia kitus finansavimo šaltinius, </w:t>
      </w:r>
      <w:r w:rsidRPr="00FB5160">
        <w:rPr>
          <w:rFonts w:cs="Times New Roman"/>
          <w:color w:val="000000"/>
        </w:rPr>
        <w:t xml:space="preserve">dalyvauja </w:t>
      </w:r>
    </w:p>
    <w:p w:rsidR="00B0249F" w:rsidRPr="002A1661" w:rsidRDefault="00B0249F" w:rsidP="002A1661">
      <w:pPr>
        <w:tabs>
          <w:tab w:val="left" w:pos="851"/>
        </w:tabs>
        <w:spacing w:after="0" w:line="240" w:lineRule="auto"/>
        <w:jc w:val="both"/>
        <w:rPr>
          <w:rFonts w:cs="Times New Roman"/>
          <w:color w:val="000000"/>
        </w:rPr>
      </w:pPr>
      <w:r w:rsidRPr="002A1661">
        <w:rPr>
          <w:rFonts w:cs="Times New Roman"/>
          <w:color w:val="000000"/>
        </w:rPr>
        <w:t>įvairiuose projektuose, nuomojant patalpas bei surandant rėmėjus.</w:t>
      </w:r>
    </w:p>
    <w:p w:rsidR="00B0249F" w:rsidRPr="002A1661" w:rsidRDefault="00B0249F" w:rsidP="002A1661">
      <w:pPr>
        <w:pStyle w:val="Sraopastraipa"/>
        <w:numPr>
          <w:ilvl w:val="0"/>
          <w:numId w:val="23"/>
        </w:numPr>
        <w:tabs>
          <w:tab w:val="left" w:pos="851"/>
        </w:tabs>
        <w:spacing w:after="0" w:line="240" w:lineRule="auto"/>
        <w:ind w:left="0" w:firstLine="567"/>
        <w:jc w:val="both"/>
        <w:rPr>
          <w:rFonts w:cs="Times New Roman"/>
          <w:color w:val="000000"/>
        </w:rPr>
      </w:pPr>
      <w:r w:rsidRPr="00AE285E">
        <w:rPr>
          <w:rFonts w:cs="Times New Roman"/>
          <w:color w:val="000000"/>
        </w:rPr>
        <w:t>Lėšos racio</w:t>
      </w:r>
      <w:r w:rsidR="002A1661">
        <w:rPr>
          <w:rFonts w:cs="Times New Roman"/>
          <w:color w:val="000000"/>
        </w:rPr>
        <w:t>naliai ir planingai naudojamos M</w:t>
      </w:r>
      <w:r w:rsidRPr="00AE285E">
        <w:rPr>
          <w:rFonts w:cs="Times New Roman"/>
          <w:color w:val="000000"/>
        </w:rPr>
        <w:t>okyklos turtinimui įgyvendina</w:t>
      </w:r>
      <w:r w:rsidR="00AE285E" w:rsidRPr="00AE285E">
        <w:rPr>
          <w:rFonts w:cs="Times New Roman"/>
          <w:color w:val="000000"/>
        </w:rPr>
        <w:t>n</w:t>
      </w:r>
      <w:r w:rsidRPr="00AE285E">
        <w:rPr>
          <w:rFonts w:cs="Times New Roman"/>
          <w:color w:val="000000"/>
        </w:rPr>
        <w:t xml:space="preserve">t </w:t>
      </w:r>
      <w:r w:rsidRPr="00FB5160">
        <w:rPr>
          <w:rFonts w:cs="Times New Roman"/>
          <w:color w:val="000000"/>
        </w:rPr>
        <w:t xml:space="preserve">strategijoje </w:t>
      </w:r>
      <w:r w:rsidRPr="002A1661">
        <w:rPr>
          <w:rFonts w:cs="Times New Roman"/>
          <w:color w:val="000000"/>
        </w:rPr>
        <w:t>numatytas prioritetines kryptis.</w:t>
      </w:r>
    </w:p>
    <w:p w:rsidR="00B0249F" w:rsidRPr="00B0249F" w:rsidRDefault="00B0249F" w:rsidP="002A1661">
      <w:pPr>
        <w:pStyle w:val="Sraopastraipa"/>
        <w:numPr>
          <w:ilvl w:val="0"/>
          <w:numId w:val="23"/>
        </w:numPr>
        <w:tabs>
          <w:tab w:val="left" w:pos="851"/>
        </w:tabs>
        <w:spacing w:after="0" w:line="240" w:lineRule="auto"/>
        <w:ind w:left="567" w:firstLine="0"/>
        <w:jc w:val="both"/>
        <w:rPr>
          <w:rFonts w:cs="Times New Roman"/>
          <w:color w:val="000000"/>
        </w:rPr>
      </w:pPr>
      <w:r w:rsidRPr="00B0249F">
        <w:rPr>
          <w:rFonts w:cs="Times New Roman"/>
          <w:color w:val="000000"/>
        </w:rPr>
        <w:t>Apskaitos sistema atitinka statistikos ir švietimo sistemos reikalavimus.</w:t>
      </w:r>
    </w:p>
    <w:p w:rsidR="00B0249F" w:rsidRPr="002A1661" w:rsidRDefault="002A1661" w:rsidP="002A1661">
      <w:pPr>
        <w:pStyle w:val="Sraopastraipa"/>
        <w:numPr>
          <w:ilvl w:val="0"/>
          <w:numId w:val="23"/>
        </w:numPr>
        <w:tabs>
          <w:tab w:val="left" w:pos="851"/>
        </w:tabs>
        <w:spacing w:after="0" w:line="240" w:lineRule="auto"/>
        <w:ind w:left="0" w:firstLine="567"/>
        <w:jc w:val="both"/>
        <w:rPr>
          <w:rFonts w:cs="Times New Roman"/>
          <w:color w:val="000000"/>
        </w:rPr>
      </w:pPr>
      <w:r>
        <w:rPr>
          <w:rFonts w:cs="Times New Roman"/>
          <w:color w:val="000000"/>
        </w:rPr>
        <w:t>Siekiama tikslios M</w:t>
      </w:r>
      <w:r w:rsidR="00B0249F" w:rsidRPr="00B0249F">
        <w:rPr>
          <w:rFonts w:cs="Times New Roman"/>
          <w:color w:val="000000"/>
        </w:rPr>
        <w:t xml:space="preserve">okyklos lėšų apskaitos ir teisingumo, sąžiningo pinigų </w:t>
      </w:r>
      <w:r w:rsidR="00AE285E" w:rsidRPr="00FB5160">
        <w:rPr>
          <w:rFonts w:cs="Times New Roman"/>
          <w:color w:val="000000"/>
        </w:rPr>
        <w:t xml:space="preserve">paskirstymo </w:t>
      </w:r>
      <w:r w:rsidR="00AE285E" w:rsidRPr="002A1661">
        <w:rPr>
          <w:rFonts w:cs="Times New Roman"/>
          <w:color w:val="000000"/>
        </w:rPr>
        <w:t>vis</w:t>
      </w:r>
      <w:r w:rsidR="00B0249F" w:rsidRPr="002A1661">
        <w:rPr>
          <w:rFonts w:cs="Times New Roman"/>
          <w:color w:val="000000"/>
        </w:rPr>
        <w:t>ose ugdymo grandyse, atsižvelgiant į prioritetines sritis.</w:t>
      </w:r>
    </w:p>
    <w:p w:rsidR="00B0249F" w:rsidRPr="00FB5160" w:rsidRDefault="00B0249F" w:rsidP="002A1661">
      <w:pPr>
        <w:pStyle w:val="Sraopastraipa"/>
        <w:numPr>
          <w:ilvl w:val="0"/>
          <w:numId w:val="23"/>
        </w:numPr>
        <w:tabs>
          <w:tab w:val="left" w:pos="851"/>
        </w:tabs>
        <w:spacing w:after="0" w:line="240" w:lineRule="auto"/>
        <w:ind w:left="0" w:firstLine="567"/>
        <w:jc w:val="both"/>
        <w:rPr>
          <w:rFonts w:cs="Times New Roman"/>
          <w:color w:val="000000"/>
        </w:rPr>
      </w:pPr>
      <w:r w:rsidRPr="00B0249F">
        <w:rPr>
          <w:rFonts w:cs="Times New Roman"/>
          <w:color w:val="000000"/>
        </w:rPr>
        <w:t>Lė</w:t>
      </w:r>
      <w:r w:rsidR="002A1661">
        <w:rPr>
          <w:rFonts w:cs="Times New Roman"/>
          <w:color w:val="000000"/>
        </w:rPr>
        <w:t>šos efektyviai investuojamos į M</w:t>
      </w:r>
      <w:r w:rsidRPr="00B0249F">
        <w:rPr>
          <w:rFonts w:cs="Times New Roman"/>
          <w:color w:val="000000"/>
        </w:rPr>
        <w:t xml:space="preserve">okyklos pastato priežiūrą, ugdomųjų programų </w:t>
      </w:r>
      <w:r w:rsidRPr="00FB5160">
        <w:rPr>
          <w:rFonts w:cs="Times New Roman"/>
          <w:color w:val="000000"/>
        </w:rPr>
        <w:t>rengimą, mokytojų kvalifikacijos tobulinimą, mokymo priemonių pirkimą.</w:t>
      </w:r>
    </w:p>
    <w:p w:rsidR="00B0249F" w:rsidRPr="00FB5160" w:rsidRDefault="00B0249F" w:rsidP="002A1661">
      <w:pPr>
        <w:pStyle w:val="Sraopastraipa"/>
        <w:numPr>
          <w:ilvl w:val="0"/>
          <w:numId w:val="23"/>
        </w:numPr>
        <w:tabs>
          <w:tab w:val="left" w:pos="851"/>
        </w:tabs>
        <w:spacing w:after="0" w:line="240" w:lineRule="auto"/>
        <w:ind w:left="0" w:firstLine="567"/>
        <w:jc w:val="both"/>
        <w:rPr>
          <w:rFonts w:cs="Times New Roman"/>
          <w:color w:val="000000"/>
        </w:rPr>
      </w:pPr>
      <w:r w:rsidRPr="00B0249F">
        <w:rPr>
          <w:rFonts w:cs="Times New Roman"/>
          <w:color w:val="000000"/>
        </w:rPr>
        <w:t>Mokyklos veikla finansuojama iš valstybės ir savivaldybės biudžeto lėšų. 2010</w:t>
      </w:r>
      <w:r w:rsidR="00AE285E">
        <w:rPr>
          <w:rFonts w:cs="Times New Roman"/>
          <w:color w:val="000000"/>
        </w:rPr>
        <w:t xml:space="preserve"> </w:t>
      </w:r>
      <w:r w:rsidRPr="00B0249F">
        <w:rPr>
          <w:rFonts w:cs="Times New Roman"/>
          <w:color w:val="000000"/>
        </w:rPr>
        <w:t xml:space="preserve">m. </w:t>
      </w:r>
      <w:r w:rsidRPr="00FB5160">
        <w:rPr>
          <w:rFonts w:cs="Times New Roman"/>
          <w:color w:val="000000"/>
        </w:rPr>
        <w:t xml:space="preserve">mokinio krepšelio lėšų gauta 2012,6 tūkst. Lt, </w:t>
      </w:r>
      <w:r w:rsidR="00AE285E" w:rsidRPr="00FB5160">
        <w:rPr>
          <w:rFonts w:cs="Times New Roman"/>
          <w:color w:val="000000"/>
        </w:rPr>
        <w:t>aplinkos lėšų – 468,4 tūkst. Lt</w:t>
      </w:r>
      <w:r w:rsidRPr="00FB5160">
        <w:rPr>
          <w:rFonts w:cs="Times New Roman"/>
          <w:color w:val="000000"/>
        </w:rPr>
        <w:t>. 2011 m. mokinio krepšelio lėšų patvirtinta 1796,7 tūkst. Lt, aplinkos lėšų – 474,8 tūkst. Lt. 2012 m. mokinio krepšelio lėšų skirta 1670,9 tūkst. Lt, aplinkos lėšų – 418,4 tūkst. Lt. Papildomu</w:t>
      </w:r>
      <w:r w:rsidR="00AE285E" w:rsidRPr="00FB5160">
        <w:rPr>
          <w:rFonts w:cs="Times New Roman"/>
          <w:color w:val="000000"/>
        </w:rPr>
        <w:t>s finansavimo šaltinius ( pajamas</w:t>
      </w:r>
      <w:r w:rsidRPr="00FB5160">
        <w:rPr>
          <w:rFonts w:cs="Times New Roman"/>
          <w:color w:val="000000"/>
        </w:rPr>
        <w:t>) sudaro  lėšos, kurių 2010 m. surinkta 28,4 tūkst. Lt</w:t>
      </w:r>
      <w:r w:rsidR="00AE285E" w:rsidRPr="00FB5160">
        <w:rPr>
          <w:rFonts w:cs="Times New Roman"/>
          <w:color w:val="000000"/>
        </w:rPr>
        <w:t>,</w:t>
      </w:r>
      <w:r w:rsidRPr="00FB5160">
        <w:rPr>
          <w:rFonts w:cs="Times New Roman"/>
          <w:color w:val="000000"/>
        </w:rPr>
        <w:t xml:space="preserve"> 2011 m. surinkta 18,3 tūkst. Lt, 2012 m. surinkta 30,7 tūkst. Lt.</w:t>
      </w:r>
    </w:p>
    <w:p w:rsidR="00B0249F" w:rsidRPr="00B0249F" w:rsidRDefault="00B0249F" w:rsidP="002A1661">
      <w:pPr>
        <w:pStyle w:val="Sraopastraipa"/>
        <w:numPr>
          <w:ilvl w:val="0"/>
          <w:numId w:val="23"/>
        </w:numPr>
        <w:tabs>
          <w:tab w:val="left" w:pos="851"/>
        </w:tabs>
        <w:spacing w:after="0" w:line="240" w:lineRule="auto"/>
        <w:ind w:left="567" w:firstLine="0"/>
        <w:jc w:val="both"/>
        <w:rPr>
          <w:rFonts w:cs="Times New Roman"/>
          <w:color w:val="000000"/>
        </w:rPr>
      </w:pPr>
      <w:r w:rsidRPr="00B0249F">
        <w:rPr>
          <w:rFonts w:cs="Times New Roman"/>
          <w:color w:val="000000"/>
        </w:rPr>
        <w:t>Dalyvaujant vaikų sociali</w:t>
      </w:r>
      <w:r w:rsidR="00FB5160">
        <w:rPr>
          <w:rFonts w:cs="Times New Roman"/>
          <w:color w:val="000000"/>
        </w:rPr>
        <w:t xml:space="preserve">zacijos programose </w:t>
      </w:r>
      <w:r w:rsidR="002A1661">
        <w:rPr>
          <w:rFonts w:cs="Times New Roman"/>
          <w:color w:val="000000"/>
        </w:rPr>
        <w:t xml:space="preserve">Mokyklai </w:t>
      </w:r>
      <w:r w:rsidR="00AE285E">
        <w:rPr>
          <w:rFonts w:cs="Times New Roman"/>
          <w:color w:val="000000"/>
        </w:rPr>
        <w:t>skirta lėšų:</w:t>
      </w:r>
    </w:p>
    <w:p w:rsidR="00B0249F" w:rsidRPr="00B0249F" w:rsidRDefault="00B0249F" w:rsidP="00FB5160">
      <w:pPr>
        <w:spacing w:after="0" w:line="240" w:lineRule="auto"/>
        <w:jc w:val="both"/>
        <w:rPr>
          <w:rFonts w:cs="Times New Roman"/>
          <w:color w:val="000000"/>
        </w:rPr>
      </w:pPr>
      <w:r w:rsidRPr="00B0249F">
        <w:rPr>
          <w:rFonts w:cs="Times New Roman"/>
          <w:color w:val="000000"/>
        </w:rPr>
        <w:t>2010</w:t>
      </w:r>
      <w:r w:rsidR="00AE285E">
        <w:rPr>
          <w:rFonts w:cs="Times New Roman"/>
          <w:color w:val="000000"/>
        </w:rPr>
        <w:t xml:space="preserve"> </w:t>
      </w:r>
      <w:r w:rsidRPr="00B0249F">
        <w:rPr>
          <w:rFonts w:cs="Times New Roman"/>
          <w:color w:val="000000"/>
        </w:rPr>
        <w:t xml:space="preserve">m. </w:t>
      </w:r>
      <w:r w:rsidR="00FB5160">
        <w:rPr>
          <w:rFonts w:cs="Times New Roman"/>
          <w:color w:val="000000"/>
        </w:rPr>
        <w:t xml:space="preserve">– </w:t>
      </w:r>
      <w:r w:rsidRPr="00B0249F">
        <w:rPr>
          <w:rFonts w:cs="Times New Roman"/>
          <w:color w:val="000000"/>
        </w:rPr>
        <w:t>„Mano gyvenimas</w:t>
      </w:r>
      <w:r w:rsidR="00FB5160">
        <w:rPr>
          <w:rFonts w:cs="Times New Roman"/>
          <w:color w:val="000000"/>
        </w:rPr>
        <w:t xml:space="preserve"> –</w:t>
      </w:r>
      <w:r w:rsidRPr="00B0249F">
        <w:rPr>
          <w:rFonts w:cs="Times New Roman"/>
          <w:color w:val="000000"/>
        </w:rPr>
        <w:t xml:space="preserve"> kasdienis teatras“</w:t>
      </w:r>
      <w:r w:rsidR="00FB5160">
        <w:rPr>
          <w:rFonts w:cs="Times New Roman"/>
          <w:color w:val="000000"/>
        </w:rPr>
        <w:t xml:space="preserve"> –</w:t>
      </w:r>
      <w:r w:rsidRPr="00B0249F">
        <w:rPr>
          <w:rFonts w:cs="Times New Roman"/>
          <w:color w:val="000000"/>
        </w:rPr>
        <w:t xml:space="preserve"> 1000 Lt</w:t>
      </w:r>
      <w:r w:rsidR="00FB5160">
        <w:rPr>
          <w:rFonts w:cs="Times New Roman"/>
          <w:color w:val="000000"/>
        </w:rPr>
        <w:t>,</w:t>
      </w:r>
    </w:p>
    <w:p w:rsidR="00B0249F" w:rsidRPr="00B0249F" w:rsidRDefault="00FB5160" w:rsidP="00FB5160">
      <w:pPr>
        <w:spacing w:after="0" w:line="240" w:lineRule="auto"/>
        <w:jc w:val="both"/>
        <w:rPr>
          <w:rFonts w:cs="Times New Roman"/>
          <w:color w:val="000000"/>
        </w:rPr>
      </w:pPr>
      <w:r>
        <w:rPr>
          <w:rFonts w:cs="Times New Roman"/>
          <w:color w:val="000000"/>
        </w:rPr>
        <w:t xml:space="preserve">2011 </w:t>
      </w:r>
      <w:r w:rsidR="00B0249F" w:rsidRPr="00B0249F">
        <w:rPr>
          <w:rFonts w:cs="Times New Roman"/>
          <w:color w:val="000000"/>
        </w:rPr>
        <w:t xml:space="preserve">m. </w:t>
      </w:r>
      <w:r w:rsidRPr="00FB5160">
        <w:rPr>
          <w:rFonts w:cs="Times New Roman"/>
          <w:color w:val="000000"/>
        </w:rPr>
        <w:t xml:space="preserve">– </w:t>
      </w:r>
      <w:r w:rsidR="00B0249F" w:rsidRPr="00B0249F">
        <w:rPr>
          <w:rFonts w:cs="Times New Roman"/>
          <w:color w:val="000000"/>
        </w:rPr>
        <w:t xml:space="preserve">„Mus supa nuostabus pasaulis“ </w:t>
      </w:r>
      <w:r w:rsidRPr="00FB5160">
        <w:rPr>
          <w:rFonts w:cs="Times New Roman"/>
          <w:color w:val="000000"/>
        </w:rPr>
        <w:t>–</w:t>
      </w:r>
      <w:r>
        <w:rPr>
          <w:rFonts w:cs="Times New Roman"/>
          <w:color w:val="000000"/>
        </w:rPr>
        <w:t xml:space="preserve"> </w:t>
      </w:r>
      <w:r w:rsidR="00B0249F" w:rsidRPr="00B0249F">
        <w:rPr>
          <w:rFonts w:cs="Times New Roman"/>
          <w:color w:val="000000"/>
        </w:rPr>
        <w:t>2200 Lt</w:t>
      </w:r>
      <w:r>
        <w:rPr>
          <w:rFonts w:cs="Times New Roman"/>
          <w:color w:val="000000"/>
        </w:rPr>
        <w:t>,</w:t>
      </w:r>
    </w:p>
    <w:p w:rsidR="00B0249F" w:rsidRPr="00B0249F" w:rsidRDefault="00B0249F" w:rsidP="00FB5160">
      <w:pPr>
        <w:spacing w:after="0" w:line="240" w:lineRule="auto"/>
        <w:jc w:val="both"/>
        <w:rPr>
          <w:rFonts w:cs="Times New Roman"/>
          <w:color w:val="000000"/>
        </w:rPr>
      </w:pPr>
      <w:r w:rsidRPr="00B0249F">
        <w:rPr>
          <w:rFonts w:cs="Times New Roman"/>
          <w:color w:val="000000"/>
        </w:rPr>
        <w:t>2012</w:t>
      </w:r>
      <w:r w:rsidR="00FB5160">
        <w:rPr>
          <w:rFonts w:cs="Times New Roman"/>
          <w:color w:val="000000"/>
        </w:rPr>
        <w:t xml:space="preserve"> </w:t>
      </w:r>
      <w:r w:rsidRPr="00B0249F">
        <w:rPr>
          <w:rFonts w:cs="Times New Roman"/>
          <w:color w:val="000000"/>
        </w:rPr>
        <w:t xml:space="preserve">m. </w:t>
      </w:r>
      <w:r w:rsidR="00FB5160" w:rsidRPr="00FB5160">
        <w:rPr>
          <w:rFonts w:cs="Times New Roman"/>
          <w:color w:val="000000"/>
        </w:rPr>
        <w:t xml:space="preserve">– </w:t>
      </w:r>
      <w:r w:rsidRPr="00B0249F">
        <w:rPr>
          <w:rFonts w:cs="Times New Roman"/>
          <w:color w:val="000000"/>
        </w:rPr>
        <w:t>„Tiltai“</w:t>
      </w:r>
      <w:r w:rsidR="00FB5160" w:rsidRPr="00FB5160">
        <w:t xml:space="preserve"> </w:t>
      </w:r>
      <w:r w:rsidR="00FB5160" w:rsidRPr="00FB5160">
        <w:rPr>
          <w:rFonts w:cs="Times New Roman"/>
          <w:color w:val="000000"/>
        </w:rPr>
        <w:t>–</w:t>
      </w:r>
      <w:r w:rsidRPr="00B0249F">
        <w:rPr>
          <w:rFonts w:cs="Times New Roman"/>
          <w:color w:val="000000"/>
        </w:rPr>
        <w:t xml:space="preserve"> 1100 Lt</w:t>
      </w:r>
      <w:r w:rsidR="00FB5160">
        <w:rPr>
          <w:rFonts w:cs="Times New Roman"/>
          <w:color w:val="000000"/>
        </w:rPr>
        <w:t>,</w:t>
      </w:r>
    </w:p>
    <w:p w:rsidR="00B0249F" w:rsidRPr="00B0249F" w:rsidRDefault="00B0249F" w:rsidP="00FB5160">
      <w:pPr>
        <w:spacing w:after="0" w:line="240" w:lineRule="auto"/>
        <w:jc w:val="both"/>
        <w:rPr>
          <w:rFonts w:cs="Times New Roman"/>
          <w:color w:val="000000"/>
        </w:rPr>
      </w:pPr>
      <w:r w:rsidRPr="00B0249F">
        <w:rPr>
          <w:rFonts w:cs="Times New Roman"/>
          <w:color w:val="000000"/>
        </w:rPr>
        <w:t>2013</w:t>
      </w:r>
      <w:r w:rsidR="00AE285E">
        <w:rPr>
          <w:rFonts w:cs="Times New Roman"/>
          <w:color w:val="000000"/>
        </w:rPr>
        <w:t xml:space="preserve"> </w:t>
      </w:r>
      <w:r w:rsidRPr="00B0249F">
        <w:rPr>
          <w:rFonts w:cs="Times New Roman"/>
          <w:color w:val="000000"/>
        </w:rPr>
        <w:t>m.</w:t>
      </w:r>
      <w:r w:rsidR="00FB5160">
        <w:rPr>
          <w:rFonts w:cs="Times New Roman"/>
          <w:color w:val="000000"/>
        </w:rPr>
        <w:t xml:space="preserve"> </w:t>
      </w:r>
      <w:r w:rsidR="00FB5160" w:rsidRPr="00FB5160">
        <w:rPr>
          <w:rFonts w:cs="Times New Roman"/>
          <w:color w:val="000000"/>
        </w:rPr>
        <w:t>–</w:t>
      </w:r>
      <w:r w:rsidR="00FB5160">
        <w:rPr>
          <w:rFonts w:cs="Times New Roman"/>
          <w:color w:val="000000"/>
        </w:rPr>
        <w:t xml:space="preserve"> ,,</w:t>
      </w:r>
      <w:r w:rsidRPr="00B0249F">
        <w:rPr>
          <w:rFonts w:cs="Times New Roman"/>
          <w:color w:val="000000"/>
        </w:rPr>
        <w:t>Simono Daukanto keliais“ – 2000 Lt</w:t>
      </w:r>
      <w:r w:rsidR="00FB5160">
        <w:rPr>
          <w:rFonts w:cs="Times New Roman"/>
          <w:color w:val="000000"/>
        </w:rPr>
        <w:t>,</w:t>
      </w:r>
    </w:p>
    <w:p w:rsidR="00B0249F" w:rsidRPr="00B0249F" w:rsidRDefault="00B0249F" w:rsidP="00FB5160">
      <w:pPr>
        <w:spacing w:after="0" w:line="240" w:lineRule="auto"/>
        <w:jc w:val="both"/>
        <w:rPr>
          <w:rFonts w:cs="Times New Roman"/>
          <w:color w:val="000000"/>
        </w:rPr>
      </w:pPr>
      <w:r w:rsidRPr="00B0249F">
        <w:rPr>
          <w:rFonts w:cs="Times New Roman"/>
          <w:color w:val="000000"/>
        </w:rPr>
        <w:t>2013</w:t>
      </w:r>
      <w:r w:rsidR="00FB5160" w:rsidRPr="00FB5160">
        <w:rPr>
          <w:rFonts w:cs="Times New Roman"/>
          <w:color w:val="000000"/>
        </w:rPr>
        <w:t>–</w:t>
      </w:r>
      <w:r w:rsidRPr="00B0249F">
        <w:rPr>
          <w:rFonts w:cs="Times New Roman"/>
          <w:color w:val="000000"/>
        </w:rPr>
        <w:t>2015</w:t>
      </w:r>
      <w:r w:rsidR="00FB5160">
        <w:rPr>
          <w:rFonts w:cs="Times New Roman"/>
          <w:color w:val="000000"/>
        </w:rPr>
        <w:t xml:space="preserve"> m. M</w:t>
      </w:r>
      <w:r w:rsidRPr="00B0249F">
        <w:rPr>
          <w:rFonts w:cs="Times New Roman"/>
          <w:color w:val="000000"/>
        </w:rPr>
        <w:t>o</w:t>
      </w:r>
      <w:r w:rsidR="004A50FC">
        <w:rPr>
          <w:rFonts w:cs="Times New Roman"/>
          <w:color w:val="000000"/>
        </w:rPr>
        <w:t xml:space="preserve">kykla </w:t>
      </w:r>
      <w:r w:rsidR="00114485" w:rsidRPr="00B0249F">
        <w:rPr>
          <w:rFonts w:cs="Times New Roman"/>
          <w:color w:val="000000"/>
        </w:rPr>
        <w:t xml:space="preserve">kartu su Kretingos rajono savivaldybės </w:t>
      </w:r>
      <w:r w:rsidR="00114485">
        <w:rPr>
          <w:rFonts w:cs="Times New Roman"/>
          <w:color w:val="000000"/>
        </w:rPr>
        <w:t>Š</w:t>
      </w:r>
      <w:r w:rsidR="00114485" w:rsidRPr="00B0249F">
        <w:rPr>
          <w:rFonts w:cs="Times New Roman"/>
          <w:color w:val="000000"/>
        </w:rPr>
        <w:t>vietimo skyriumi, Kretingos rajono Kartenos vidurine mokykla bei Salantų regioniniu parku</w:t>
      </w:r>
      <w:r w:rsidR="00114485">
        <w:rPr>
          <w:rFonts w:cs="Times New Roman"/>
          <w:color w:val="000000"/>
        </w:rPr>
        <w:t xml:space="preserve"> </w:t>
      </w:r>
      <w:r w:rsidR="004A50FC">
        <w:rPr>
          <w:rFonts w:cs="Times New Roman"/>
          <w:color w:val="000000"/>
        </w:rPr>
        <w:t xml:space="preserve">dalyvauja </w:t>
      </w:r>
      <w:r w:rsidR="00FB5160">
        <w:rPr>
          <w:rFonts w:cs="Times New Roman"/>
          <w:color w:val="000000"/>
        </w:rPr>
        <w:t xml:space="preserve">tarptautiniame </w:t>
      </w:r>
      <w:r w:rsidR="004A50FC">
        <w:rPr>
          <w:rFonts w:cs="Times New Roman"/>
          <w:color w:val="000000"/>
        </w:rPr>
        <w:t xml:space="preserve">Comenius Regio </w:t>
      </w:r>
      <w:r w:rsidRPr="00B0249F">
        <w:rPr>
          <w:rFonts w:cs="Times New Roman"/>
          <w:color w:val="000000"/>
        </w:rPr>
        <w:t>partnerystės projekte</w:t>
      </w:r>
      <w:r w:rsidR="00FB5160">
        <w:rPr>
          <w:rFonts w:cs="Times New Roman"/>
          <w:color w:val="000000"/>
        </w:rPr>
        <w:t xml:space="preserve"> </w:t>
      </w:r>
      <w:r w:rsidRPr="00B0249F">
        <w:rPr>
          <w:rFonts w:cs="Times New Roman"/>
          <w:color w:val="000000"/>
        </w:rPr>
        <w:t>„Būk savanoris</w:t>
      </w:r>
      <w:r w:rsidR="004A50FC">
        <w:rPr>
          <w:rFonts w:cs="Times New Roman"/>
          <w:color w:val="000000"/>
        </w:rPr>
        <w:t xml:space="preserve"> </w:t>
      </w:r>
      <w:r w:rsidR="00FB5160" w:rsidRPr="00FB5160">
        <w:rPr>
          <w:rFonts w:cs="Times New Roman"/>
          <w:color w:val="000000"/>
        </w:rPr>
        <w:t>–</w:t>
      </w:r>
      <w:r w:rsidRPr="00B0249F">
        <w:rPr>
          <w:rFonts w:cs="Times New Roman"/>
          <w:color w:val="000000"/>
        </w:rPr>
        <w:t xml:space="preserve"> keisk pasaulį“</w:t>
      </w:r>
      <w:r w:rsidR="00FB5160">
        <w:rPr>
          <w:rFonts w:cs="Times New Roman"/>
          <w:color w:val="000000"/>
        </w:rPr>
        <w:t>,</w:t>
      </w:r>
      <w:r w:rsidRPr="00B0249F">
        <w:rPr>
          <w:rFonts w:cs="Times New Roman"/>
          <w:color w:val="000000"/>
        </w:rPr>
        <w:t xml:space="preserve"> </w:t>
      </w:r>
      <w:r w:rsidR="00FB5160" w:rsidRPr="00B0249F">
        <w:rPr>
          <w:rFonts w:cs="Times New Roman"/>
          <w:color w:val="000000"/>
        </w:rPr>
        <w:t>finans</w:t>
      </w:r>
      <w:r w:rsidR="00114485">
        <w:rPr>
          <w:rFonts w:cs="Times New Roman"/>
          <w:color w:val="000000"/>
        </w:rPr>
        <w:t>uojamu iš Europos Sąjungos lėšų.</w:t>
      </w:r>
    </w:p>
    <w:p w:rsidR="008837BA" w:rsidRDefault="008837BA" w:rsidP="008837BA">
      <w:pPr>
        <w:tabs>
          <w:tab w:val="left" w:pos="116"/>
        </w:tabs>
        <w:autoSpaceDE w:val="0"/>
        <w:autoSpaceDN w:val="0"/>
        <w:adjustRightInd w:val="0"/>
        <w:spacing w:after="0" w:line="240" w:lineRule="auto"/>
        <w:rPr>
          <w:rFonts w:eastAsia="Times New Roman" w:cs="Times New Roman"/>
          <w:b/>
          <w:bCs/>
          <w:szCs w:val="24"/>
          <w:lang w:eastAsia="lt-LT"/>
        </w:rPr>
      </w:pPr>
    </w:p>
    <w:p w:rsidR="008D6A36" w:rsidRDefault="008D6A36" w:rsidP="009349E3">
      <w:pPr>
        <w:tabs>
          <w:tab w:val="left" w:pos="116"/>
        </w:tabs>
        <w:autoSpaceDE w:val="0"/>
        <w:autoSpaceDN w:val="0"/>
        <w:adjustRightInd w:val="0"/>
        <w:spacing w:after="0" w:line="240" w:lineRule="auto"/>
        <w:jc w:val="center"/>
        <w:rPr>
          <w:rFonts w:eastAsia="Times New Roman" w:cs="Times New Roman"/>
          <w:b/>
          <w:bCs/>
          <w:color w:val="FF0000"/>
          <w:szCs w:val="24"/>
          <w:lang w:eastAsia="lt-LT"/>
        </w:rPr>
      </w:pPr>
    </w:p>
    <w:p w:rsidR="008D6A36" w:rsidRDefault="008D6A36" w:rsidP="009349E3">
      <w:pPr>
        <w:tabs>
          <w:tab w:val="left" w:pos="116"/>
        </w:tabs>
        <w:autoSpaceDE w:val="0"/>
        <w:autoSpaceDN w:val="0"/>
        <w:adjustRightInd w:val="0"/>
        <w:spacing w:after="0" w:line="240" w:lineRule="auto"/>
        <w:jc w:val="center"/>
        <w:rPr>
          <w:rFonts w:eastAsia="Times New Roman" w:cs="Times New Roman"/>
          <w:b/>
          <w:bCs/>
          <w:color w:val="FF0000"/>
          <w:szCs w:val="24"/>
          <w:lang w:eastAsia="lt-LT"/>
        </w:rPr>
      </w:pPr>
    </w:p>
    <w:p w:rsidR="008D6A36" w:rsidRDefault="008D6A36" w:rsidP="009349E3">
      <w:pPr>
        <w:tabs>
          <w:tab w:val="left" w:pos="116"/>
        </w:tabs>
        <w:autoSpaceDE w:val="0"/>
        <w:autoSpaceDN w:val="0"/>
        <w:adjustRightInd w:val="0"/>
        <w:spacing w:after="0" w:line="240" w:lineRule="auto"/>
        <w:jc w:val="center"/>
        <w:rPr>
          <w:rFonts w:eastAsia="Times New Roman" w:cs="Times New Roman"/>
          <w:b/>
          <w:bCs/>
          <w:color w:val="FF0000"/>
          <w:szCs w:val="24"/>
          <w:lang w:eastAsia="lt-LT"/>
        </w:rPr>
      </w:pPr>
    </w:p>
    <w:p w:rsidR="00EC5F2B" w:rsidRDefault="00EC5F2B" w:rsidP="009349E3">
      <w:pPr>
        <w:tabs>
          <w:tab w:val="left" w:pos="116"/>
        </w:tabs>
        <w:autoSpaceDE w:val="0"/>
        <w:autoSpaceDN w:val="0"/>
        <w:adjustRightInd w:val="0"/>
        <w:spacing w:after="0" w:line="240" w:lineRule="auto"/>
        <w:jc w:val="center"/>
        <w:rPr>
          <w:rFonts w:eastAsia="Times New Roman" w:cs="Times New Roman"/>
          <w:b/>
          <w:bCs/>
          <w:color w:val="FF0000"/>
          <w:szCs w:val="24"/>
          <w:lang w:eastAsia="lt-LT"/>
        </w:rPr>
      </w:pPr>
    </w:p>
    <w:p w:rsidR="008D6A36" w:rsidRDefault="008D6A36" w:rsidP="009349E3">
      <w:pPr>
        <w:tabs>
          <w:tab w:val="left" w:pos="116"/>
        </w:tabs>
        <w:autoSpaceDE w:val="0"/>
        <w:autoSpaceDN w:val="0"/>
        <w:adjustRightInd w:val="0"/>
        <w:spacing w:after="0" w:line="240" w:lineRule="auto"/>
        <w:jc w:val="center"/>
        <w:rPr>
          <w:rFonts w:eastAsia="Times New Roman" w:cs="Times New Roman"/>
          <w:b/>
          <w:bCs/>
          <w:color w:val="FF0000"/>
          <w:szCs w:val="24"/>
          <w:lang w:eastAsia="lt-LT"/>
        </w:rPr>
      </w:pPr>
    </w:p>
    <w:p w:rsidR="009349E3" w:rsidRPr="00721E13" w:rsidRDefault="009349E3" w:rsidP="009349E3">
      <w:pPr>
        <w:tabs>
          <w:tab w:val="left" w:pos="116"/>
        </w:tabs>
        <w:autoSpaceDE w:val="0"/>
        <w:autoSpaceDN w:val="0"/>
        <w:adjustRightInd w:val="0"/>
        <w:spacing w:after="0" w:line="240" w:lineRule="auto"/>
        <w:jc w:val="center"/>
        <w:rPr>
          <w:rFonts w:eastAsia="Times New Roman" w:cs="Times New Roman"/>
          <w:b/>
          <w:bCs/>
          <w:color w:val="000000" w:themeColor="text1"/>
          <w:szCs w:val="24"/>
          <w:lang w:eastAsia="lt-LT"/>
        </w:rPr>
      </w:pPr>
      <w:r w:rsidRPr="00721E13">
        <w:rPr>
          <w:rFonts w:eastAsia="Times New Roman" w:cs="Times New Roman"/>
          <w:b/>
          <w:bCs/>
          <w:color w:val="000000" w:themeColor="text1"/>
          <w:szCs w:val="24"/>
          <w:lang w:eastAsia="lt-LT"/>
        </w:rPr>
        <w:lastRenderedPageBreak/>
        <w:t>5. VIDAUS AUDITO SISTEMA</w:t>
      </w:r>
    </w:p>
    <w:p w:rsidR="00290DEA" w:rsidRDefault="00290DEA" w:rsidP="00290DEA">
      <w:pPr>
        <w:autoSpaceDE w:val="0"/>
        <w:autoSpaceDN w:val="0"/>
        <w:adjustRightInd w:val="0"/>
        <w:spacing w:after="0" w:line="240" w:lineRule="auto"/>
        <w:ind w:firstLine="567"/>
        <w:jc w:val="both"/>
        <w:rPr>
          <w:rFonts w:eastAsia="Times New Roman" w:cs="Times New Roman"/>
          <w:b/>
          <w:szCs w:val="24"/>
          <w:lang w:eastAsia="lt-LT"/>
        </w:rPr>
      </w:pPr>
    </w:p>
    <w:tbl>
      <w:tblPr>
        <w:tblStyle w:val="Lentelstinklelis1"/>
        <w:tblW w:w="9747" w:type="dxa"/>
        <w:tblLook w:val="04A0" w:firstRow="1" w:lastRow="0" w:firstColumn="1" w:lastColumn="0" w:noHBand="0" w:noVBand="1"/>
      </w:tblPr>
      <w:tblGrid>
        <w:gridCol w:w="1951"/>
        <w:gridCol w:w="7796"/>
      </w:tblGrid>
      <w:tr w:rsidR="00721E13" w:rsidRPr="00721E13" w:rsidTr="00C72100">
        <w:tc>
          <w:tcPr>
            <w:tcW w:w="1951" w:type="dxa"/>
          </w:tcPr>
          <w:p w:rsidR="00C72100" w:rsidRDefault="00721E13" w:rsidP="00C72100">
            <w:pPr>
              <w:rPr>
                <w:rFonts w:ascii="Times New Roman" w:hAnsi="Times New Roman" w:cs="Times New Roman"/>
                <w:sz w:val="24"/>
                <w:szCs w:val="24"/>
              </w:rPr>
            </w:pPr>
            <w:r>
              <w:rPr>
                <w:rFonts w:ascii="Times New Roman" w:hAnsi="Times New Roman" w:cs="Times New Roman"/>
                <w:sz w:val="24"/>
                <w:szCs w:val="24"/>
              </w:rPr>
              <w:t xml:space="preserve">Veiklos kokybės įsivertinimo  organizavimas </w:t>
            </w:r>
          </w:p>
          <w:p w:rsidR="00721E13" w:rsidRPr="00721E13" w:rsidRDefault="00C72100" w:rsidP="00C72100">
            <w:pPr>
              <w:rPr>
                <w:rFonts w:ascii="Times New Roman" w:hAnsi="Times New Roman" w:cs="Times New Roman"/>
                <w:sz w:val="24"/>
                <w:szCs w:val="24"/>
              </w:rPr>
            </w:pPr>
            <w:r>
              <w:rPr>
                <w:rFonts w:ascii="Times New Roman" w:hAnsi="Times New Roman" w:cs="Times New Roman"/>
                <w:sz w:val="24"/>
                <w:szCs w:val="24"/>
              </w:rPr>
              <w:t>ir</w:t>
            </w:r>
            <w:r w:rsidR="00721E13">
              <w:rPr>
                <w:rFonts w:ascii="Times New Roman" w:hAnsi="Times New Roman" w:cs="Times New Roman"/>
                <w:sz w:val="24"/>
                <w:szCs w:val="24"/>
              </w:rPr>
              <w:t xml:space="preserve"> vykdymas</w:t>
            </w:r>
          </w:p>
        </w:tc>
        <w:tc>
          <w:tcPr>
            <w:tcW w:w="7796" w:type="dxa"/>
          </w:tcPr>
          <w:p w:rsidR="00ED074A" w:rsidRDefault="00ED074A" w:rsidP="00ED074A">
            <w:pPr>
              <w:numPr>
                <w:ilvl w:val="0"/>
                <w:numId w:val="35"/>
              </w:numPr>
              <w:tabs>
                <w:tab w:val="left" w:pos="318"/>
              </w:tabs>
              <w:contextualSpacing/>
              <w:rPr>
                <w:rFonts w:ascii="Times New Roman" w:hAnsi="Times New Roman" w:cs="Times New Roman"/>
                <w:sz w:val="24"/>
                <w:szCs w:val="24"/>
              </w:rPr>
            </w:pPr>
            <w:r w:rsidRPr="00721E13">
              <w:rPr>
                <w:rFonts w:ascii="Times New Roman" w:hAnsi="Times New Roman" w:cs="Times New Roman"/>
                <w:sz w:val="24"/>
                <w:szCs w:val="24"/>
              </w:rPr>
              <w:t xml:space="preserve">Mokyklos VKĮ atliekamas vadovaujantis bendrojo lavinimo </w:t>
            </w:r>
          </w:p>
          <w:p w:rsidR="00ED074A" w:rsidRPr="00721E13" w:rsidRDefault="00ED074A" w:rsidP="00ED074A">
            <w:pPr>
              <w:tabs>
                <w:tab w:val="left" w:pos="318"/>
              </w:tabs>
              <w:contextualSpacing/>
              <w:rPr>
                <w:rFonts w:ascii="Times New Roman" w:hAnsi="Times New Roman" w:cs="Times New Roman"/>
                <w:sz w:val="24"/>
                <w:szCs w:val="24"/>
              </w:rPr>
            </w:pPr>
            <w:r w:rsidRPr="00721E13">
              <w:rPr>
                <w:rFonts w:ascii="Times New Roman" w:hAnsi="Times New Roman" w:cs="Times New Roman"/>
                <w:sz w:val="24"/>
                <w:szCs w:val="24"/>
              </w:rPr>
              <w:t>mokyklos veiklos kokybės įsivertinimo rekomendacijomis, patvirtintomis Lietuvos Respublikos švietimo ir mokslo ministro 2009-03-30 d. įsakymu Nr. ISAK-607</w:t>
            </w:r>
          </w:p>
          <w:p w:rsidR="00ED074A" w:rsidRDefault="00721E13" w:rsidP="00ED074A">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Mokyklos</w:t>
            </w:r>
            <w:r w:rsidR="008B4FA0">
              <w:rPr>
                <w:rFonts w:ascii="Times New Roman" w:hAnsi="Times New Roman" w:cs="Times New Roman"/>
                <w:sz w:val="24"/>
                <w:szCs w:val="24"/>
              </w:rPr>
              <w:t xml:space="preserve"> veiklos kokybės įsivertinimo  (toliau – VKĮ)</w:t>
            </w:r>
            <w:r w:rsidRPr="00721E13">
              <w:rPr>
                <w:rFonts w:ascii="Times New Roman" w:hAnsi="Times New Roman" w:cs="Times New Roman"/>
                <w:sz w:val="24"/>
                <w:szCs w:val="24"/>
              </w:rPr>
              <w:t xml:space="preserve"> vykdomas </w:t>
            </w:r>
          </w:p>
          <w:p w:rsidR="00721E13" w:rsidRPr="00721E13" w:rsidRDefault="00721E13" w:rsidP="00ED074A">
            <w:pPr>
              <w:contextualSpacing/>
              <w:rPr>
                <w:rFonts w:ascii="Times New Roman" w:hAnsi="Times New Roman" w:cs="Times New Roman"/>
                <w:sz w:val="24"/>
                <w:szCs w:val="24"/>
              </w:rPr>
            </w:pPr>
            <w:r w:rsidRPr="00721E13">
              <w:rPr>
                <w:rFonts w:ascii="Times New Roman" w:hAnsi="Times New Roman" w:cs="Times New Roman"/>
                <w:sz w:val="24"/>
                <w:szCs w:val="24"/>
              </w:rPr>
              <w:t>šiais etapais:</w:t>
            </w:r>
          </w:p>
          <w:p w:rsidR="00721E13" w:rsidRPr="00721E13" w:rsidRDefault="00721E13" w:rsidP="00ED074A">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Mokyklos direktoriaus įsakymu sudaroma darbo grupė;</w:t>
            </w:r>
          </w:p>
          <w:p w:rsidR="00721E13" w:rsidRPr="00721E13" w:rsidRDefault="00721E13" w:rsidP="00ED074A">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 xml:space="preserve">Mokyklos direktoriaus pavaduotojas ugdymui su VKĮ grupės </w:t>
            </w:r>
          </w:p>
          <w:p w:rsidR="00721E13" w:rsidRPr="00721E13" w:rsidRDefault="00721E13" w:rsidP="00721E13">
            <w:pPr>
              <w:rPr>
                <w:rFonts w:ascii="Times New Roman" w:hAnsi="Times New Roman" w:cs="Times New Roman"/>
                <w:sz w:val="24"/>
                <w:szCs w:val="24"/>
              </w:rPr>
            </w:pPr>
            <w:r w:rsidRPr="00721E13">
              <w:rPr>
                <w:rFonts w:ascii="Times New Roman" w:hAnsi="Times New Roman" w:cs="Times New Roman"/>
                <w:sz w:val="24"/>
                <w:szCs w:val="24"/>
              </w:rPr>
              <w:t>pirmininku ir bendruomenės nariais aptaria, kaip organizuoti įsivertinimo procesą</w:t>
            </w:r>
          </w:p>
          <w:p w:rsidR="00721E13" w:rsidRPr="00721E13" w:rsidRDefault="00721E13" w:rsidP="00ED074A">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 xml:space="preserve">Mokyklos bendruomenės nariai vertina mokyklos veiklą pagal </w:t>
            </w:r>
          </w:p>
          <w:p w:rsidR="00721E13" w:rsidRPr="00721E13" w:rsidRDefault="00721E13" w:rsidP="00721E13">
            <w:pPr>
              <w:rPr>
                <w:rFonts w:ascii="Times New Roman" w:hAnsi="Times New Roman" w:cs="Times New Roman"/>
                <w:sz w:val="24"/>
                <w:szCs w:val="24"/>
              </w:rPr>
            </w:pPr>
            <w:r w:rsidRPr="00721E13">
              <w:rPr>
                <w:rFonts w:ascii="Times New Roman" w:hAnsi="Times New Roman" w:cs="Times New Roman"/>
                <w:sz w:val="24"/>
                <w:szCs w:val="24"/>
              </w:rPr>
              <w:t>Bendrojo lavinimo mokyklos veiklos kokybės vertinimo lygių skalę.</w:t>
            </w:r>
          </w:p>
          <w:p w:rsidR="00721E13" w:rsidRPr="00721E13" w:rsidRDefault="00721E13" w:rsidP="00721E13">
            <w:pPr>
              <w:rPr>
                <w:rFonts w:ascii="Times New Roman" w:hAnsi="Times New Roman" w:cs="Times New Roman"/>
                <w:sz w:val="24"/>
                <w:szCs w:val="24"/>
              </w:rPr>
            </w:pPr>
            <w:r w:rsidRPr="00721E13">
              <w:rPr>
                <w:rFonts w:ascii="Times New Roman" w:hAnsi="Times New Roman" w:cs="Times New Roman"/>
                <w:sz w:val="24"/>
                <w:szCs w:val="24"/>
              </w:rPr>
              <w:t xml:space="preserve">Atliekamas platusis įsivertinimas. Apie jo rezultatus įsivertinimo grupės </w:t>
            </w:r>
          </w:p>
          <w:p w:rsidR="00721E13" w:rsidRPr="00721E13" w:rsidRDefault="00721E13" w:rsidP="00721E13">
            <w:pPr>
              <w:rPr>
                <w:rFonts w:ascii="Times New Roman" w:hAnsi="Times New Roman" w:cs="Times New Roman"/>
                <w:sz w:val="24"/>
                <w:szCs w:val="24"/>
              </w:rPr>
            </w:pPr>
            <w:r w:rsidRPr="00721E13">
              <w:rPr>
                <w:rFonts w:ascii="Times New Roman" w:hAnsi="Times New Roman" w:cs="Times New Roman"/>
                <w:sz w:val="24"/>
                <w:szCs w:val="24"/>
              </w:rPr>
              <w:t xml:space="preserve">vadovai informuoja pirmininkę ir pavaduotoją ugdymui. Apie plačiojo </w:t>
            </w:r>
          </w:p>
          <w:p w:rsidR="00721E13" w:rsidRPr="00721E13" w:rsidRDefault="00721E13" w:rsidP="00721E13">
            <w:pPr>
              <w:rPr>
                <w:rFonts w:ascii="Times New Roman" w:hAnsi="Times New Roman" w:cs="Times New Roman"/>
                <w:sz w:val="24"/>
                <w:szCs w:val="24"/>
              </w:rPr>
            </w:pPr>
            <w:r w:rsidRPr="00721E13">
              <w:rPr>
                <w:rFonts w:ascii="Times New Roman" w:hAnsi="Times New Roman" w:cs="Times New Roman"/>
                <w:sz w:val="24"/>
                <w:szCs w:val="24"/>
              </w:rPr>
              <w:t xml:space="preserve">įsivertinimo rezultatus informuojama mokyklos bendruomenė per posėdį, </w:t>
            </w:r>
          </w:p>
          <w:p w:rsidR="00721E13" w:rsidRPr="00721E13" w:rsidRDefault="00721E13" w:rsidP="00721E13">
            <w:pPr>
              <w:rPr>
                <w:rFonts w:ascii="Times New Roman" w:hAnsi="Times New Roman" w:cs="Times New Roman"/>
                <w:sz w:val="24"/>
                <w:szCs w:val="24"/>
              </w:rPr>
            </w:pPr>
            <w:r w:rsidRPr="00721E13">
              <w:rPr>
                <w:rFonts w:ascii="Times New Roman" w:hAnsi="Times New Roman" w:cs="Times New Roman"/>
                <w:sz w:val="24"/>
                <w:szCs w:val="24"/>
              </w:rPr>
              <w:t xml:space="preserve">jie naudojami giluminio </w:t>
            </w:r>
            <w:r w:rsidR="00F2225B">
              <w:rPr>
                <w:rFonts w:ascii="Times New Roman" w:hAnsi="Times New Roman" w:cs="Times New Roman"/>
                <w:sz w:val="24"/>
                <w:szCs w:val="24"/>
              </w:rPr>
              <w:t>įsivertinimo problemai formuoti</w:t>
            </w:r>
          </w:p>
          <w:p w:rsidR="00721E13" w:rsidRPr="00721E13" w:rsidRDefault="00721E13" w:rsidP="00ED074A">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 xml:space="preserve">Giluminiam įsivertinimui rengiamos iliustracijos. Remiantis jomis, </w:t>
            </w:r>
          </w:p>
          <w:p w:rsidR="00721E13" w:rsidRPr="00721E13" w:rsidRDefault="00721E13" w:rsidP="00721E13">
            <w:pPr>
              <w:ind w:left="318" w:hanging="284"/>
              <w:rPr>
                <w:rFonts w:ascii="Times New Roman" w:hAnsi="Times New Roman" w:cs="Times New Roman"/>
                <w:sz w:val="24"/>
                <w:szCs w:val="24"/>
              </w:rPr>
            </w:pPr>
            <w:r w:rsidRPr="00721E13">
              <w:rPr>
                <w:rFonts w:ascii="Times New Roman" w:hAnsi="Times New Roman" w:cs="Times New Roman"/>
                <w:sz w:val="24"/>
                <w:szCs w:val="24"/>
              </w:rPr>
              <w:t>renkami duomenys ir ki</w:t>
            </w:r>
            <w:r w:rsidR="00F2225B">
              <w:rPr>
                <w:rFonts w:ascii="Times New Roman" w:hAnsi="Times New Roman" w:cs="Times New Roman"/>
                <w:sz w:val="24"/>
                <w:szCs w:val="24"/>
              </w:rPr>
              <w:t>ti įrodymai vertinimui pagrįsti</w:t>
            </w:r>
            <w:r w:rsidRPr="00721E13">
              <w:rPr>
                <w:rFonts w:ascii="Times New Roman" w:hAnsi="Times New Roman" w:cs="Times New Roman"/>
                <w:sz w:val="24"/>
                <w:szCs w:val="24"/>
              </w:rPr>
              <w:t xml:space="preserve"> </w:t>
            </w:r>
          </w:p>
          <w:p w:rsidR="00721E13" w:rsidRPr="00721E13" w:rsidRDefault="00721E13" w:rsidP="00ED074A">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Renkami duomenys pasirinktų veik</w:t>
            </w:r>
            <w:r w:rsidR="009002A9">
              <w:rPr>
                <w:rFonts w:ascii="Times New Roman" w:hAnsi="Times New Roman" w:cs="Times New Roman"/>
                <w:sz w:val="24"/>
                <w:szCs w:val="24"/>
              </w:rPr>
              <w:t>l</w:t>
            </w:r>
            <w:r w:rsidRPr="00721E13">
              <w:rPr>
                <w:rFonts w:ascii="Times New Roman" w:hAnsi="Times New Roman" w:cs="Times New Roman"/>
                <w:sz w:val="24"/>
                <w:szCs w:val="24"/>
              </w:rPr>
              <w:t xml:space="preserve">os sričių, temų ar rodiklių </w:t>
            </w:r>
          </w:p>
          <w:p w:rsidR="00721E13" w:rsidRPr="00721E13" w:rsidRDefault="00721E13" w:rsidP="00721E13">
            <w:pPr>
              <w:rPr>
                <w:rFonts w:ascii="Times New Roman" w:hAnsi="Times New Roman" w:cs="Times New Roman"/>
                <w:sz w:val="24"/>
                <w:szCs w:val="24"/>
              </w:rPr>
            </w:pPr>
            <w:r w:rsidRPr="00721E13">
              <w:rPr>
                <w:rFonts w:ascii="Times New Roman" w:hAnsi="Times New Roman" w:cs="Times New Roman"/>
                <w:sz w:val="24"/>
                <w:szCs w:val="24"/>
              </w:rPr>
              <w:t xml:space="preserve">iliustracijoms matuoti. Pasirenkami duomenų rinkimo metodai  </w:t>
            </w:r>
          </w:p>
          <w:p w:rsidR="00721E13" w:rsidRPr="00721E13" w:rsidRDefault="00721E13" w:rsidP="00721E13">
            <w:pPr>
              <w:rPr>
                <w:rFonts w:ascii="Times New Roman" w:hAnsi="Times New Roman" w:cs="Times New Roman"/>
                <w:sz w:val="24"/>
                <w:szCs w:val="24"/>
              </w:rPr>
            </w:pPr>
            <w:r w:rsidRPr="00721E13">
              <w:rPr>
                <w:rFonts w:ascii="Times New Roman" w:hAnsi="Times New Roman" w:cs="Times New Roman"/>
                <w:sz w:val="24"/>
                <w:szCs w:val="24"/>
              </w:rPr>
              <w:t xml:space="preserve">(stebėjimas, diskusijos, interviu, anketos), šaltiniai (mokiniai ir jų tėvai, </w:t>
            </w:r>
          </w:p>
          <w:p w:rsidR="00BC6518" w:rsidRDefault="00F2225B" w:rsidP="009002A9">
            <w:pPr>
              <w:rPr>
                <w:rFonts w:ascii="Times New Roman" w:hAnsi="Times New Roman" w:cs="Times New Roman"/>
                <w:sz w:val="24"/>
                <w:szCs w:val="24"/>
              </w:rPr>
            </w:pPr>
            <w:r>
              <w:rPr>
                <w:rFonts w:ascii="Times New Roman" w:hAnsi="Times New Roman" w:cs="Times New Roman"/>
                <w:sz w:val="24"/>
                <w:szCs w:val="24"/>
              </w:rPr>
              <w:t>mokytojai, dokumentai ir kt.)</w:t>
            </w:r>
            <w:r w:rsidR="00721E13" w:rsidRPr="00721E13">
              <w:rPr>
                <w:rFonts w:ascii="Times New Roman" w:hAnsi="Times New Roman" w:cs="Times New Roman"/>
                <w:sz w:val="24"/>
                <w:szCs w:val="24"/>
              </w:rPr>
              <w:t xml:space="preserve"> </w:t>
            </w:r>
          </w:p>
          <w:p w:rsidR="009002A9" w:rsidRPr="00BC6518" w:rsidRDefault="009002A9" w:rsidP="00BC6518">
            <w:pPr>
              <w:pStyle w:val="Sraopastraipa"/>
              <w:numPr>
                <w:ilvl w:val="0"/>
                <w:numId w:val="35"/>
              </w:numPr>
              <w:rPr>
                <w:rFonts w:ascii="Times New Roman" w:hAnsi="Times New Roman" w:cs="Times New Roman"/>
                <w:sz w:val="24"/>
                <w:szCs w:val="24"/>
              </w:rPr>
            </w:pPr>
            <w:r w:rsidRPr="00BC6518">
              <w:rPr>
                <w:rFonts w:ascii="Times New Roman" w:hAnsi="Times New Roman" w:cs="Times New Roman"/>
                <w:sz w:val="24"/>
                <w:szCs w:val="24"/>
              </w:rPr>
              <w:t xml:space="preserve">Kokybinė analizė (tyrimai) mokyklos veiklos kokybei įsivertinti bei </w:t>
            </w:r>
          </w:p>
          <w:p w:rsidR="00721E13" w:rsidRPr="00721E13" w:rsidRDefault="009002A9" w:rsidP="009002A9">
            <w:pPr>
              <w:rPr>
                <w:rFonts w:ascii="Times New Roman" w:hAnsi="Times New Roman" w:cs="Times New Roman"/>
                <w:sz w:val="24"/>
                <w:szCs w:val="24"/>
              </w:rPr>
            </w:pPr>
            <w:r w:rsidRPr="009002A9">
              <w:rPr>
                <w:rFonts w:ascii="Times New Roman" w:hAnsi="Times New Roman" w:cs="Times New Roman"/>
                <w:sz w:val="24"/>
                <w:szCs w:val="24"/>
              </w:rPr>
              <w:t>tobulinti mokykla atliekama iš šių duomenų: elektroninio TAMO dienyno, pamokų stebėjimo lapų, pagrindinio ugdymo pasiekimų patikrinimo rezultatų, mokytojų ilgalaikių planų, pamokų lankomumo ataskaitų, diskusijų, pokalbių su mokytojais, Mokyklos administracija, mokiniais ir jų tėvais, anketų, skirtų mokytojams, mokiniams ir jų tėvams, bei išvadų</w:t>
            </w:r>
          </w:p>
          <w:p w:rsidR="00F2225B" w:rsidRDefault="00721E13" w:rsidP="00ED074A">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 xml:space="preserve">Atsiskaitoma ir informuojama. Per visą įsivertinimo procesą </w:t>
            </w:r>
          </w:p>
          <w:p w:rsidR="00721E13" w:rsidRPr="00721E13" w:rsidRDefault="00721E13" w:rsidP="00721E13">
            <w:pPr>
              <w:contextualSpacing/>
              <w:rPr>
                <w:rFonts w:ascii="Times New Roman" w:hAnsi="Times New Roman" w:cs="Times New Roman"/>
                <w:sz w:val="24"/>
                <w:szCs w:val="24"/>
              </w:rPr>
            </w:pPr>
            <w:r w:rsidRPr="00721E13">
              <w:rPr>
                <w:rFonts w:ascii="Times New Roman" w:hAnsi="Times New Roman" w:cs="Times New Roman"/>
                <w:sz w:val="24"/>
                <w:szCs w:val="24"/>
              </w:rPr>
              <w:t>Mokyklos</w:t>
            </w:r>
            <w:r w:rsidR="00F2225B">
              <w:rPr>
                <w:rFonts w:ascii="Times New Roman" w:hAnsi="Times New Roman" w:cs="Times New Roman"/>
                <w:sz w:val="24"/>
                <w:szCs w:val="24"/>
              </w:rPr>
              <w:t xml:space="preserve"> </w:t>
            </w:r>
            <w:r w:rsidRPr="00721E13">
              <w:rPr>
                <w:rFonts w:ascii="Times New Roman" w:hAnsi="Times New Roman" w:cs="Times New Roman"/>
                <w:sz w:val="24"/>
                <w:szCs w:val="24"/>
              </w:rPr>
              <w:t>bendruomenė informuojama apie jo vyksmą ir rezultatus. Baigus VKĮ</w:t>
            </w:r>
            <w:r w:rsidR="00F2225B">
              <w:rPr>
                <w:rFonts w:ascii="Times New Roman" w:hAnsi="Times New Roman" w:cs="Times New Roman"/>
                <w:sz w:val="24"/>
                <w:szCs w:val="24"/>
              </w:rPr>
              <w:t xml:space="preserve"> </w:t>
            </w:r>
            <w:r w:rsidRPr="00721E13">
              <w:rPr>
                <w:rFonts w:ascii="Times New Roman" w:hAnsi="Times New Roman" w:cs="Times New Roman"/>
                <w:sz w:val="24"/>
                <w:szCs w:val="24"/>
              </w:rPr>
              <w:t xml:space="preserve">rezultatai pristatomi mokslo metų paskutiniame mokytojų tarybos </w:t>
            </w:r>
          </w:p>
          <w:p w:rsidR="00721E13" w:rsidRPr="00721E13" w:rsidRDefault="00F2225B" w:rsidP="00721E13">
            <w:pPr>
              <w:rPr>
                <w:rFonts w:ascii="Times New Roman" w:hAnsi="Times New Roman" w:cs="Times New Roman"/>
                <w:sz w:val="24"/>
                <w:szCs w:val="24"/>
              </w:rPr>
            </w:pPr>
            <w:r>
              <w:rPr>
                <w:rFonts w:ascii="Times New Roman" w:hAnsi="Times New Roman" w:cs="Times New Roman"/>
                <w:sz w:val="24"/>
                <w:szCs w:val="24"/>
              </w:rPr>
              <w:t>posėdyje</w:t>
            </w:r>
          </w:p>
          <w:p w:rsidR="00721E13" w:rsidRPr="00721E13" w:rsidRDefault="00721E13" w:rsidP="00BC6518">
            <w:pPr>
              <w:rPr>
                <w:rFonts w:ascii="Times New Roman" w:hAnsi="Times New Roman" w:cs="Times New Roman"/>
                <w:sz w:val="24"/>
                <w:szCs w:val="24"/>
              </w:rPr>
            </w:pPr>
          </w:p>
        </w:tc>
      </w:tr>
      <w:tr w:rsidR="00BC6518" w:rsidRPr="00721E13" w:rsidTr="00C72100">
        <w:tc>
          <w:tcPr>
            <w:tcW w:w="1951" w:type="dxa"/>
          </w:tcPr>
          <w:p w:rsidR="00BC6518" w:rsidRPr="00721E13" w:rsidRDefault="00BC6518" w:rsidP="00BC6518">
            <w:pPr>
              <w:rPr>
                <w:rFonts w:ascii="Times New Roman" w:hAnsi="Times New Roman" w:cs="Times New Roman"/>
                <w:sz w:val="24"/>
                <w:szCs w:val="24"/>
              </w:rPr>
            </w:pPr>
            <w:r w:rsidRPr="00721E13">
              <w:rPr>
                <w:rFonts w:ascii="Times New Roman" w:hAnsi="Times New Roman" w:cs="Times New Roman"/>
                <w:sz w:val="24"/>
                <w:szCs w:val="24"/>
              </w:rPr>
              <w:t xml:space="preserve">2010–2011 m. m. </w:t>
            </w:r>
            <w:r>
              <w:rPr>
                <w:rFonts w:ascii="Times New Roman" w:hAnsi="Times New Roman" w:cs="Times New Roman"/>
                <w:sz w:val="24"/>
                <w:szCs w:val="24"/>
              </w:rPr>
              <w:t>išvados</w:t>
            </w:r>
          </w:p>
          <w:p w:rsidR="00BC6518" w:rsidRDefault="00BC6518" w:rsidP="008B4FA0">
            <w:pPr>
              <w:rPr>
                <w:rFonts w:cs="Times New Roman"/>
                <w:szCs w:val="24"/>
              </w:rPr>
            </w:pPr>
          </w:p>
        </w:tc>
        <w:tc>
          <w:tcPr>
            <w:tcW w:w="7796" w:type="dxa"/>
          </w:tcPr>
          <w:p w:rsidR="00BC6518" w:rsidRDefault="00BC6518" w:rsidP="00BC6518">
            <w:pPr>
              <w:rPr>
                <w:rFonts w:ascii="Times New Roman" w:hAnsi="Times New Roman" w:cs="Times New Roman"/>
                <w:b/>
                <w:sz w:val="24"/>
                <w:szCs w:val="24"/>
              </w:rPr>
            </w:pPr>
            <w:r w:rsidRPr="00721E13">
              <w:rPr>
                <w:rFonts w:ascii="Times New Roman" w:hAnsi="Times New Roman" w:cs="Times New Roman"/>
                <w:b/>
                <w:sz w:val="24"/>
                <w:szCs w:val="24"/>
              </w:rPr>
              <w:t>Privalumai</w:t>
            </w:r>
          </w:p>
          <w:p w:rsidR="00C72100" w:rsidRPr="00721E13" w:rsidRDefault="00C72100" w:rsidP="00BC6518">
            <w:pPr>
              <w:rPr>
                <w:rFonts w:ascii="Times New Roman" w:hAnsi="Times New Roman" w:cs="Times New Roman"/>
                <w:b/>
                <w:sz w:val="24"/>
                <w:szCs w:val="24"/>
              </w:rPr>
            </w:pPr>
          </w:p>
          <w:p w:rsidR="00BC6518" w:rsidRPr="00721E13" w:rsidRDefault="00BC6518" w:rsidP="00BC6518">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 xml:space="preserve">Ugdymo planai ir tvarkaraščiai. Pasirinktas, nes Mokykloje </w:t>
            </w:r>
          </w:p>
          <w:p w:rsidR="00BC6518" w:rsidRPr="00721E13" w:rsidRDefault="00BC6518" w:rsidP="00BC6518">
            <w:pPr>
              <w:rPr>
                <w:rFonts w:ascii="Times New Roman" w:hAnsi="Times New Roman" w:cs="Times New Roman"/>
                <w:sz w:val="24"/>
                <w:szCs w:val="24"/>
              </w:rPr>
            </w:pPr>
            <w:r w:rsidRPr="00721E13">
              <w:rPr>
                <w:rFonts w:ascii="Times New Roman" w:hAnsi="Times New Roman" w:cs="Times New Roman"/>
                <w:sz w:val="24"/>
                <w:szCs w:val="24"/>
              </w:rPr>
              <w:t>stengiamasi sudaryti mokiniams tvarkaraščius, atitinkančius Lietuvos Respublikos higienos normas.</w:t>
            </w:r>
          </w:p>
          <w:p w:rsidR="00BC6518" w:rsidRPr="00721E13" w:rsidRDefault="00BC6518" w:rsidP="00BC6518">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 xml:space="preserve">Neformalus vaikų švietimas. Pasirinktas, nes Mokykloje </w:t>
            </w:r>
          </w:p>
          <w:p w:rsidR="00BC6518" w:rsidRPr="00721E13" w:rsidRDefault="00BC6518" w:rsidP="00BC6518">
            <w:pPr>
              <w:rPr>
                <w:rFonts w:ascii="Times New Roman" w:hAnsi="Times New Roman" w:cs="Times New Roman"/>
                <w:sz w:val="24"/>
                <w:szCs w:val="24"/>
              </w:rPr>
            </w:pPr>
            <w:r w:rsidRPr="00721E13">
              <w:rPr>
                <w:rFonts w:ascii="Times New Roman" w:hAnsi="Times New Roman" w:cs="Times New Roman"/>
                <w:sz w:val="24"/>
                <w:szCs w:val="24"/>
              </w:rPr>
              <w:t>stengiamasi, kad neformaliojo švietimo programų pasiūla atitiktų paklausą.</w:t>
            </w:r>
          </w:p>
          <w:p w:rsidR="00BC6518" w:rsidRPr="00721E13" w:rsidRDefault="00BC6518" w:rsidP="00BC6518">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 xml:space="preserve">Pamokos struktūros kokybė. Specialiųjų poreikių vaikų ugdymas. </w:t>
            </w:r>
          </w:p>
          <w:p w:rsidR="00BC6518" w:rsidRDefault="00BC6518" w:rsidP="00BC6518">
            <w:pPr>
              <w:ind w:left="34"/>
              <w:rPr>
                <w:rFonts w:ascii="Times New Roman" w:hAnsi="Times New Roman" w:cs="Times New Roman"/>
                <w:sz w:val="24"/>
                <w:szCs w:val="24"/>
              </w:rPr>
            </w:pPr>
            <w:r w:rsidRPr="00721E13">
              <w:rPr>
                <w:rFonts w:ascii="Times New Roman" w:hAnsi="Times New Roman" w:cs="Times New Roman"/>
                <w:sz w:val="24"/>
                <w:szCs w:val="24"/>
              </w:rPr>
              <w:t>Pasirinktas, nes Mokykloje stengiamasi padėti integruotis specialiųjų poreikių mokiniams</w:t>
            </w:r>
          </w:p>
          <w:p w:rsidR="006342CC" w:rsidRPr="00721E13" w:rsidRDefault="006342CC" w:rsidP="00BC6518">
            <w:pPr>
              <w:ind w:left="34"/>
              <w:rPr>
                <w:rFonts w:ascii="Times New Roman" w:hAnsi="Times New Roman" w:cs="Times New Roman"/>
                <w:sz w:val="24"/>
                <w:szCs w:val="24"/>
              </w:rPr>
            </w:pPr>
          </w:p>
          <w:p w:rsidR="00BC6518" w:rsidRDefault="00BC6518" w:rsidP="00BC6518">
            <w:pPr>
              <w:rPr>
                <w:rFonts w:ascii="Times New Roman" w:hAnsi="Times New Roman" w:cs="Times New Roman"/>
                <w:b/>
                <w:sz w:val="24"/>
                <w:szCs w:val="24"/>
              </w:rPr>
            </w:pPr>
            <w:r w:rsidRPr="00721E13">
              <w:rPr>
                <w:rFonts w:ascii="Times New Roman" w:hAnsi="Times New Roman" w:cs="Times New Roman"/>
                <w:b/>
                <w:sz w:val="24"/>
                <w:szCs w:val="24"/>
              </w:rPr>
              <w:t>Trūkumai</w:t>
            </w:r>
          </w:p>
          <w:p w:rsidR="00C72100" w:rsidRPr="00721E13" w:rsidRDefault="00C72100" w:rsidP="00BC6518">
            <w:pPr>
              <w:rPr>
                <w:rFonts w:ascii="Times New Roman" w:hAnsi="Times New Roman" w:cs="Times New Roman"/>
                <w:b/>
                <w:sz w:val="24"/>
                <w:szCs w:val="24"/>
              </w:rPr>
            </w:pPr>
          </w:p>
          <w:p w:rsidR="00BC6518" w:rsidRPr="00721E13" w:rsidRDefault="00BC6518" w:rsidP="00BC6518">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 xml:space="preserve">Mokyklos veiklos organizavimas. Kabinetų aprūpinimas </w:t>
            </w:r>
          </w:p>
          <w:p w:rsidR="00BC6518" w:rsidRPr="00721E13" w:rsidRDefault="00BC6518" w:rsidP="00BC6518">
            <w:pPr>
              <w:rPr>
                <w:rFonts w:ascii="Times New Roman" w:hAnsi="Times New Roman" w:cs="Times New Roman"/>
                <w:sz w:val="24"/>
                <w:szCs w:val="24"/>
              </w:rPr>
            </w:pPr>
            <w:r w:rsidRPr="00721E13">
              <w:rPr>
                <w:rFonts w:ascii="Times New Roman" w:hAnsi="Times New Roman" w:cs="Times New Roman"/>
                <w:sz w:val="24"/>
                <w:szCs w:val="24"/>
              </w:rPr>
              <w:t xml:space="preserve">kompiuteriais. Pasirinktas, nes Mokykloje stengiamasi padėti mokytojui kokybiškai organizuoti pamoką ir siekti geresnių mokinių ugdymo rezultatų. </w:t>
            </w:r>
          </w:p>
          <w:p w:rsidR="00BC6518" w:rsidRPr="00721E13" w:rsidRDefault="00BC6518" w:rsidP="00BC6518">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lastRenderedPageBreak/>
              <w:t xml:space="preserve">Klasės valdymas. Pasirinktas, nes mokinių destruktyvaus elgesio </w:t>
            </w:r>
          </w:p>
          <w:p w:rsidR="00BC6518" w:rsidRPr="00721E13" w:rsidRDefault="00BC6518" w:rsidP="00BC6518">
            <w:pPr>
              <w:rPr>
                <w:rFonts w:ascii="Times New Roman" w:hAnsi="Times New Roman" w:cs="Times New Roman"/>
                <w:sz w:val="24"/>
                <w:szCs w:val="24"/>
              </w:rPr>
            </w:pPr>
            <w:r w:rsidRPr="00721E13">
              <w:rPr>
                <w:rFonts w:ascii="Times New Roman" w:hAnsi="Times New Roman" w:cs="Times New Roman"/>
                <w:sz w:val="24"/>
                <w:szCs w:val="24"/>
              </w:rPr>
              <w:t xml:space="preserve">problemų išsprendimas laiku užtikrina jų saugumą. </w:t>
            </w:r>
          </w:p>
          <w:p w:rsidR="00BC6518" w:rsidRPr="00721E13" w:rsidRDefault="00BC6518" w:rsidP="00BC6518">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 xml:space="preserve">Mokymosi motyvacija. Pasirinktas, nes Mokyklai rūpi, kaip </w:t>
            </w:r>
          </w:p>
          <w:p w:rsidR="00BC6518" w:rsidRPr="00721E13" w:rsidRDefault="00BC6518" w:rsidP="00BC6518">
            <w:pPr>
              <w:rPr>
                <w:rFonts w:ascii="Times New Roman" w:hAnsi="Times New Roman" w:cs="Times New Roman"/>
                <w:sz w:val="24"/>
                <w:szCs w:val="24"/>
              </w:rPr>
            </w:pPr>
            <w:r w:rsidRPr="00721E13">
              <w:rPr>
                <w:rFonts w:ascii="Times New Roman" w:hAnsi="Times New Roman" w:cs="Times New Roman"/>
                <w:sz w:val="24"/>
                <w:szCs w:val="24"/>
              </w:rPr>
              <w:t>mokiniai nori mokytis ir supranta to svarbą, jaučia atsakomybę už savo</w:t>
            </w:r>
          </w:p>
          <w:p w:rsidR="00BC6518" w:rsidRPr="00721E13" w:rsidRDefault="00BC6518" w:rsidP="00BC6518">
            <w:pPr>
              <w:rPr>
                <w:rFonts w:ascii="Times New Roman" w:hAnsi="Times New Roman" w:cs="Times New Roman"/>
                <w:sz w:val="24"/>
                <w:szCs w:val="24"/>
              </w:rPr>
            </w:pPr>
            <w:r w:rsidRPr="00721E13">
              <w:rPr>
                <w:rFonts w:ascii="Times New Roman" w:hAnsi="Times New Roman" w:cs="Times New Roman"/>
                <w:sz w:val="24"/>
                <w:szCs w:val="24"/>
              </w:rPr>
              <w:t>mokymąsi, kaip ruošiasi savarankiškai spręsti iškilusius sunkumus</w:t>
            </w:r>
          </w:p>
          <w:p w:rsidR="00BC6518" w:rsidRPr="00721E13" w:rsidRDefault="00BC6518" w:rsidP="00BC6518">
            <w:pPr>
              <w:rPr>
                <w:rFonts w:ascii="Times New Roman" w:hAnsi="Times New Roman" w:cs="Times New Roman"/>
                <w:sz w:val="24"/>
                <w:szCs w:val="24"/>
              </w:rPr>
            </w:pPr>
          </w:p>
          <w:p w:rsidR="00BC6518" w:rsidRDefault="00BC6518" w:rsidP="00BC6518">
            <w:pPr>
              <w:rPr>
                <w:rFonts w:ascii="Times New Roman" w:hAnsi="Times New Roman" w:cs="Times New Roman"/>
                <w:b/>
                <w:sz w:val="24"/>
                <w:szCs w:val="24"/>
              </w:rPr>
            </w:pPr>
            <w:r w:rsidRPr="00721E13">
              <w:rPr>
                <w:rFonts w:ascii="Times New Roman" w:hAnsi="Times New Roman" w:cs="Times New Roman"/>
                <w:b/>
                <w:sz w:val="24"/>
                <w:szCs w:val="24"/>
              </w:rPr>
              <w:t>Tobulinimo prioritetai</w:t>
            </w:r>
          </w:p>
          <w:p w:rsidR="00C72100" w:rsidRPr="00721E13" w:rsidRDefault="00C72100" w:rsidP="00BC6518">
            <w:pPr>
              <w:rPr>
                <w:rFonts w:ascii="Times New Roman" w:hAnsi="Times New Roman" w:cs="Times New Roman"/>
                <w:b/>
                <w:sz w:val="24"/>
                <w:szCs w:val="24"/>
              </w:rPr>
            </w:pPr>
          </w:p>
          <w:p w:rsidR="00BC6518" w:rsidRPr="00721E13" w:rsidRDefault="00BC6518" w:rsidP="00BC6518">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Mokymos</w:t>
            </w:r>
            <w:r>
              <w:rPr>
                <w:rFonts w:ascii="Times New Roman" w:hAnsi="Times New Roman" w:cs="Times New Roman"/>
                <w:sz w:val="24"/>
                <w:szCs w:val="24"/>
              </w:rPr>
              <w:t>i motyvacija. Pasirinktas, nes M</w:t>
            </w:r>
            <w:r w:rsidRPr="00721E13">
              <w:rPr>
                <w:rFonts w:ascii="Times New Roman" w:hAnsi="Times New Roman" w:cs="Times New Roman"/>
                <w:sz w:val="24"/>
                <w:szCs w:val="24"/>
              </w:rPr>
              <w:t xml:space="preserve">okyklai rūpi, kaip </w:t>
            </w:r>
          </w:p>
          <w:p w:rsidR="00BC6518" w:rsidRPr="00721E13" w:rsidRDefault="00BC6518" w:rsidP="00BC6518">
            <w:pPr>
              <w:rPr>
                <w:rFonts w:ascii="Times New Roman" w:hAnsi="Times New Roman" w:cs="Times New Roman"/>
                <w:sz w:val="24"/>
                <w:szCs w:val="24"/>
              </w:rPr>
            </w:pPr>
            <w:r w:rsidRPr="00721E13">
              <w:rPr>
                <w:rFonts w:ascii="Times New Roman" w:hAnsi="Times New Roman" w:cs="Times New Roman"/>
                <w:sz w:val="24"/>
                <w:szCs w:val="24"/>
              </w:rPr>
              <w:t>mokiniai nori mokytis ir supranta to svarbą, jaučia atsakomybę už savo mokymąsi, kaip ruošiasi savarankiškai spręsti iškilusius sunkumus</w:t>
            </w:r>
          </w:p>
          <w:p w:rsidR="00BC6518" w:rsidRPr="00721E13" w:rsidRDefault="00BC6518" w:rsidP="00BC6518">
            <w:pPr>
              <w:rPr>
                <w:rFonts w:ascii="Times New Roman" w:hAnsi="Times New Roman" w:cs="Times New Roman"/>
                <w:sz w:val="24"/>
                <w:szCs w:val="24"/>
              </w:rPr>
            </w:pPr>
            <w:r w:rsidRPr="00721E13">
              <w:rPr>
                <w:rFonts w:ascii="Times New Roman" w:hAnsi="Times New Roman" w:cs="Times New Roman"/>
                <w:sz w:val="24"/>
                <w:szCs w:val="24"/>
              </w:rPr>
              <w:t xml:space="preserve"> </w:t>
            </w:r>
          </w:p>
          <w:p w:rsidR="00BC6518" w:rsidRDefault="00BC6518" w:rsidP="00BC6518">
            <w:pPr>
              <w:rPr>
                <w:rFonts w:ascii="Times New Roman" w:hAnsi="Times New Roman" w:cs="Times New Roman"/>
                <w:b/>
                <w:sz w:val="24"/>
                <w:szCs w:val="24"/>
              </w:rPr>
            </w:pPr>
            <w:r w:rsidRPr="00721E13">
              <w:rPr>
                <w:rFonts w:ascii="Times New Roman" w:hAnsi="Times New Roman" w:cs="Times New Roman"/>
                <w:b/>
                <w:sz w:val="24"/>
                <w:szCs w:val="24"/>
              </w:rPr>
              <w:t>Tradiciniai renginiai</w:t>
            </w:r>
          </w:p>
          <w:p w:rsidR="00C72100" w:rsidRPr="00721E13" w:rsidRDefault="00C72100" w:rsidP="00BC6518">
            <w:pPr>
              <w:rPr>
                <w:rFonts w:ascii="Times New Roman" w:hAnsi="Times New Roman" w:cs="Times New Roman"/>
                <w:b/>
                <w:sz w:val="24"/>
                <w:szCs w:val="24"/>
              </w:rPr>
            </w:pPr>
          </w:p>
          <w:p w:rsidR="00BC6518" w:rsidRPr="00721E13" w:rsidRDefault="00BC6518" w:rsidP="00BC6518">
            <w:pPr>
              <w:numPr>
                <w:ilvl w:val="0"/>
                <w:numId w:val="35"/>
              </w:numPr>
              <w:contextualSpacing/>
              <w:rPr>
                <w:rFonts w:ascii="Times New Roman" w:hAnsi="Times New Roman" w:cs="Times New Roman"/>
                <w:sz w:val="24"/>
                <w:szCs w:val="24"/>
              </w:rPr>
            </w:pPr>
            <w:r w:rsidRPr="00721E13">
              <w:rPr>
                <w:rFonts w:ascii="Times New Roman" w:hAnsi="Times New Roman" w:cs="Times New Roman"/>
                <w:sz w:val="24"/>
                <w:szCs w:val="24"/>
              </w:rPr>
              <w:t xml:space="preserve">Mokykloje kiekvienais metais vyksta tradiciniai renginiai ir </w:t>
            </w:r>
          </w:p>
          <w:p w:rsidR="00BC6518" w:rsidRDefault="00BC6518" w:rsidP="00BC6518">
            <w:pPr>
              <w:tabs>
                <w:tab w:val="left" w:pos="318"/>
              </w:tabs>
              <w:contextualSpacing/>
              <w:rPr>
                <w:rFonts w:cs="Times New Roman"/>
                <w:szCs w:val="24"/>
              </w:rPr>
            </w:pPr>
            <w:r w:rsidRPr="00721E13">
              <w:rPr>
                <w:rFonts w:ascii="Times New Roman" w:hAnsi="Times New Roman" w:cs="Times New Roman"/>
                <w:sz w:val="24"/>
                <w:szCs w:val="24"/>
              </w:rPr>
              <w:t xml:space="preserve">šventės, kuriose dalyvauja mokyklos bendruomenė. Šie renginiai suteikia galimybę ugdyti mokinių kūrybiškumą, kritinį mąstymą, tapatumo jausmą, bendražmogiškąsias vertybes ir nuostatas, skatina mokytis bendradarbiaujant bei </w:t>
            </w:r>
            <w:r w:rsidR="006342CC">
              <w:rPr>
                <w:rFonts w:ascii="Times New Roman" w:hAnsi="Times New Roman" w:cs="Times New Roman"/>
                <w:sz w:val="24"/>
                <w:szCs w:val="24"/>
              </w:rPr>
              <w:t>stiprina M</w:t>
            </w:r>
            <w:r w:rsidRPr="00721E13">
              <w:rPr>
                <w:rFonts w:ascii="Times New Roman" w:hAnsi="Times New Roman" w:cs="Times New Roman"/>
                <w:sz w:val="24"/>
                <w:szCs w:val="24"/>
              </w:rPr>
              <w:t>okyklos bendruomenę</w:t>
            </w:r>
          </w:p>
          <w:p w:rsidR="00BC6518" w:rsidRPr="00721E13" w:rsidRDefault="00BC6518" w:rsidP="00BC6518">
            <w:pPr>
              <w:tabs>
                <w:tab w:val="left" w:pos="318"/>
              </w:tabs>
              <w:contextualSpacing/>
              <w:rPr>
                <w:rFonts w:cs="Times New Roman"/>
                <w:szCs w:val="24"/>
              </w:rPr>
            </w:pPr>
          </w:p>
        </w:tc>
      </w:tr>
      <w:tr w:rsidR="00721E13" w:rsidRPr="00721E13" w:rsidTr="00C72100">
        <w:tc>
          <w:tcPr>
            <w:tcW w:w="1951" w:type="dxa"/>
          </w:tcPr>
          <w:p w:rsidR="008E2E3E" w:rsidRPr="00721E13" w:rsidRDefault="008E2E3E" w:rsidP="008E2E3E">
            <w:pPr>
              <w:rPr>
                <w:rFonts w:ascii="Times New Roman" w:hAnsi="Times New Roman" w:cs="Times New Roman"/>
                <w:sz w:val="24"/>
                <w:szCs w:val="24"/>
              </w:rPr>
            </w:pPr>
            <w:r>
              <w:rPr>
                <w:rFonts w:ascii="Times New Roman" w:hAnsi="Times New Roman" w:cs="Times New Roman"/>
                <w:sz w:val="24"/>
                <w:szCs w:val="24"/>
              </w:rPr>
              <w:lastRenderedPageBreak/>
              <w:t>2011–2012</w:t>
            </w:r>
            <w:r w:rsidR="00190223">
              <w:rPr>
                <w:rFonts w:ascii="Times New Roman" w:hAnsi="Times New Roman" w:cs="Times New Roman"/>
                <w:sz w:val="24"/>
                <w:szCs w:val="24"/>
              </w:rPr>
              <w:t xml:space="preserve"> </w:t>
            </w:r>
            <w:r>
              <w:rPr>
                <w:rFonts w:ascii="Times New Roman" w:hAnsi="Times New Roman" w:cs="Times New Roman"/>
                <w:sz w:val="24"/>
                <w:szCs w:val="24"/>
              </w:rPr>
              <w:t>m. m.  išvados</w:t>
            </w: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p w:rsidR="00721E13" w:rsidRPr="00721E13" w:rsidRDefault="00721E13" w:rsidP="00721E13">
            <w:pPr>
              <w:rPr>
                <w:rFonts w:ascii="Times New Roman" w:hAnsi="Times New Roman" w:cs="Times New Roman"/>
                <w:sz w:val="24"/>
                <w:szCs w:val="24"/>
              </w:rPr>
            </w:pPr>
          </w:p>
        </w:tc>
        <w:tc>
          <w:tcPr>
            <w:tcW w:w="7796" w:type="dxa"/>
          </w:tcPr>
          <w:p w:rsidR="00190223" w:rsidRDefault="00721E13" w:rsidP="00721E13">
            <w:pPr>
              <w:rPr>
                <w:rFonts w:ascii="Times New Roman" w:hAnsi="Times New Roman" w:cs="Times New Roman"/>
                <w:b/>
                <w:sz w:val="24"/>
                <w:szCs w:val="24"/>
              </w:rPr>
            </w:pPr>
            <w:r w:rsidRPr="00721E13">
              <w:rPr>
                <w:rFonts w:ascii="Times New Roman" w:hAnsi="Times New Roman" w:cs="Times New Roman"/>
                <w:b/>
                <w:sz w:val="24"/>
                <w:szCs w:val="24"/>
              </w:rPr>
              <w:t>Privalumai</w:t>
            </w:r>
          </w:p>
          <w:p w:rsidR="00C72100" w:rsidRPr="00721E13" w:rsidRDefault="00C72100" w:rsidP="00721E13">
            <w:pPr>
              <w:rPr>
                <w:rFonts w:ascii="Times New Roman" w:hAnsi="Times New Roman" w:cs="Times New Roman"/>
                <w:b/>
                <w:sz w:val="24"/>
                <w:szCs w:val="24"/>
              </w:rPr>
            </w:pPr>
          </w:p>
          <w:p w:rsidR="00721E13" w:rsidRPr="00721E13" w:rsidRDefault="00721E13" w:rsidP="00721E13">
            <w:pPr>
              <w:numPr>
                <w:ilvl w:val="0"/>
                <w:numId w:val="29"/>
              </w:numPr>
              <w:ind w:left="318" w:hanging="284"/>
              <w:contextualSpacing/>
              <w:rPr>
                <w:rFonts w:ascii="Times New Roman" w:hAnsi="Times New Roman" w:cs="Times New Roman"/>
                <w:sz w:val="24"/>
                <w:szCs w:val="24"/>
              </w:rPr>
            </w:pPr>
            <w:r w:rsidRPr="00721E13">
              <w:rPr>
                <w:rFonts w:ascii="Times New Roman" w:hAnsi="Times New Roman" w:cs="Times New Roman"/>
                <w:sz w:val="24"/>
                <w:szCs w:val="24"/>
              </w:rPr>
              <w:t>Mokymosi motyvacija.</w:t>
            </w:r>
          </w:p>
          <w:p w:rsidR="00721E13" w:rsidRPr="00721E13" w:rsidRDefault="00721E13" w:rsidP="00721E13">
            <w:pPr>
              <w:numPr>
                <w:ilvl w:val="0"/>
                <w:numId w:val="29"/>
              </w:numPr>
              <w:ind w:left="318" w:hanging="284"/>
              <w:contextualSpacing/>
              <w:rPr>
                <w:rFonts w:ascii="Times New Roman" w:hAnsi="Times New Roman" w:cs="Times New Roman"/>
                <w:sz w:val="24"/>
                <w:szCs w:val="24"/>
              </w:rPr>
            </w:pPr>
            <w:r w:rsidRPr="00721E13">
              <w:rPr>
                <w:rFonts w:ascii="Times New Roman" w:hAnsi="Times New Roman" w:cs="Times New Roman"/>
                <w:sz w:val="24"/>
                <w:szCs w:val="24"/>
              </w:rPr>
              <w:t xml:space="preserve">Mokytojai naudoja mokomųjų dalykų vertinimo metodikas ir </w:t>
            </w:r>
          </w:p>
          <w:p w:rsidR="00721E13" w:rsidRPr="00721E13" w:rsidRDefault="00721E13" w:rsidP="00721E13">
            <w:pPr>
              <w:ind w:left="318" w:hanging="284"/>
              <w:rPr>
                <w:rFonts w:ascii="Times New Roman" w:hAnsi="Times New Roman" w:cs="Times New Roman"/>
                <w:sz w:val="24"/>
                <w:szCs w:val="24"/>
              </w:rPr>
            </w:pPr>
            <w:r w:rsidRPr="00721E13">
              <w:rPr>
                <w:rFonts w:ascii="Times New Roman" w:hAnsi="Times New Roman" w:cs="Times New Roman"/>
                <w:sz w:val="24"/>
                <w:szCs w:val="24"/>
              </w:rPr>
              <w:t xml:space="preserve">ugdymo turinį pritaiko įvairių ugdymosi poreikių turintiems mokiniams pagal jų gebėjimus ir įgūdžius </w:t>
            </w:r>
          </w:p>
          <w:p w:rsidR="00721E13" w:rsidRPr="00721E13" w:rsidRDefault="00721E13" w:rsidP="00721E13">
            <w:pPr>
              <w:numPr>
                <w:ilvl w:val="0"/>
                <w:numId w:val="29"/>
              </w:numPr>
              <w:ind w:left="318" w:hanging="284"/>
              <w:contextualSpacing/>
              <w:rPr>
                <w:rFonts w:ascii="Times New Roman" w:hAnsi="Times New Roman" w:cs="Times New Roman"/>
                <w:sz w:val="24"/>
                <w:szCs w:val="24"/>
              </w:rPr>
            </w:pPr>
            <w:r w:rsidRPr="00721E13">
              <w:rPr>
                <w:rFonts w:ascii="Times New Roman" w:hAnsi="Times New Roman" w:cs="Times New Roman"/>
                <w:sz w:val="24"/>
                <w:szCs w:val="24"/>
              </w:rPr>
              <w:t>Mokiniai geba savo veiklą pamokoje įsivertinti patys.</w:t>
            </w:r>
          </w:p>
          <w:p w:rsidR="00721E13" w:rsidRPr="00721E13" w:rsidRDefault="00721E13" w:rsidP="00721E13">
            <w:pPr>
              <w:numPr>
                <w:ilvl w:val="0"/>
                <w:numId w:val="29"/>
              </w:numPr>
              <w:ind w:left="318" w:hanging="284"/>
              <w:contextualSpacing/>
              <w:rPr>
                <w:rFonts w:ascii="Times New Roman" w:hAnsi="Times New Roman" w:cs="Times New Roman"/>
                <w:sz w:val="24"/>
                <w:szCs w:val="24"/>
              </w:rPr>
            </w:pPr>
            <w:r w:rsidRPr="00721E13">
              <w:rPr>
                <w:rFonts w:ascii="Times New Roman" w:hAnsi="Times New Roman" w:cs="Times New Roman"/>
                <w:sz w:val="24"/>
                <w:szCs w:val="24"/>
              </w:rPr>
              <w:t>Mokiniai ir jų tėvai supranta pamokų lankomumo svarbą</w:t>
            </w:r>
          </w:p>
          <w:p w:rsidR="00721E13" w:rsidRPr="00721E13" w:rsidRDefault="00721E13" w:rsidP="00721E13">
            <w:pPr>
              <w:ind w:left="720"/>
              <w:contextualSpacing/>
              <w:rPr>
                <w:rFonts w:ascii="Times New Roman" w:hAnsi="Times New Roman" w:cs="Times New Roman"/>
                <w:sz w:val="24"/>
                <w:szCs w:val="24"/>
              </w:rPr>
            </w:pPr>
          </w:p>
          <w:p w:rsidR="00721E13" w:rsidRDefault="00721E13" w:rsidP="00721E13">
            <w:pPr>
              <w:rPr>
                <w:rFonts w:ascii="Times New Roman" w:hAnsi="Times New Roman" w:cs="Times New Roman"/>
                <w:b/>
                <w:sz w:val="24"/>
                <w:szCs w:val="24"/>
              </w:rPr>
            </w:pPr>
            <w:r w:rsidRPr="00721E13">
              <w:rPr>
                <w:rFonts w:ascii="Times New Roman" w:hAnsi="Times New Roman" w:cs="Times New Roman"/>
                <w:b/>
                <w:sz w:val="24"/>
                <w:szCs w:val="24"/>
              </w:rPr>
              <w:t>Trūkumai</w:t>
            </w:r>
          </w:p>
          <w:p w:rsidR="00C72100" w:rsidRPr="00721E13" w:rsidRDefault="00C72100" w:rsidP="00721E13">
            <w:pPr>
              <w:rPr>
                <w:rFonts w:ascii="Times New Roman" w:hAnsi="Times New Roman" w:cs="Times New Roman"/>
                <w:b/>
                <w:sz w:val="24"/>
                <w:szCs w:val="24"/>
              </w:rPr>
            </w:pPr>
          </w:p>
          <w:p w:rsidR="00721E13" w:rsidRPr="00721E13" w:rsidRDefault="00721E13" w:rsidP="00721E13">
            <w:pPr>
              <w:numPr>
                <w:ilvl w:val="0"/>
                <w:numId w:val="29"/>
              </w:numPr>
              <w:ind w:left="318" w:hanging="284"/>
              <w:contextualSpacing/>
              <w:rPr>
                <w:rFonts w:ascii="Times New Roman" w:hAnsi="Times New Roman" w:cs="Times New Roman"/>
                <w:sz w:val="24"/>
                <w:szCs w:val="24"/>
              </w:rPr>
            </w:pPr>
            <w:r w:rsidRPr="00721E13">
              <w:rPr>
                <w:rFonts w:ascii="Times New Roman" w:hAnsi="Times New Roman" w:cs="Times New Roman"/>
                <w:sz w:val="24"/>
                <w:szCs w:val="24"/>
              </w:rPr>
              <w:t>Mokymosi motyvacija.</w:t>
            </w:r>
          </w:p>
          <w:p w:rsidR="00721E13" w:rsidRPr="00721E13" w:rsidRDefault="00721E13" w:rsidP="00721E13">
            <w:pPr>
              <w:numPr>
                <w:ilvl w:val="0"/>
                <w:numId w:val="29"/>
              </w:numPr>
              <w:ind w:left="318" w:hanging="284"/>
              <w:contextualSpacing/>
              <w:rPr>
                <w:rFonts w:ascii="Times New Roman" w:hAnsi="Times New Roman" w:cs="Times New Roman"/>
                <w:sz w:val="24"/>
                <w:szCs w:val="24"/>
              </w:rPr>
            </w:pPr>
            <w:r w:rsidRPr="00721E13">
              <w:rPr>
                <w:rFonts w:ascii="Times New Roman" w:hAnsi="Times New Roman" w:cs="Times New Roman"/>
                <w:sz w:val="24"/>
                <w:szCs w:val="24"/>
              </w:rPr>
              <w:t xml:space="preserve">Nepakankamai individualizuojamas ugdymo turinys. </w:t>
            </w:r>
          </w:p>
          <w:p w:rsidR="00721E13" w:rsidRPr="00721E13" w:rsidRDefault="00721E13" w:rsidP="00721E13">
            <w:pPr>
              <w:numPr>
                <w:ilvl w:val="0"/>
                <w:numId w:val="29"/>
              </w:numPr>
              <w:ind w:left="318" w:hanging="284"/>
              <w:contextualSpacing/>
              <w:rPr>
                <w:rFonts w:ascii="Times New Roman" w:hAnsi="Times New Roman" w:cs="Times New Roman"/>
                <w:sz w:val="24"/>
                <w:szCs w:val="24"/>
              </w:rPr>
            </w:pPr>
            <w:r w:rsidRPr="00721E13">
              <w:rPr>
                <w:rFonts w:ascii="Times New Roman" w:hAnsi="Times New Roman" w:cs="Times New Roman"/>
                <w:sz w:val="24"/>
                <w:szCs w:val="24"/>
              </w:rPr>
              <w:t>Stokojama dėmesio gabių ir talentingų vaikų ugdymui</w:t>
            </w:r>
          </w:p>
          <w:p w:rsidR="00721E13" w:rsidRPr="00721E13" w:rsidRDefault="00721E13" w:rsidP="00721E13">
            <w:pPr>
              <w:ind w:left="720"/>
              <w:contextualSpacing/>
              <w:rPr>
                <w:rFonts w:ascii="Times New Roman" w:hAnsi="Times New Roman" w:cs="Times New Roman"/>
                <w:sz w:val="24"/>
                <w:szCs w:val="24"/>
              </w:rPr>
            </w:pPr>
          </w:p>
          <w:p w:rsidR="00721E13" w:rsidRDefault="00721E13" w:rsidP="00721E13">
            <w:pPr>
              <w:rPr>
                <w:rFonts w:ascii="Times New Roman" w:hAnsi="Times New Roman" w:cs="Times New Roman"/>
                <w:b/>
                <w:sz w:val="24"/>
                <w:szCs w:val="24"/>
              </w:rPr>
            </w:pPr>
            <w:r w:rsidRPr="00721E13">
              <w:rPr>
                <w:rFonts w:ascii="Times New Roman" w:hAnsi="Times New Roman" w:cs="Times New Roman"/>
                <w:b/>
                <w:sz w:val="24"/>
                <w:szCs w:val="24"/>
              </w:rPr>
              <w:t>Tobulinimo prioritetai</w:t>
            </w:r>
          </w:p>
          <w:p w:rsidR="00C72100" w:rsidRPr="00721E13" w:rsidRDefault="00C72100" w:rsidP="00721E13">
            <w:pPr>
              <w:rPr>
                <w:rFonts w:ascii="Times New Roman" w:hAnsi="Times New Roman" w:cs="Times New Roman"/>
                <w:b/>
                <w:sz w:val="24"/>
                <w:szCs w:val="24"/>
              </w:rPr>
            </w:pPr>
          </w:p>
          <w:p w:rsidR="00721E13" w:rsidRPr="00721E13" w:rsidRDefault="00721E13" w:rsidP="00721E13">
            <w:pPr>
              <w:numPr>
                <w:ilvl w:val="0"/>
                <w:numId w:val="29"/>
              </w:numPr>
              <w:ind w:left="318" w:hanging="284"/>
              <w:contextualSpacing/>
              <w:rPr>
                <w:rFonts w:ascii="Times New Roman" w:hAnsi="Times New Roman" w:cs="Times New Roman"/>
                <w:sz w:val="24"/>
                <w:szCs w:val="24"/>
              </w:rPr>
            </w:pPr>
            <w:r w:rsidRPr="00721E13">
              <w:rPr>
                <w:rFonts w:ascii="Times New Roman" w:hAnsi="Times New Roman" w:cs="Times New Roman"/>
                <w:sz w:val="24"/>
                <w:szCs w:val="24"/>
              </w:rPr>
              <w:t xml:space="preserve">Gabių ir talentingų vaikų ugdymas formaliajame ir neformaliajame </w:t>
            </w:r>
          </w:p>
          <w:p w:rsidR="00721E13" w:rsidRPr="00721E13" w:rsidRDefault="00721E13" w:rsidP="00721E13">
            <w:pPr>
              <w:ind w:left="318" w:hanging="284"/>
              <w:rPr>
                <w:rFonts w:ascii="Times New Roman" w:hAnsi="Times New Roman" w:cs="Times New Roman"/>
                <w:sz w:val="24"/>
                <w:szCs w:val="24"/>
              </w:rPr>
            </w:pPr>
            <w:r w:rsidRPr="00721E13">
              <w:rPr>
                <w:rFonts w:ascii="Times New Roman" w:hAnsi="Times New Roman" w:cs="Times New Roman"/>
                <w:sz w:val="24"/>
                <w:szCs w:val="24"/>
              </w:rPr>
              <w:t>švietime.</w:t>
            </w:r>
          </w:p>
          <w:p w:rsidR="00721E13" w:rsidRPr="00721E13" w:rsidRDefault="00721E13" w:rsidP="00721E13">
            <w:pPr>
              <w:numPr>
                <w:ilvl w:val="0"/>
                <w:numId w:val="29"/>
              </w:numPr>
              <w:ind w:left="318" w:hanging="284"/>
              <w:contextualSpacing/>
              <w:rPr>
                <w:rFonts w:ascii="Times New Roman" w:hAnsi="Times New Roman" w:cs="Times New Roman"/>
                <w:sz w:val="24"/>
                <w:szCs w:val="24"/>
              </w:rPr>
            </w:pPr>
            <w:r w:rsidRPr="00721E13">
              <w:rPr>
                <w:rFonts w:ascii="Times New Roman" w:hAnsi="Times New Roman" w:cs="Times New Roman"/>
                <w:sz w:val="24"/>
                <w:szCs w:val="24"/>
              </w:rPr>
              <w:t>Mokymosi motyvacijos skatinimas.</w:t>
            </w:r>
          </w:p>
          <w:p w:rsidR="00721E13" w:rsidRPr="00721E13" w:rsidRDefault="00721E13" w:rsidP="00721E13">
            <w:pPr>
              <w:numPr>
                <w:ilvl w:val="0"/>
                <w:numId w:val="29"/>
              </w:numPr>
              <w:ind w:left="318" w:hanging="284"/>
              <w:contextualSpacing/>
              <w:rPr>
                <w:rFonts w:ascii="Times New Roman" w:hAnsi="Times New Roman" w:cs="Times New Roman"/>
                <w:sz w:val="24"/>
                <w:szCs w:val="24"/>
              </w:rPr>
            </w:pPr>
            <w:r w:rsidRPr="00721E13">
              <w:rPr>
                <w:rFonts w:ascii="Times New Roman" w:hAnsi="Times New Roman" w:cs="Times New Roman"/>
                <w:sz w:val="24"/>
                <w:szCs w:val="24"/>
              </w:rPr>
              <w:t xml:space="preserve">Apdovanoti mokinius ir juos parengusius mokytojus už gerus </w:t>
            </w:r>
          </w:p>
          <w:p w:rsidR="00721E13" w:rsidRDefault="0073789A" w:rsidP="00D944ED">
            <w:pPr>
              <w:ind w:left="318" w:hanging="284"/>
              <w:rPr>
                <w:rFonts w:ascii="Times New Roman" w:hAnsi="Times New Roman" w:cs="Times New Roman"/>
                <w:sz w:val="24"/>
                <w:szCs w:val="24"/>
              </w:rPr>
            </w:pPr>
            <w:r>
              <w:rPr>
                <w:rFonts w:ascii="Times New Roman" w:hAnsi="Times New Roman" w:cs="Times New Roman"/>
                <w:sz w:val="24"/>
                <w:szCs w:val="24"/>
              </w:rPr>
              <w:t>R</w:t>
            </w:r>
            <w:r w:rsidR="00721E13" w:rsidRPr="00721E13">
              <w:rPr>
                <w:rFonts w:ascii="Times New Roman" w:hAnsi="Times New Roman" w:cs="Times New Roman"/>
                <w:sz w:val="24"/>
                <w:szCs w:val="24"/>
              </w:rPr>
              <w:t>ezultatus</w:t>
            </w:r>
          </w:p>
          <w:p w:rsidR="0073789A" w:rsidRPr="00721E13" w:rsidRDefault="0073789A" w:rsidP="00D944ED">
            <w:pPr>
              <w:ind w:left="318" w:hanging="284"/>
              <w:rPr>
                <w:rFonts w:ascii="Times New Roman" w:hAnsi="Times New Roman" w:cs="Times New Roman"/>
                <w:sz w:val="24"/>
                <w:szCs w:val="24"/>
              </w:rPr>
            </w:pPr>
          </w:p>
        </w:tc>
      </w:tr>
      <w:tr w:rsidR="00190223" w:rsidRPr="00721E13" w:rsidTr="00C72100">
        <w:tc>
          <w:tcPr>
            <w:tcW w:w="1951" w:type="dxa"/>
          </w:tcPr>
          <w:p w:rsidR="00D944ED" w:rsidRDefault="00D944ED" w:rsidP="00D944ED">
            <w:pPr>
              <w:ind w:left="318" w:hanging="284"/>
              <w:rPr>
                <w:rFonts w:ascii="Times New Roman" w:hAnsi="Times New Roman" w:cs="Times New Roman"/>
                <w:sz w:val="24"/>
                <w:szCs w:val="24"/>
              </w:rPr>
            </w:pPr>
            <w:r>
              <w:rPr>
                <w:rFonts w:ascii="Times New Roman" w:hAnsi="Times New Roman" w:cs="Times New Roman"/>
                <w:sz w:val="24"/>
                <w:szCs w:val="24"/>
              </w:rPr>
              <w:t>2012–2013 m. m.</w:t>
            </w:r>
          </w:p>
          <w:p w:rsidR="00D944ED" w:rsidRPr="00721E13" w:rsidRDefault="00D944ED" w:rsidP="00D944ED">
            <w:pPr>
              <w:ind w:left="318" w:hanging="284"/>
              <w:rPr>
                <w:rFonts w:ascii="Times New Roman" w:hAnsi="Times New Roman" w:cs="Times New Roman"/>
                <w:sz w:val="24"/>
                <w:szCs w:val="24"/>
              </w:rPr>
            </w:pPr>
            <w:r>
              <w:rPr>
                <w:rFonts w:ascii="Times New Roman" w:hAnsi="Times New Roman" w:cs="Times New Roman"/>
                <w:sz w:val="24"/>
                <w:szCs w:val="24"/>
              </w:rPr>
              <w:t>išvados</w:t>
            </w:r>
          </w:p>
          <w:p w:rsidR="00190223" w:rsidRDefault="00190223" w:rsidP="008E2E3E">
            <w:pPr>
              <w:rPr>
                <w:rFonts w:cs="Times New Roman"/>
                <w:szCs w:val="24"/>
              </w:rPr>
            </w:pPr>
          </w:p>
        </w:tc>
        <w:tc>
          <w:tcPr>
            <w:tcW w:w="7796" w:type="dxa"/>
          </w:tcPr>
          <w:p w:rsidR="00190223" w:rsidRPr="00721E13" w:rsidRDefault="00190223" w:rsidP="00190223">
            <w:pPr>
              <w:rPr>
                <w:rFonts w:ascii="Times New Roman" w:hAnsi="Times New Roman" w:cs="Times New Roman"/>
                <w:sz w:val="24"/>
                <w:szCs w:val="24"/>
              </w:rPr>
            </w:pPr>
            <w:r w:rsidRPr="00721E13">
              <w:rPr>
                <w:rFonts w:ascii="Times New Roman" w:hAnsi="Times New Roman" w:cs="Times New Roman"/>
                <w:sz w:val="24"/>
                <w:szCs w:val="24"/>
              </w:rPr>
              <w:t>Buvo tirtos šios sritys:</w:t>
            </w:r>
          </w:p>
          <w:p w:rsidR="00190223" w:rsidRPr="00721E13" w:rsidRDefault="00190223" w:rsidP="00190223">
            <w:pPr>
              <w:tabs>
                <w:tab w:val="left" w:pos="743"/>
              </w:tabs>
              <w:ind w:left="318"/>
              <w:rPr>
                <w:rFonts w:ascii="Times New Roman" w:hAnsi="Times New Roman" w:cs="Times New Roman"/>
                <w:sz w:val="24"/>
                <w:szCs w:val="24"/>
              </w:rPr>
            </w:pPr>
            <w:r w:rsidRPr="00721E13">
              <w:rPr>
                <w:rFonts w:ascii="Times New Roman" w:hAnsi="Times New Roman" w:cs="Times New Roman"/>
                <w:sz w:val="24"/>
                <w:szCs w:val="24"/>
              </w:rPr>
              <w:t>1.</w:t>
            </w:r>
            <w:r w:rsidRPr="00721E13">
              <w:rPr>
                <w:rFonts w:ascii="Times New Roman" w:hAnsi="Times New Roman" w:cs="Times New Roman"/>
                <w:sz w:val="24"/>
                <w:szCs w:val="24"/>
              </w:rPr>
              <w:tab/>
              <w:t>Ugdymas ir mokymasis.</w:t>
            </w:r>
          </w:p>
          <w:p w:rsidR="00190223" w:rsidRPr="00721E13" w:rsidRDefault="00190223" w:rsidP="00190223">
            <w:pPr>
              <w:tabs>
                <w:tab w:val="left" w:pos="743"/>
              </w:tabs>
              <w:ind w:left="318"/>
              <w:rPr>
                <w:rFonts w:ascii="Times New Roman" w:hAnsi="Times New Roman" w:cs="Times New Roman"/>
                <w:sz w:val="24"/>
                <w:szCs w:val="24"/>
              </w:rPr>
            </w:pPr>
            <w:r w:rsidRPr="00721E13">
              <w:rPr>
                <w:rFonts w:ascii="Times New Roman" w:hAnsi="Times New Roman" w:cs="Times New Roman"/>
                <w:sz w:val="24"/>
                <w:szCs w:val="24"/>
              </w:rPr>
              <w:t>2.</w:t>
            </w:r>
            <w:r w:rsidRPr="00721E13">
              <w:rPr>
                <w:rFonts w:ascii="Times New Roman" w:hAnsi="Times New Roman" w:cs="Times New Roman"/>
                <w:sz w:val="24"/>
                <w:szCs w:val="24"/>
              </w:rPr>
              <w:tab/>
              <w:t>Mokymosi kokybė.</w:t>
            </w:r>
          </w:p>
          <w:p w:rsidR="00190223" w:rsidRPr="00721E13" w:rsidRDefault="00190223" w:rsidP="00190223">
            <w:pPr>
              <w:tabs>
                <w:tab w:val="left" w:pos="743"/>
              </w:tabs>
              <w:ind w:left="318"/>
              <w:rPr>
                <w:rFonts w:ascii="Times New Roman" w:hAnsi="Times New Roman" w:cs="Times New Roman"/>
                <w:sz w:val="24"/>
                <w:szCs w:val="24"/>
              </w:rPr>
            </w:pPr>
            <w:r w:rsidRPr="00721E13">
              <w:rPr>
                <w:rFonts w:ascii="Times New Roman" w:hAnsi="Times New Roman" w:cs="Times New Roman"/>
                <w:sz w:val="24"/>
                <w:szCs w:val="24"/>
              </w:rPr>
              <w:t>3.</w:t>
            </w:r>
            <w:r w:rsidRPr="00721E13">
              <w:rPr>
                <w:rFonts w:ascii="Times New Roman" w:hAnsi="Times New Roman" w:cs="Times New Roman"/>
                <w:sz w:val="24"/>
                <w:szCs w:val="24"/>
              </w:rPr>
              <w:tab/>
              <w:t>Mokymosi motyvacija.</w:t>
            </w:r>
          </w:p>
          <w:p w:rsidR="00190223" w:rsidRPr="00721E13" w:rsidRDefault="00190223" w:rsidP="00190223">
            <w:pPr>
              <w:tabs>
                <w:tab w:val="left" w:pos="743"/>
              </w:tabs>
              <w:ind w:left="318"/>
              <w:rPr>
                <w:rFonts w:ascii="Times New Roman" w:hAnsi="Times New Roman" w:cs="Times New Roman"/>
                <w:sz w:val="24"/>
                <w:szCs w:val="24"/>
              </w:rPr>
            </w:pPr>
            <w:r w:rsidRPr="00721E13">
              <w:rPr>
                <w:rFonts w:ascii="Times New Roman" w:hAnsi="Times New Roman" w:cs="Times New Roman"/>
                <w:sz w:val="24"/>
                <w:szCs w:val="24"/>
              </w:rPr>
              <w:t>4.</w:t>
            </w:r>
            <w:r w:rsidRPr="00721E13">
              <w:rPr>
                <w:rFonts w:ascii="Times New Roman" w:hAnsi="Times New Roman" w:cs="Times New Roman"/>
                <w:sz w:val="24"/>
                <w:szCs w:val="24"/>
              </w:rPr>
              <w:tab/>
              <w:t>Pažangos siekai ir rodikliai.</w:t>
            </w:r>
          </w:p>
          <w:p w:rsidR="00190223" w:rsidRPr="00721E13" w:rsidRDefault="00190223" w:rsidP="00190223">
            <w:pPr>
              <w:tabs>
                <w:tab w:val="left" w:pos="743"/>
              </w:tabs>
              <w:ind w:left="318"/>
              <w:rPr>
                <w:rFonts w:ascii="Times New Roman" w:hAnsi="Times New Roman" w:cs="Times New Roman"/>
                <w:sz w:val="24"/>
                <w:szCs w:val="24"/>
              </w:rPr>
            </w:pPr>
            <w:r w:rsidRPr="00721E13">
              <w:rPr>
                <w:rFonts w:ascii="Times New Roman" w:hAnsi="Times New Roman" w:cs="Times New Roman"/>
                <w:sz w:val="24"/>
                <w:szCs w:val="24"/>
              </w:rPr>
              <w:t>5.</w:t>
            </w:r>
            <w:r w:rsidRPr="00721E13">
              <w:rPr>
                <w:rFonts w:ascii="Times New Roman" w:hAnsi="Times New Roman" w:cs="Times New Roman"/>
                <w:sz w:val="24"/>
                <w:szCs w:val="24"/>
              </w:rPr>
              <w:tab/>
              <w:t>Mokymo ir mokymosi veiklos diferencijavimas</w:t>
            </w:r>
          </w:p>
          <w:p w:rsidR="00C72100" w:rsidRDefault="00C72100" w:rsidP="00C61918">
            <w:pPr>
              <w:tabs>
                <w:tab w:val="left" w:pos="743"/>
              </w:tabs>
              <w:rPr>
                <w:rFonts w:ascii="Times New Roman" w:hAnsi="Times New Roman" w:cs="Times New Roman"/>
                <w:sz w:val="24"/>
                <w:szCs w:val="24"/>
              </w:rPr>
            </w:pPr>
          </w:p>
          <w:p w:rsidR="0073789A" w:rsidRPr="00721E13" w:rsidRDefault="0073789A" w:rsidP="00C61918">
            <w:pPr>
              <w:tabs>
                <w:tab w:val="left" w:pos="743"/>
              </w:tabs>
              <w:rPr>
                <w:rFonts w:ascii="Times New Roman" w:hAnsi="Times New Roman" w:cs="Times New Roman"/>
                <w:sz w:val="24"/>
                <w:szCs w:val="24"/>
              </w:rPr>
            </w:pPr>
          </w:p>
          <w:p w:rsidR="00190223" w:rsidRDefault="00190223" w:rsidP="00190223">
            <w:pPr>
              <w:rPr>
                <w:rFonts w:ascii="Times New Roman" w:hAnsi="Times New Roman" w:cs="Times New Roman"/>
                <w:b/>
                <w:sz w:val="24"/>
                <w:szCs w:val="24"/>
              </w:rPr>
            </w:pPr>
            <w:r w:rsidRPr="00721E13">
              <w:rPr>
                <w:rFonts w:ascii="Times New Roman" w:hAnsi="Times New Roman" w:cs="Times New Roman"/>
                <w:b/>
                <w:sz w:val="24"/>
                <w:szCs w:val="24"/>
              </w:rPr>
              <w:lastRenderedPageBreak/>
              <w:t>Privalumai</w:t>
            </w:r>
          </w:p>
          <w:p w:rsidR="00C72100" w:rsidRPr="00721E13" w:rsidRDefault="00C72100" w:rsidP="00190223">
            <w:pPr>
              <w:rPr>
                <w:rFonts w:ascii="Times New Roman" w:hAnsi="Times New Roman" w:cs="Times New Roman"/>
                <w:b/>
                <w:sz w:val="24"/>
                <w:szCs w:val="24"/>
              </w:rPr>
            </w:pP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Mokinių asmenybės raidos lūkesčiai aptarti su dalykų mokytojais ir </w:t>
            </w:r>
          </w:p>
          <w:p w:rsidR="00190223" w:rsidRPr="00721E13" w:rsidRDefault="00190223" w:rsidP="00190223">
            <w:pPr>
              <w:rPr>
                <w:rFonts w:ascii="Times New Roman" w:hAnsi="Times New Roman" w:cs="Times New Roman"/>
                <w:sz w:val="24"/>
                <w:szCs w:val="24"/>
              </w:rPr>
            </w:pPr>
            <w:r w:rsidRPr="00721E13">
              <w:rPr>
                <w:rFonts w:ascii="Times New Roman" w:hAnsi="Times New Roman" w:cs="Times New Roman"/>
                <w:sz w:val="24"/>
                <w:szCs w:val="24"/>
              </w:rPr>
              <w:t xml:space="preserve">klasių </w:t>
            </w:r>
            <w:r w:rsidR="00456B66">
              <w:rPr>
                <w:rFonts w:ascii="Times New Roman" w:hAnsi="Times New Roman" w:cs="Times New Roman"/>
                <w:sz w:val="24"/>
                <w:szCs w:val="24"/>
              </w:rPr>
              <w:t>auklėtoj</w:t>
            </w:r>
            <w:r w:rsidRPr="00721E13">
              <w:rPr>
                <w:rFonts w:ascii="Times New Roman" w:hAnsi="Times New Roman" w:cs="Times New Roman"/>
                <w:sz w:val="24"/>
                <w:szCs w:val="24"/>
              </w:rPr>
              <w:t xml:space="preserve">ais.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Mokiniams suteikiama galimybė pasirinkti neformaliojo </w:t>
            </w:r>
            <w:r w:rsidR="003F4346">
              <w:rPr>
                <w:rFonts w:ascii="Times New Roman" w:hAnsi="Times New Roman" w:cs="Times New Roman"/>
                <w:sz w:val="24"/>
                <w:szCs w:val="24"/>
              </w:rPr>
              <w:t>švieti</w:t>
            </w:r>
            <w:r w:rsidRPr="00721E13">
              <w:rPr>
                <w:rFonts w:ascii="Times New Roman" w:hAnsi="Times New Roman" w:cs="Times New Roman"/>
                <w:sz w:val="24"/>
                <w:szCs w:val="24"/>
              </w:rPr>
              <w:t>mo užsiėmimus pagal individualius poreikius.</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Silpniau besimokantys gali papildomai konsultuotis su mokytojais, gabieji  dalyvauti konkursuose, olimpiadose, sporto varžybose.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Kaupiami atskirų klas</w:t>
            </w:r>
            <w:r w:rsidR="0073789A">
              <w:rPr>
                <w:rFonts w:ascii="Times New Roman" w:hAnsi="Times New Roman" w:cs="Times New Roman"/>
                <w:sz w:val="24"/>
                <w:szCs w:val="24"/>
              </w:rPr>
              <w:t xml:space="preserve">ių mokymosi pasiekimų duomenys, </w:t>
            </w:r>
            <w:r w:rsidRPr="00721E13">
              <w:rPr>
                <w:rFonts w:ascii="Times New Roman" w:hAnsi="Times New Roman" w:cs="Times New Roman"/>
                <w:sz w:val="24"/>
                <w:szCs w:val="24"/>
              </w:rPr>
              <w:t>apibendrinami</w:t>
            </w:r>
          </w:p>
          <w:p w:rsidR="00190223" w:rsidRPr="00721E13" w:rsidRDefault="00190223" w:rsidP="00190223">
            <w:pPr>
              <w:tabs>
                <w:tab w:val="left" w:pos="459"/>
              </w:tabs>
              <w:rPr>
                <w:rFonts w:ascii="Times New Roman" w:hAnsi="Times New Roman" w:cs="Times New Roman"/>
                <w:sz w:val="24"/>
                <w:szCs w:val="24"/>
              </w:rPr>
            </w:pPr>
          </w:p>
          <w:p w:rsidR="00190223" w:rsidRDefault="00190223" w:rsidP="00190223">
            <w:pPr>
              <w:tabs>
                <w:tab w:val="left" w:pos="459"/>
              </w:tabs>
              <w:rPr>
                <w:rFonts w:ascii="Times New Roman" w:hAnsi="Times New Roman" w:cs="Times New Roman"/>
                <w:b/>
                <w:sz w:val="24"/>
                <w:szCs w:val="24"/>
              </w:rPr>
            </w:pPr>
            <w:r w:rsidRPr="00721E13">
              <w:rPr>
                <w:rFonts w:ascii="Times New Roman" w:hAnsi="Times New Roman" w:cs="Times New Roman"/>
                <w:b/>
                <w:sz w:val="24"/>
                <w:szCs w:val="24"/>
              </w:rPr>
              <w:t>Trūkumai</w:t>
            </w:r>
          </w:p>
          <w:p w:rsidR="00C72100" w:rsidRPr="00721E13" w:rsidRDefault="00C72100" w:rsidP="00190223">
            <w:pPr>
              <w:tabs>
                <w:tab w:val="left" w:pos="459"/>
              </w:tabs>
              <w:rPr>
                <w:rFonts w:ascii="Times New Roman" w:hAnsi="Times New Roman" w:cs="Times New Roman"/>
                <w:b/>
                <w:sz w:val="24"/>
                <w:szCs w:val="24"/>
              </w:rPr>
            </w:pP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Etnokultūros tradicijos puoselėjamos tik neformalia</w:t>
            </w:r>
            <w:r w:rsidR="003F4346">
              <w:rPr>
                <w:rFonts w:ascii="Times New Roman" w:hAnsi="Times New Roman" w:cs="Times New Roman"/>
                <w:sz w:val="24"/>
                <w:szCs w:val="24"/>
              </w:rPr>
              <w:t>ja</w:t>
            </w:r>
            <w:r w:rsidRPr="00721E13">
              <w:rPr>
                <w:rFonts w:ascii="Times New Roman" w:hAnsi="Times New Roman" w:cs="Times New Roman"/>
                <w:sz w:val="24"/>
                <w:szCs w:val="24"/>
              </w:rPr>
              <w:t xml:space="preserve">me </w:t>
            </w:r>
            <w:r w:rsidR="003F4346">
              <w:rPr>
                <w:rFonts w:ascii="Times New Roman" w:hAnsi="Times New Roman" w:cs="Times New Roman"/>
                <w:sz w:val="24"/>
                <w:szCs w:val="24"/>
              </w:rPr>
              <w:t>švieti</w:t>
            </w:r>
            <w:r w:rsidRPr="00721E13">
              <w:rPr>
                <w:rFonts w:ascii="Times New Roman" w:hAnsi="Times New Roman" w:cs="Times New Roman"/>
                <w:sz w:val="24"/>
                <w:szCs w:val="24"/>
              </w:rPr>
              <w:t xml:space="preserve">me.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Mokytojų veikla pamokose daugiau orientuojama tik į vidutinį klasės pasirengimo lygį.</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Nematuojami kiekvieno mokinio asmeninės pažangos duomenys,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neatliekama lyginamoji analizė</w:t>
            </w:r>
          </w:p>
          <w:p w:rsidR="00190223" w:rsidRPr="00721E13" w:rsidRDefault="00190223" w:rsidP="00190223">
            <w:pPr>
              <w:tabs>
                <w:tab w:val="left" w:pos="459"/>
              </w:tabs>
              <w:rPr>
                <w:rFonts w:ascii="Times New Roman" w:hAnsi="Times New Roman" w:cs="Times New Roman"/>
                <w:sz w:val="24"/>
                <w:szCs w:val="24"/>
              </w:rPr>
            </w:pPr>
          </w:p>
          <w:p w:rsidR="00190223" w:rsidRDefault="00190223" w:rsidP="00190223">
            <w:pPr>
              <w:tabs>
                <w:tab w:val="left" w:pos="459"/>
              </w:tabs>
              <w:rPr>
                <w:rFonts w:ascii="Times New Roman" w:hAnsi="Times New Roman" w:cs="Times New Roman"/>
                <w:b/>
                <w:sz w:val="24"/>
                <w:szCs w:val="24"/>
              </w:rPr>
            </w:pPr>
            <w:r w:rsidRPr="00721E13">
              <w:rPr>
                <w:rFonts w:ascii="Times New Roman" w:hAnsi="Times New Roman" w:cs="Times New Roman"/>
                <w:b/>
                <w:sz w:val="24"/>
                <w:szCs w:val="24"/>
              </w:rPr>
              <w:t>Tobulinimo prioritetai</w:t>
            </w:r>
          </w:p>
          <w:p w:rsidR="00C72100" w:rsidRPr="00721E13" w:rsidRDefault="00C72100" w:rsidP="00190223">
            <w:pPr>
              <w:tabs>
                <w:tab w:val="left" w:pos="459"/>
              </w:tabs>
              <w:rPr>
                <w:rFonts w:ascii="Times New Roman" w:hAnsi="Times New Roman" w:cs="Times New Roman"/>
                <w:b/>
                <w:sz w:val="24"/>
                <w:szCs w:val="24"/>
              </w:rPr>
            </w:pP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Puoselėti gilesnes etnokultūros tradicijas pamokose.</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Kurti pagrindinės mokyklos statusą atitinkančią, mokiniams tinkančią, patrauklią ugdymosi aplinką.</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Taikyti mokinių amžių atitinkančius mokymo ir mokymosi metodus, naudoti mokiniams patrauklias priemones, pagal skirtingus poreikius diferencijuojant ugdymo turinį</w:t>
            </w:r>
          </w:p>
          <w:p w:rsidR="00190223" w:rsidRPr="00721E13" w:rsidRDefault="00190223" w:rsidP="00190223">
            <w:pPr>
              <w:tabs>
                <w:tab w:val="left" w:pos="459"/>
              </w:tabs>
              <w:rPr>
                <w:rFonts w:ascii="Times New Roman" w:hAnsi="Times New Roman" w:cs="Times New Roman"/>
                <w:sz w:val="24"/>
                <w:szCs w:val="24"/>
              </w:rPr>
            </w:pPr>
            <w:r w:rsidRPr="00721E13">
              <w:rPr>
                <w:rFonts w:ascii="Times New Roman" w:hAnsi="Times New Roman" w:cs="Times New Roman"/>
                <w:sz w:val="24"/>
                <w:szCs w:val="24"/>
              </w:rPr>
              <w:t xml:space="preserve"> </w:t>
            </w:r>
          </w:p>
          <w:p w:rsidR="00190223" w:rsidRDefault="00190223" w:rsidP="00190223">
            <w:pPr>
              <w:tabs>
                <w:tab w:val="left" w:pos="459"/>
              </w:tabs>
              <w:rPr>
                <w:rFonts w:ascii="Times New Roman" w:hAnsi="Times New Roman" w:cs="Times New Roman"/>
                <w:b/>
                <w:sz w:val="24"/>
                <w:szCs w:val="24"/>
              </w:rPr>
            </w:pPr>
            <w:r w:rsidRPr="00721E13">
              <w:rPr>
                <w:rFonts w:ascii="Times New Roman" w:hAnsi="Times New Roman" w:cs="Times New Roman"/>
                <w:b/>
                <w:sz w:val="24"/>
                <w:szCs w:val="24"/>
              </w:rPr>
              <w:t>Stiprybės</w:t>
            </w:r>
          </w:p>
          <w:p w:rsidR="00C72100" w:rsidRPr="00721E13" w:rsidRDefault="00C72100" w:rsidP="00190223">
            <w:pPr>
              <w:tabs>
                <w:tab w:val="left" w:pos="459"/>
              </w:tabs>
              <w:rPr>
                <w:rFonts w:ascii="Times New Roman" w:hAnsi="Times New Roman" w:cs="Times New Roman"/>
                <w:b/>
                <w:sz w:val="24"/>
                <w:szCs w:val="24"/>
              </w:rPr>
            </w:pP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Kvalifikuotas, kūrybingas, ilgametę  darbo patirtį turintis pedagoginis personalas.</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Jauki Mokyklos aplinka bei gerai organizuota darbo tvarka ir taisyklės.</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Mažai kintantis ir kvalifikuotas pedagogų kolektyvas.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Efektyvus mokymo/si erdvių panaudojimas.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Aktyvus pedagogų dalyvavimas Mokyklos VKĮ metodikos kūrime.</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Ryški projektinė veikla.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Mokykla nuolat fiksuoja joje vykstančius pokyčius, skleidžia gerąją patirtį rajone, šalyje.</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Aiškiai suformuluota pedagogų kvalifikacijos tobulinimo koncepcija sudaro sąlygas nuosekliam </w:t>
            </w:r>
            <w:r w:rsidR="00821228" w:rsidRPr="00721E13">
              <w:rPr>
                <w:rFonts w:ascii="Times New Roman" w:hAnsi="Times New Roman" w:cs="Times New Roman"/>
                <w:sz w:val="24"/>
                <w:szCs w:val="24"/>
              </w:rPr>
              <w:t>pedagogų</w:t>
            </w:r>
            <w:r w:rsidRPr="00721E13">
              <w:rPr>
                <w:rFonts w:ascii="Times New Roman" w:hAnsi="Times New Roman" w:cs="Times New Roman"/>
                <w:sz w:val="24"/>
                <w:szCs w:val="24"/>
              </w:rPr>
              <w:t xml:space="preserve"> kvalifikacijos kėlimui</w:t>
            </w:r>
          </w:p>
          <w:p w:rsidR="00190223" w:rsidRPr="00721E13" w:rsidRDefault="00190223" w:rsidP="00190223">
            <w:pPr>
              <w:tabs>
                <w:tab w:val="left" w:pos="459"/>
              </w:tabs>
              <w:rPr>
                <w:rFonts w:ascii="Times New Roman" w:hAnsi="Times New Roman" w:cs="Times New Roman"/>
                <w:sz w:val="24"/>
                <w:szCs w:val="24"/>
              </w:rPr>
            </w:pPr>
          </w:p>
          <w:p w:rsidR="00190223" w:rsidRDefault="00190223" w:rsidP="00190223">
            <w:pPr>
              <w:tabs>
                <w:tab w:val="left" w:pos="459"/>
              </w:tabs>
              <w:rPr>
                <w:rFonts w:ascii="Times New Roman" w:hAnsi="Times New Roman" w:cs="Times New Roman"/>
                <w:b/>
                <w:sz w:val="24"/>
                <w:szCs w:val="24"/>
              </w:rPr>
            </w:pPr>
            <w:r w:rsidRPr="00721E13">
              <w:rPr>
                <w:rFonts w:ascii="Times New Roman" w:hAnsi="Times New Roman" w:cs="Times New Roman"/>
                <w:b/>
                <w:sz w:val="24"/>
                <w:szCs w:val="24"/>
              </w:rPr>
              <w:t>Silpnybės</w:t>
            </w:r>
          </w:p>
          <w:p w:rsidR="00C72100" w:rsidRPr="00721E13" w:rsidRDefault="00C72100" w:rsidP="00190223">
            <w:pPr>
              <w:tabs>
                <w:tab w:val="left" w:pos="459"/>
              </w:tabs>
              <w:rPr>
                <w:rFonts w:ascii="Times New Roman" w:hAnsi="Times New Roman" w:cs="Times New Roman"/>
                <w:b/>
                <w:sz w:val="24"/>
                <w:szCs w:val="24"/>
              </w:rPr>
            </w:pP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Mokinių skaičiaus mažėjimas  dėl demografinių  pokyčių ir  mokyklų tinklo pertvarkos.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Nepatenkinama kai kurių mokinių mokymosi motyvacija.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Nepatenkinamas mokyklos finansavimas dėl mokinių skaičiaus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 xml:space="preserve">mažėjimo.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Dauguma vyresnių klasių mokinių tėvų retai lankosi Mokykloje, </w:t>
            </w:r>
          </w:p>
          <w:p w:rsidR="00190223" w:rsidRPr="00721E13" w:rsidRDefault="00190223" w:rsidP="00190223">
            <w:pPr>
              <w:tabs>
                <w:tab w:val="left" w:pos="318"/>
              </w:tabs>
              <w:rPr>
                <w:rFonts w:ascii="Times New Roman" w:hAnsi="Times New Roman" w:cs="Times New Roman"/>
                <w:sz w:val="24"/>
                <w:szCs w:val="24"/>
              </w:rPr>
            </w:pPr>
            <w:r w:rsidRPr="00721E13">
              <w:rPr>
                <w:rFonts w:ascii="Times New Roman" w:hAnsi="Times New Roman" w:cs="Times New Roman"/>
                <w:sz w:val="24"/>
                <w:szCs w:val="24"/>
              </w:rPr>
              <w:t>neaktyviai dalyvauja renginiuose.</w:t>
            </w:r>
          </w:p>
          <w:p w:rsidR="00EE6C57" w:rsidRPr="00EE6C57" w:rsidRDefault="00190223" w:rsidP="00EE6C57">
            <w:pPr>
              <w:tabs>
                <w:tab w:val="left" w:pos="318"/>
              </w:tabs>
              <w:rPr>
                <w:rFonts w:ascii="Times New Roman" w:hAnsi="Times New Roman" w:cs="Times New Roman"/>
                <w:sz w:val="24"/>
                <w:szCs w:val="24"/>
              </w:rPr>
            </w:pPr>
            <w:r w:rsidRPr="00721E13">
              <w:rPr>
                <w:rFonts w:ascii="Times New Roman" w:hAnsi="Times New Roman" w:cs="Times New Roman"/>
                <w:sz w:val="24"/>
                <w:szCs w:val="24"/>
              </w:rPr>
              <w:t>•</w:t>
            </w:r>
            <w:r w:rsidRPr="00721E13">
              <w:rPr>
                <w:rFonts w:ascii="Times New Roman" w:hAnsi="Times New Roman" w:cs="Times New Roman"/>
                <w:sz w:val="24"/>
                <w:szCs w:val="24"/>
              </w:rPr>
              <w:tab/>
              <w:t xml:space="preserve">Mokyklos </w:t>
            </w:r>
            <w:r w:rsidR="00C61918">
              <w:rPr>
                <w:rFonts w:ascii="Times New Roman" w:hAnsi="Times New Roman" w:cs="Times New Roman"/>
                <w:sz w:val="24"/>
                <w:szCs w:val="24"/>
              </w:rPr>
              <w:t xml:space="preserve">VKĮ </w:t>
            </w:r>
            <w:r w:rsidRPr="00721E13">
              <w:rPr>
                <w:rFonts w:ascii="Times New Roman" w:hAnsi="Times New Roman" w:cs="Times New Roman"/>
                <w:sz w:val="24"/>
                <w:szCs w:val="24"/>
              </w:rPr>
              <w:t xml:space="preserve">yra </w:t>
            </w:r>
            <w:r w:rsidR="0073789A">
              <w:rPr>
                <w:rFonts w:ascii="Times New Roman" w:hAnsi="Times New Roman" w:cs="Times New Roman"/>
                <w:sz w:val="24"/>
                <w:szCs w:val="24"/>
              </w:rPr>
              <w:t>kasme</w:t>
            </w:r>
            <w:r w:rsidRPr="00721E13">
              <w:rPr>
                <w:rFonts w:ascii="Times New Roman" w:hAnsi="Times New Roman" w:cs="Times New Roman"/>
                <w:sz w:val="24"/>
                <w:szCs w:val="24"/>
              </w:rPr>
              <w:t>tinis, nenutrūkstamas,</w:t>
            </w:r>
            <w:r w:rsidR="00C61918">
              <w:rPr>
                <w:rFonts w:ascii="Times New Roman" w:hAnsi="Times New Roman" w:cs="Times New Roman"/>
                <w:sz w:val="24"/>
                <w:szCs w:val="24"/>
              </w:rPr>
              <w:t xml:space="preserve"> </w:t>
            </w:r>
            <w:r w:rsidRPr="00721E13">
              <w:rPr>
                <w:rFonts w:ascii="Times New Roman" w:hAnsi="Times New Roman" w:cs="Times New Roman"/>
                <w:sz w:val="24"/>
                <w:szCs w:val="24"/>
              </w:rPr>
              <w:t>duomenimis pagrįstas refleksavimo procesas, įtraukiantis visus Mokyklos bendruomenės narius</w:t>
            </w:r>
          </w:p>
        </w:tc>
      </w:tr>
    </w:tbl>
    <w:p w:rsidR="00290DEA" w:rsidRDefault="00404721" w:rsidP="00EE6C57">
      <w:pPr>
        <w:autoSpaceDE w:val="0"/>
        <w:autoSpaceDN w:val="0"/>
        <w:adjustRightInd w:val="0"/>
        <w:spacing w:after="0" w:line="240" w:lineRule="auto"/>
        <w:jc w:val="center"/>
        <w:rPr>
          <w:rFonts w:eastAsia="Times New Roman" w:cs="Times New Roman"/>
          <w:b/>
          <w:szCs w:val="24"/>
          <w:lang w:eastAsia="lt-LT"/>
        </w:rPr>
      </w:pPr>
      <w:r>
        <w:rPr>
          <w:rFonts w:eastAsia="Times New Roman" w:cs="Times New Roman"/>
          <w:b/>
          <w:szCs w:val="24"/>
          <w:lang w:eastAsia="lt-LT"/>
        </w:rPr>
        <w:lastRenderedPageBreak/>
        <w:t>6. RYŠIŲ SISTEMA</w:t>
      </w:r>
    </w:p>
    <w:p w:rsidR="00101839" w:rsidRDefault="00101839" w:rsidP="00101839">
      <w:pPr>
        <w:autoSpaceDE w:val="0"/>
        <w:autoSpaceDN w:val="0"/>
        <w:adjustRightInd w:val="0"/>
        <w:spacing w:after="0" w:line="240" w:lineRule="auto"/>
        <w:ind w:firstLine="567"/>
        <w:rPr>
          <w:rFonts w:eastAsia="Times New Roman" w:cs="Times New Roman"/>
          <w:b/>
          <w:szCs w:val="24"/>
          <w:lang w:eastAsia="lt-LT"/>
        </w:rPr>
      </w:pPr>
    </w:p>
    <w:p w:rsidR="00101839" w:rsidRPr="00101839" w:rsidRDefault="00101839" w:rsidP="004D2B53">
      <w:pPr>
        <w:spacing w:after="0" w:line="240" w:lineRule="auto"/>
        <w:ind w:firstLine="567"/>
        <w:jc w:val="both"/>
        <w:rPr>
          <w:rFonts w:cs="Times New Roman"/>
          <w:szCs w:val="24"/>
        </w:rPr>
      </w:pPr>
      <w:r w:rsidRPr="00101839">
        <w:rPr>
          <w:rFonts w:cs="Times New Roman"/>
          <w:szCs w:val="24"/>
        </w:rPr>
        <w:t xml:space="preserve">Įvedus elektroninį dienyną </w:t>
      </w:r>
      <w:r w:rsidR="00255A10">
        <w:rPr>
          <w:rFonts w:cs="Times New Roman"/>
          <w:szCs w:val="24"/>
        </w:rPr>
        <w:t xml:space="preserve">Mokykloje </w:t>
      </w:r>
      <w:r w:rsidRPr="00101839">
        <w:rPr>
          <w:rFonts w:cs="Times New Roman"/>
          <w:szCs w:val="24"/>
        </w:rPr>
        <w:t>susiformavo glaudesni ryšiai tarp mokinių, jų tėvų (globėjų, rūpintojų) bei mokytojų – teikiama greita informacija apie mokinių pažangą, pasiekimus, lankomumą, operatyviau sprendžiamos</w:t>
      </w:r>
      <w:r w:rsidR="004D2B53">
        <w:rPr>
          <w:rFonts w:cs="Times New Roman"/>
          <w:szCs w:val="24"/>
        </w:rPr>
        <w:t xml:space="preserve"> jų</w:t>
      </w:r>
      <w:r w:rsidRPr="00101839">
        <w:rPr>
          <w:rFonts w:cs="Times New Roman"/>
          <w:szCs w:val="24"/>
        </w:rPr>
        <w:t xml:space="preserve"> elgesio, namų darbų neatlikimo ir kitos problemos.</w:t>
      </w:r>
    </w:p>
    <w:p w:rsidR="00101839" w:rsidRPr="00101839" w:rsidRDefault="00101839" w:rsidP="004D2B53">
      <w:pPr>
        <w:spacing w:after="0" w:line="240" w:lineRule="auto"/>
        <w:ind w:firstLine="567"/>
        <w:jc w:val="both"/>
        <w:rPr>
          <w:rFonts w:cs="Times New Roman"/>
          <w:szCs w:val="24"/>
        </w:rPr>
      </w:pPr>
      <w:r w:rsidRPr="00101839">
        <w:rPr>
          <w:rFonts w:cs="Times New Roman"/>
          <w:szCs w:val="24"/>
        </w:rPr>
        <w:t>Mokykla kasmet modernizuojama siekiant tenkinti beveik visų mokinių ir darbuotojų poreikius</w:t>
      </w:r>
      <w:r w:rsidR="009E1818">
        <w:rPr>
          <w:rFonts w:cs="Times New Roman"/>
          <w:szCs w:val="24"/>
        </w:rPr>
        <w:t xml:space="preserve"> bei gerinti ugdymo/si kokybę</w:t>
      </w:r>
      <w:r w:rsidRPr="00101839">
        <w:rPr>
          <w:rFonts w:cs="Times New Roman"/>
          <w:szCs w:val="24"/>
        </w:rPr>
        <w:t xml:space="preserve">, panaudojant 2 proc. </w:t>
      </w:r>
      <w:r w:rsidR="004D2B53">
        <w:rPr>
          <w:rFonts w:cs="Times New Roman"/>
          <w:szCs w:val="24"/>
        </w:rPr>
        <w:t>gyventojų pajamų mokesčio</w:t>
      </w:r>
      <w:r w:rsidR="00326812">
        <w:rPr>
          <w:rFonts w:cs="Times New Roman"/>
          <w:szCs w:val="24"/>
        </w:rPr>
        <w:t xml:space="preserve"> lėšas</w:t>
      </w:r>
      <w:r w:rsidRPr="00101839">
        <w:rPr>
          <w:rFonts w:cs="Times New Roman"/>
          <w:szCs w:val="24"/>
        </w:rPr>
        <w:t xml:space="preserve">, </w:t>
      </w:r>
      <w:r w:rsidR="009E1818" w:rsidRPr="00101839">
        <w:rPr>
          <w:rFonts w:cs="Times New Roman"/>
          <w:szCs w:val="24"/>
        </w:rPr>
        <w:t>projektų,</w:t>
      </w:r>
      <w:r w:rsidR="009E1818">
        <w:rPr>
          <w:rFonts w:cs="Times New Roman"/>
          <w:szCs w:val="24"/>
        </w:rPr>
        <w:t xml:space="preserve"> </w:t>
      </w:r>
      <w:r w:rsidRPr="00101839">
        <w:rPr>
          <w:rFonts w:cs="Times New Roman"/>
          <w:szCs w:val="24"/>
        </w:rPr>
        <w:t xml:space="preserve">nebiudžetines </w:t>
      </w:r>
      <w:r w:rsidR="009E1818">
        <w:rPr>
          <w:rFonts w:cs="Times New Roman"/>
          <w:szCs w:val="24"/>
        </w:rPr>
        <w:t>bei</w:t>
      </w:r>
      <w:r w:rsidRPr="00101839">
        <w:rPr>
          <w:rFonts w:cs="Times New Roman"/>
          <w:szCs w:val="24"/>
        </w:rPr>
        <w:t xml:space="preserve"> valstybės asignavimų lėšas.</w:t>
      </w:r>
    </w:p>
    <w:p w:rsidR="00101839" w:rsidRPr="00664036" w:rsidRDefault="00664036" w:rsidP="00B47571">
      <w:pPr>
        <w:spacing w:after="0" w:line="240" w:lineRule="auto"/>
        <w:ind w:firstLine="567"/>
        <w:jc w:val="both"/>
        <w:rPr>
          <w:rFonts w:cs="Times New Roman"/>
          <w:szCs w:val="24"/>
        </w:rPr>
      </w:pPr>
      <w:r>
        <w:rPr>
          <w:rFonts w:cs="Times New Roman"/>
          <w:szCs w:val="24"/>
        </w:rPr>
        <w:t>M</w:t>
      </w:r>
      <w:r w:rsidRPr="00664036">
        <w:rPr>
          <w:rFonts w:cs="Times New Roman"/>
          <w:szCs w:val="24"/>
        </w:rPr>
        <w:t xml:space="preserve">okykloje visi kompiuteriai prijungti prie interneto ryšio, kuriama ryšio sistema, kuri leistų kompiuterius sujungti į bendrą tinklą, lauko antenomis esame prijungti prie interneto. </w:t>
      </w:r>
      <w:r w:rsidR="00B47571">
        <w:rPr>
          <w:rFonts w:cs="Times New Roman"/>
          <w:szCs w:val="24"/>
        </w:rPr>
        <w:t xml:space="preserve">Mokykloje nuo 2012–2013 m. m. </w:t>
      </w:r>
      <w:r w:rsidRPr="00664036">
        <w:rPr>
          <w:rFonts w:cs="Times New Roman"/>
          <w:szCs w:val="24"/>
        </w:rPr>
        <w:t xml:space="preserve">veikia bevielis internetas – WI-FI </w:t>
      </w:r>
      <w:r w:rsidR="00B47571">
        <w:rPr>
          <w:rFonts w:cs="Times New Roman"/>
          <w:szCs w:val="24"/>
        </w:rPr>
        <w:t xml:space="preserve">sistema, veikia </w:t>
      </w:r>
      <w:r w:rsidRPr="00664036">
        <w:rPr>
          <w:rFonts w:cs="Times New Roman"/>
          <w:szCs w:val="24"/>
        </w:rPr>
        <w:t>elektroninis paštas, fa</w:t>
      </w:r>
      <w:r w:rsidR="00C47432">
        <w:rPr>
          <w:rFonts w:cs="Times New Roman"/>
          <w:szCs w:val="24"/>
        </w:rPr>
        <w:t>ksas ir kitos ryšio priemonės. Į</w:t>
      </w:r>
      <w:r w:rsidRPr="00664036">
        <w:rPr>
          <w:rFonts w:cs="Times New Roman"/>
          <w:szCs w:val="24"/>
        </w:rPr>
        <w:t xml:space="preserve">rengti bei atnaujinti mokomųjų dalykų ir kiti kabinetai. </w:t>
      </w:r>
      <w:r w:rsidR="00C47432">
        <w:rPr>
          <w:rFonts w:cs="Times New Roman"/>
          <w:szCs w:val="24"/>
        </w:rPr>
        <w:t>I</w:t>
      </w:r>
      <w:r w:rsidRPr="00664036">
        <w:rPr>
          <w:rFonts w:cs="Times New Roman"/>
          <w:szCs w:val="24"/>
        </w:rPr>
        <w:t>nformacines komunikacines technologijas pamokose naudoja dauguma mokytojų.</w:t>
      </w:r>
    </w:p>
    <w:p w:rsidR="00101839" w:rsidRPr="00664036" w:rsidRDefault="00101839" w:rsidP="00101839">
      <w:pPr>
        <w:autoSpaceDE w:val="0"/>
        <w:autoSpaceDN w:val="0"/>
        <w:adjustRightInd w:val="0"/>
        <w:spacing w:after="0" w:line="240" w:lineRule="auto"/>
        <w:ind w:firstLine="567"/>
        <w:rPr>
          <w:rFonts w:eastAsia="Times New Roman" w:cs="Times New Roman"/>
          <w:b/>
          <w:szCs w:val="24"/>
          <w:lang w:eastAsia="lt-LT"/>
        </w:rPr>
      </w:pPr>
    </w:p>
    <w:p w:rsidR="00404721" w:rsidRPr="00290DEA" w:rsidRDefault="00404721" w:rsidP="00404721">
      <w:pPr>
        <w:autoSpaceDE w:val="0"/>
        <w:autoSpaceDN w:val="0"/>
        <w:adjustRightInd w:val="0"/>
        <w:spacing w:after="0" w:line="240" w:lineRule="auto"/>
        <w:ind w:firstLine="567"/>
        <w:jc w:val="center"/>
        <w:rPr>
          <w:rFonts w:eastAsia="Times New Roman" w:cs="Times New Roman"/>
          <w:b/>
          <w:szCs w:val="24"/>
          <w:lang w:eastAsia="lt-LT"/>
        </w:rPr>
      </w:pPr>
      <w:r>
        <w:rPr>
          <w:rFonts w:eastAsia="Times New Roman" w:cs="Times New Roman"/>
          <w:b/>
          <w:szCs w:val="24"/>
          <w:lang w:eastAsia="lt-LT"/>
        </w:rPr>
        <w:t>7. MOKYMOSI BAZĖ</w:t>
      </w:r>
    </w:p>
    <w:p w:rsidR="00101839" w:rsidRPr="00101839" w:rsidRDefault="00101839" w:rsidP="00101839">
      <w:pPr>
        <w:spacing w:after="0" w:line="240" w:lineRule="auto"/>
        <w:jc w:val="center"/>
        <w:rPr>
          <w:rFonts w:cs="Times New Roman"/>
          <w:szCs w:val="24"/>
        </w:rPr>
      </w:pPr>
    </w:p>
    <w:p w:rsidR="008D46AE" w:rsidRPr="008D46AE" w:rsidRDefault="00101839" w:rsidP="008D46AE">
      <w:pPr>
        <w:spacing w:after="0" w:line="240" w:lineRule="auto"/>
        <w:ind w:firstLine="567"/>
        <w:jc w:val="both"/>
        <w:rPr>
          <w:rFonts w:cs="Times New Roman"/>
          <w:color w:val="FF0000"/>
          <w:szCs w:val="24"/>
        </w:rPr>
      </w:pPr>
      <w:r w:rsidRPr="00101839">
        <w:rPr>
          <w:rFonts w:cs="Times New Roman"/>
          <w:color w:val="000000" w:themeColor="text1"/>
          <w:szCs w:val="24"/>
        </w:rPr>
        <w:t xml:space="preserve">2003 </w:t>
      </w:r>
      <w:r w:rsidRPr="00101839">
        <w:rPr>
          <w:rFonts w:cs="Times New Roman"/>
          <w:szCs w:val="24"/>
        </w:rPr>
        <w:t xml:space="preserve">metais </w:t>
      </w:r>
      <w:r w:rsidR="005B6C12">
        <w:rPr>
          <w:rFonts w:cs="Times New Roman"/>
          <w:szCs w:val="24"/>
        </w:rPr>
        <w:t>baigta</w:t>
      </w:r>
      <w:r w:rsidR="00C11CF8">
        <w:rPr>
          <w:rFonts w:cs="Times New Roman"/>
          <w:szCs w:val="24"/>
        </w:rPr>
        <w:t xml:space="preserve"> M</w:t>
      </w:r>
      <w:r w:rsidRPr="00101839">
        <w:rPr>
          <w:rFonts w:cs="Times New Roman"/>
          <w:szCs w:val="24"/>
        </w:rPr>
        <w:t xml:space="preserve">okyklos renovacija. Mokykla po renovacijos tapo </w:t>
      </w:r>
      <w:r w:rsidR="003E3C48">
        <w:rPr>
          <w:rFonts w:cs="Times New Roman"/>
          <w:szCs w:val="24"/>
        </w:rPr>
        <w:t xml:space="preserve">patraukli, </w:t>
      </w:r>
      <w:r w:rsidRPr="00101839">
        <w:rPr>
          <w:rFonts w:cs="Times New Roman"/>
          <w:szCs w:val="24"/>
        </w:rPr>
        <w:t>šilta</w:t>
      </w:r>
      <w:r w:rsidR="003E3C48">
        <w:rPr>
          <w:rFonts w:cs="Times New Roman"/>
          <w:szCs w:val="24"/>
        </w:rPr>
        <w:t xml:space="preserve"> ir</w:t>
      </w:r>
      <w:r w:rsidRPr="00101839">
        <w:rPr>
          <w:rFonts w:cs="Times New Roman"/>
          <w:szCs w:val="24"/>
        </w:rPr>
        <w:t xml:space="preserve"> jauki.</w:t>
      </w:r>
      <w:r>
        <w:rPr>
          <w:rFonts w:cs="Times New Roman"/>
          <w:szCs w:val="24"/>
        </w:rPr>
        <w:t xml:space="preserve"> </w:t>
      </w:r>
      <w:r w:rsidRPr="00101839">
        <w:rPr>
          <w:rFonts w:cs="Times New Roman"/>
          <w:szCs w:val="24"/>
        </w:rPr>
        <w:t xml:space="preserve">Kasmet pagal turimas lėšas atliekamas patalpų remontas. </w:t>
      </w:r>
      <w:r w:rsidR="00F41D8B">
        <w:rPr>
          <w:rFonts w:cs="Times New Roman"/>
          <w:szCs w:val="24"/>
        </w:rPr>
        <w:t>Dėka MTP PLIUS projektų</w:t>
      </w:r>
      <w:r w:rsidR="008D46AE">
        <w:rPr>
          <w:rFonts w:cs="Times New Roman"/>
          <w:szCs w:val="24"/>
        </w:rPr>
        <w:t xml:space="preserve"> „</w:t>
      </w:r>
      <w:r w:rsidR="008D46AE" w:rsidRPr="00101839">
        <w:rPr>
          <w:rFonts w:cs="Times New Roman"/>
          <w:szCs w:val="24"/>
        </w:rPr>
        <w:t>Bendrojo lavinimo mokyklos modernizavimas“ bei „Technologijų, menų ir gamtos mokslų infrastruktūra</w:t>
      </w:r>
      <w:r w:rsidR="008D46AE">
        <w:rPr>
          <w:rFonts w:cs="Times New Roman"/>
          <w:szCs w:val="24"/>
        </w:rPr>
        <w:t>“</w:t>
      </w:r>
      <w:r w:rsidR="00F41D8B">
        <w:rPr>
          <w:rFonts w:cs="Times New Roman"/>
          <w:szCs w:val="24"/>
        </w:rPr>
        <w:t xml:space="preserve"> </w:t>
      </w:r>
      <w:r w:rsidR="008D46AE" w:rsidRPr="00101839">
        <w:rPr>
          <w:rFonts w:cs="Times New Roman"/>
          <w:szCs w:val="24"/>
        </w:rPr>
        <w:t>buvo atnaujinti technologijų</w:t>
      </w:r>
      <w:r w:rsidR="008D46AE">
        <w:rPr>
          <w:rFonts w:cs="Times New Roman"/>
          <w:szCs w:val="24"/>
        </w:rPr>
        <w:t>, dailės</w:t>
      </w:r>
      <w:r w:rsidR="008D46AE" w:rsidRPr="00101839">
        <w:rPr>
          <w:rFonts w:cs="Times New Roman"/>
          <w:szCs w:val="24"/>
        </w:rPr>
        <w:t xml:space="preserve"> kabinetai, mokytojų kambarys bei kiti mokomųjų dalykų kabinetai. Mokyklos patalpos ir daugumos kabinetų materialinė bazė </w:t>
      </w:r>
      <w:r w:rsidR="008D46AE">
        <w:rPr>
          <w:rFonts w:cs="Times New Roman"/>
          <w:szCs w:val="24"/>
        </w:rPr>
        <w:t xml:space="preserve">yra </w:t>
      </w:r>
      <w:r w:rsidR="008D46AE" w:rsidRPr="00101839">
        <w:rPr>
          <w:rFonts w:cs="Times New Roman"/>
          <w:szCs w:val="24"/>
        </w:rPr>
        <w:t>gera.</w:t>
      </w:r>
      <w:r w:rsidR="008D46AE">
        <w:rPr>
          <w:rFonts w:cs="Times New Roman"/>
          <w:color w:val="FF0000"/>
          <w:szCs w:val="24"/>
        </w:rPr>
        <w:t xml:space="preserve"> </w:t>
      </w:r>
      <w:r w:rsidR="008D46AE" w:rsidRPr="003E4A58">
        <w:rPr>
          <w:rFonts w:cs="Times New Roman"/>
          <w:szCs w:val="24"/>
        </w:rPr>
        <w:t>I</w:t>
      </w:r>
      <w:r w:rsidR="00D0483E">
        <w:rPr>
          <w:rFonts w:cs="Times New Roman"/>
          <w:szCs w:val="24"/>
        </w:rPr>
        <w:t>nformacinių technologijų</w:t>
      </w:r>
      <w:r w:rsidR="008D46AE" w:rsidRPr="003E4A58">
        <w:rPr>
          <w:rFonts w:cs="Times New Roman"/>
          <w:szCs w:val="24"/>
        </w:rPr>
        <w:t xml:space="preserve"> </w:t>
      </w:r>
      <w:r w:rsidR="00D0483E" w:rsidRPr="00D0483E">
        <w:rPr>
          <w:rFonts w:cs="Times New Roman"/>
          <w:szCs w:val="24"/>
        </w:rPr>
        <w:t xml:space="preserve">(toliau – IT) </w:t>
      </w:r>
      <w:r w:rsidR="008D46AE" w:rsidRPr="003E4A58">
        <w:rPr>
          <w:rFonts w:cs="Times New Roman"/>
          <w:szCs w:val="24"/>
        </w:rPr>
        <w:t>taikymas skatina šiuolaikišką mokymą ir</w:t>
      </w:r>
      <w:r w:rsidR="008D46AE" w:rsidRPr="00101839">
        <w:rPr>
          <w:rFonts w:cs="Times New Roman"/>
          <w:szCs w:val="24"/>
        </w:rPr>
        <w:t xml:space="preserve"> mokymąsi</w:t>
      </w:r>
      <w:r w:rsidR="008D46AE">
        <w:rPr>
          <w:rFonts w:cs="Times New Roman"/>
          <w:szCs w:val="24"/>
        </w:rPr>
        <w:t xml:space="preserve">, </w:t>
      </w:r>
      <w:r w:rsidR="008D46AE" w:rsidRPr="00101839">
        <w:rPr>
          <w:rFonts w:cs="Times New Roman"/>
          <w:szCs w:val="24"/>
        </w:rPr>
        <w:t xml:space="preserve">patrauklų </w:t>
      </w:r>
      <w:r w:rsidR="008D46AE">
        <w:rPr>
          <w:rFonts w:cs="Times New Roman"/>
          <w:szCs w:val="24"/>
        </w:rPr>
        <w:t xml:space="preserve">ir įdomų </w:t>
      </w:r>
      <w:r w:rsidR="004977C5">
        <w:rPr>
          <w:rFonts w:cs="Times New Roman"/>
          <w:szCs w:val="24"/>
        </w:rPr>
        <w:t>darbą pamokos</w:t>
      </w:r>
      <w:r w:rsidR="008D46AE" w:rsidRPr="00101839">
        <w:rPr>
          <w:rFonts w:cs="Times New Roman"/>
          <w:szCs w:val="24"/>
        </w:rPr>
        <w:t xml:space="preserve">e, mokytojų domėjimąsi </w:t>
      </w:r>
      <w:r w:rsidR="008D46AE">
        <w:rPr>
          <w:rFonts w:cs="Times New Roman"/>
          <w:szCs w:val="24"/>
        </w:rPr>
        <w:t>naujausiomis technologijo</w:t>
      </w:r>
      <w:r w:rsidR="008D46AE" w:rsidRPr="00101839">
        <w:rPr>
          <w:rFonts w:cs="Times New Roman"/>
          <w:szCs w:val="24"/>
        </w:rPr>
        <w:t>mis, galimybę patiems mokytis rodant teigiamą pavyzdį mokiniams</w:t>
      </w:r>
      <w:r w:rsidR="004977C5">
        <w:rPr>
          <w:rFonts w:cs="Times New Roman"/>
          <w:szCs w:val="24"/>
        </w:rPr>
        <w:t xml:space="preserve"> bei mokytis iš jų patirties.</w:t>
      </w:r>
    </w:p>
    <w:p w:rsidR="00101839" w:rsidRPr="00101839" w:rsidRDefault="00BE6A60" w:rsidP="00B13664">
      <w:pPr>
        <w:spacing w:after="0" w:line="240" w:lineRule="auto"/>
        <w:ind w:firstLine="567"/>
        <w:jc w:val="both"/>
        <w:rPr>
          <w:rFonts w:cs="Times New Roman"/>
          <w:szCs w:val="24"/>
        </w:rPr>
      </w:pPr>
      <w:r>
        <w:rPr>
          <w:rFonts w:cs="Times New Roman"/>
          <w:szCs w:val="24"/>
        </w:rPr>
        <w:t>Į</w:t>
      </w:r>
      <w:r w:rsidRPr="00933F50">
        <w:rPr>
          <w:rFonts w:cs="Times New Roman"/>
          <w:szCs w:val="24"/>
        </w:rPr>
        <w:t xml:space="preserve">sigyta naujų </w:t>
      </w:r>
      <w:r>
        <w:rPr>
          <w:rFonts w:cs="Times New Roman"/>
          <w:szCs w:val="24"/>
        </w:rPr>
        <w:t xml:space="preserve">mokymo </w:t>
      </w:r>
      <w:r w:rsidRPr="00933F50">
        <w:rPr>
          <w:rFonts w:cs="Times New Roman"/>
          <w:szCs w:val="24"/>
        </w:rPr>
        <w:t>priemonių už 20707 Lt.</w:t>
      </w:r>
      <w:r>
        <w:rPr>
          <w:rFonts w:cs="Times New Roman"/>
          <w:szCs w:val="24"/>
        </w:rPr>
        <w:t xml:space="preserve"> </w:t>
      </w:r>
      <w:r w:rsidR="00B13664" w:rsidRPr="00101839">
        <w:rPr>
          <w:rFonts w:cs="Times New Roman"/>
          <w:szCs w:val="24"/>
        </w:rPr>
        <w:t>IT teikia naudos mokinių ugdymui/si, sudaro galimyb</w:t>
      </w:r>
      <w:r w:rsidR="00B13664">
        <w:rPr>
          <w:rFonts w:cs="Times New Roman"/>
          <w:szCs w:val="24"/>
        </w:rPr>
        <w:t>ių</w:t>
      </w:r>
      <w:r w:rsidR="00B13664" w:rsidRPr="00101839">
        <w:rPr>
          <w:rFonts w:cs="Times New Roman"/>
          <w:szCs w:val="24"/>
        </w:rPr>
        <w:t xml:space="preserve"> paįvairinti pamokas, kurios </w:t>
      </w:r>
      <w:r w:rsidR="00B13664">
        <w:rPr>
          <w:rFonts w:cs="Times New Roman"/>
          <w:szCs w:val="24"/>
        </w:rPr>
        <w:t>tampa</w:t>
      </w:r>
      <w:r w:rsidR="00B13664" w:rsidRPr="00101839">
        <w:rPr>
          <w:rFonts w:cs="Times New Roman"/>
          <w:szCs w:val="24"/>
        </w:rPr>
        <w:t xml:space="preserve"> </w:t>
      </w:r>
      <w:r w:rsidR="00B13664">
        <w:rPr>
          <w:rFonts w:cs="Times New Roman"/>
          <w:szCs w:val="24"/>
        </w:rPr>
        <w:t xml:space="preserve">vis </w:t>
      </w:r>
      <w:r w:rsidR="00B13664" w:rsidRPr="00101839">
        <w:rPr>
          <w:rFonts w:cs="Times New Roman"/>
          <w:szCs w:val="24"/>
        </w:rPr>
        <w:t>įdomesnės, vaizdesnės, informatyvesnės, skatin</w:t>
      </w:r>
      <w:r w:rsidR="00B13664">
        <w:rPr>
          <w:rFonts w:cs="Times New Roman"/>
          <w:szCs w:val="24"/>
        </w:rPr>
        <w:t>a</w:t>
      </w:r>
      <w:r w:rsidR="00B13664" w:rsidRPr="00101839">
        <w:rPr>
          <w:rFonts w:cs="Times New Roman"/>
          <w:szCs w:val="24"/>
        </w:rPr>
        <w:t xml:space="preserve"> </w:t>
      </w:r>
      <w:r w:rsidR="00B13664">
        <w:rPr>
          <w:rFonts w:cs="Times New Roman"/>
          <w:szCs w:val="24"/>
        </w:rPr>
        <w:t>mokinių mokymosi motyvaciją,</w:t>
      </w:r>
      <w:r w:rsidR="00B13664" w:rsidRPr="00101839">
        <w:rPr>
          <w:rFonts w:cs="Times New Roman"/>
          <w:szCs w:val="24"/>
        </w:rPr>
        <w:t xml:space="preserve"> </w:t>
      </w:r>
      <w:r w:rsidR="00B13664">
        <w:rPr>
          <w:rFonts w:cs="Times New Roman"/>
          <w:szCs w:val="24"/>
        </w:rPr>
        <w:t>didėja</w:t>
      </w:r>
      <w:r w:rsidR="00B13664" w:rsidRPr="00101839">
        <w:rPr>
          <w:rFonts w:cs="Times New Roman"/>
          <w:szCs w:val="24"/>
        </w:rPr>
        <w:t xml:space="preserve"> užduočių diferencijavimo ir individualizavimo galimybės. </w:t>
      </w:r>
      <w:r w:rsidR="00B13664">
        <w:rPr>
          <w:rFonts w:cs="Times New Roman"/>
          <w:szCs w:val="24"/>
        </w:rPr>
        <w:t>U</w:t>
      </w:r>
      <w:r w:rsidR="00B13664" w:rsidRPr="00101839">
        <w:rPr>
          <w:rFonts w:cs="Times New Roman"/>
          <w:szCs w:val="24"/>
        </w:rPr>
        <w:t xml:space="preserve">gdomas </w:t>
      </w:r>
      <w:r w:rsidR="00B13664">
        <w:rPr>
          <w:rFonts w:cs="Times New Roman"/>
          <w:szCs w:val="24"/>
        </w:rPr>
        <w:t xml:space="preserve">vaikų ir mokinių </w:t>
      </w:r>
      <w:r w:rsidR="00B13664" w:rsidRPr="00101839">
        <w:rPr>
          <w:rFonts w:cs="Times New Roman"/>
          <w:szCs w:val="24"/>
        </w:rPr>
        <w:t xml:space="preserve">kūrybingumas, </w:t>
      </w:r>
      <w:r w:rsidR="00B13664">
        <w:rPr>
          <w:rFonts w:cs="Times New Roman"/>
          <w:szCs w:val="24"/>
        </w:rPr>
        <w:t xml:space="preserve">vykdoma </w:t>
      </w:r>
      <w:r w:rsidR="00B13664" w:rsidRPr="00101839">
        <w:rPr>
          <w:rFonts w:cs="Times New Roman"/>
          <w:szCs w:val="24"/>
        </w:rPr>
        <w:t xml:space="preserve">aktyvesnė veikla, </w:t>
      </w:r>
      <w:r w:rsidR="00B13664">
        <w:rPr>
          <w:rFonts w:cs="Times New Roman"/>
          <w:szCs w:val="24"/>
        </w:rPr>
        <w:t>ugdomi bendrieji gebėjimai bei</w:t>
      </w:r>
      <w:r w:rsidR="00B13664" w:rsidRPr="00101839">
        <w:rPr>
          <w:rFonts w:cs="Times New Roman"/>
          <w:szCs w:val="24"/>
        </w:rPr>
        <w:t xml:space="preserve"> </w:t>
      </w:r>
      <w:r w:rsidR="00B13664">
        <w:rPr>
          <w:rFonts w:cs="Times New Roman"/>
          <w:szCs w:val="24"/>
        </w:rPr>
        <w:t xml:space="preserve">emociniai, </w:t>
      </w:r>
      <w:r w:rsidR="00B13664" w:rsidRPr="00101839">
        <w:rPr>
          <w:rFonts w:cs="Times New Roman"/>
          <w:szCs w:val="24"/>
        </w:rPr>
        <w:t>socialiniai įgūdžiai.</w:t>
      </w:r>
      <w:r w:rsidR="00B13664">
        <w:rPr>
          <w:rFonts w:cs="Times New Roman"/>
          <w:szCs w:val="24"/>
        </w:rPr>
        <w:t xml:space="preserve"> </w:t>
      </w:r>
      <w:r w:rsidR="00101839" w:rsidRPr="00101839">
        <w:rPr>
          <w:rFonts w:cs="Times New Roman"/>
          <w:szCs w:val="24"/>
        </w:rPr>
        <w:t>Naudodami IT mokiniai ir mokytojai ugdo bendravimo ir bendradarbiavimo įgūdžius, bendromis pastangomis sprendžia problemas, perteikia vieni kitiems savo patirtį. Mokiniai, atlikdami mokytojų pateiktas užduotis, lavina savarankiško bei grupinio darbo įgūdžius, kritinį m</w:t>
      </w:r>
      <w:r w:rsidR="00474C64">
        <w:rPr>
          <w:rFonts w:cs="Times New Roman"/>
          <w:szCs w:val="24"/>
        </w:rPr>
        <w:t>ą</w:t>
      </w:r>
      <w:r w:rsidR="00101839" w:rsidRPr="00101839">
        <w:rPr>
          <w:rFonts w:cs="Times New Roman"/>
          <w:szCs w:val="24"/>
        </w:rPr>
        <w:t xml:space="preserve">stymą. Per pamokas mokytojai vaizdžiai išdėsto savo dalyką. IT </w:t>
      </w:r>
      <w:r w:rsidR="00474C64">
        <w:rPr>
          <w:rFonts w:cs="Times New Roman"/>
          <w:szCs w:val="24"/>
        </w:rPr>
        <w:t>padeda</w:t>
      </w:r>
      <w:r w:rsidR="00101839" w:rsidRPr="00101839">
        <w:rPr>
          <w:rFonts w:cs="Times New Roman"/>
          <w:szCs w:val="24"/>
        </w:rPr>
        <w:t xml:space="preserve"> mokiniams rod</w:t>
      </w:r>
      <w:r w:rsidR="00474C64">
        <w:rPr>
          <w:rFonts w:cs="Times New Roman"/>
          <w:szCs w:val="24"/>
        </w:rPr>
        <w:t>yti</w:t>
      </w:r>
      <w:r w:rsidR="00101839" w:rsidRPr="00101839">
        <w:rPr>
          <w:rFonts w:cs="Times New Roman"/>
          <w:szCs w:val="24"/>
        </w:rPr>
        <w:t xml:space="preserve"> eksperiment</w:t>
      </w:r>
      <w:r w:rsidR="00474C64">
        <w:rPr>
          <w:rFonts w:cs="Times New Roman"/>
          <w:szCs w:val="24"/>
        </w:rPr>
        <w:t>us</w:t>
      </w:r>
      <w:r w:rsidR="00101839" w:rsidRPr="00101839">
        <w:rPr>
          <w:rFonts w:cs="Times New Roman"/>
          <w:szCs w:val="24"/>
        </w:rPr>
        <w:t xml:space="preserve">, kurių negalima atlikti klasėje kitu būdu, todėl pamokos tampa efektyvesnės ir įdomesnės. Mokytojai, diskutuodami su mokiniais ir dėstydami naują temą, gali </w:t>
      </w:r>
      <w:r w:rsidR="00474C64">
        <w:rPr>
          <w:rFonts w:cs="Times New Roman"/>
          <w:szCs w:val="24"/>
        </w:rPr>
        <w:t>greitai</w:t>
      </w:r>
      <w:r w:rsidR="00101839" w:rsidRPr="00101839">
        <w:rPr>
          <w:rFonts w:cs="Times New Roman"/>
          <w:szCs w:val="24"/>
        </w:rPr>
        <w:t xml:space="preserve"> papildyti parengtą mokymo medžiagą operatyvia informacija, ją modifikuoti. Vaizdžiai demonstruojant medžiagą mokiniai geriau sukoncentruoja dėmesį, įsimena bei suvokia užduotis. Mokytojai skatinami integruoti pamokas su IT, taip mokiniai gali spręsti testus elektroninėje erdvėje, </w:t>
      </w:r>
      <w:r w:rsidR="00474C64">
        <w:rPr>
          <w:rFonts w:cs="Times New Roman"/>
          <w:szCs w:val="24"/>
        </w:rPr>
        <w:t xml:space="preserve">iš karto </w:t>
      </w:r>
      <w:r w:rsidR="00101839" w:rsidRPr="00101839">
        <w:rPr>
          <w:rFonts w:cs="Times New Roman"/>
          <w:szCs w:val="24"/>
        </w:rPr>
        <w:t>pamatyti klaidas. Populiarėjant elektroninėms knygoms mokytojai turi didesn</w:t>
      </w:r>
      <w:r w:rsidR="00474C64">
        <w:rPr>
          <w:rFonts w:cs="Times New Roman"/>
          <w:szCs w:val="24"/>
        </w:rPr>
        <w:t>ių</w:t>
      </w:r>
      <w:r w:rsidR="00101839" w:rsidRPr="00101839">
        <w:rPr>
          <w:rFonts w:cs="Times New Roman"/>
          <w:szCs w:val="24"/>
        </w:rPr>
        <w:t xml:space="preserve"> galimyb</w:t>
      </w:r>
      <w:r w:rsidR="00474C64">
        <w:rPr>
          <w:rFonts w:cs="Times New Roman"/>
          <w:szCs w:val="24"/>
        </w:rPr>
        <w:t>ių</w:t>
      </w:r>
      <w:r w:rsidR="00101839" w:rsidRPr="00101839">
        <w:rPr>
          <w:rFonts w:cs="Times New Roman"/>
          <w:szCs w:val="24"/>
        </w:rPr>
        <w:t xml:space="preserve">, mokyti </w:t>
      </w:r>
      <w:r w:rsidR="00474C64">
        <w:rPr>
          <w:rFonts w:cs="Times New Roman"/>
          <w:szCs w:val="24"/>
        </w:rPr>
        <w:t>mokinius</w:t>
      </w:r>
      <w:r w:rsidR="00101839" w:rsidRPr="00101839">
        <w:rPr>
          <w:rFonts w:cs="Times New Roman"/>
          <w:szCs w:val="24"/>
        </w:rPr>
        <w:t xml:space="preserve"> atrinkti, susisteminti ir pateikti medžiagą, jie yra ne tik mokomi bet ir ugdomi gyvenimui</w:t>
      </w:r>
      <w:r w:rsidR="0016318A">
        <w:rPr>
          <w:rFonts w:cs="Times New Roman"/>
          <w:szCs w:val="24"/>
        </w:rPr>
        <w:t>, tobulina mokymo mokytis kompetenciją</w:t>
      </w:r>
      <w:r w:rsidR="00101839" w:rsidRPr="00101839">
        <w:rPr>
          <w:rFonts w:cs="Times New Roman"/>
          <w:szCs w:val="24"/>
        </w:rPr>
        <w:t>.</w:t>
      </w:r>
    </w:p>
    <w:p w:rsidR="00101839" w:rsidRPr="00101839" w:rsidRDefault="00101839" w:rsidP="005B76CC">
      <w:pPr>
        <w:spacing w:after="0" w:line="240" w:lineRule="auto"/>
        <w:ind w:firstLine="567"/>
        <w:jc w:val="both"/>
        <w:rPr>
          <w:rFonts w:cs="Times New Roman"/>
          <w:szCs w:val="24"/>
        </w:rPr>
      </w:pPr>
      <w:r w:rsidRPr="00101839">
        <w:rPr>
          <w:rFonts w:cs="Times New Roman"/>
          <w:szCs w:val="24"/>
        </w:rPr>
        <w:t>Siekiama tobulint</w:t>
      </w:r>
      <w:r w:rsidR="00425AFD">
        <w:rPr>
          <w:rFonts w:cs="Times New Roman"/>
          <w:szCs w:val="24"/>
        </w:rPr>
        <w:t>i edukacines aplinkas</w:t>
      </w:r>
      <w:r w:rsidR="00B13664">
        <w:rPr>
          <w:rFonts w:cs="Times New Roman"/>
          <w:szCs w:val="24"/>
        </w:rPr>
        <w:t xml:space="preserve"> Mokykloje</w:t>
      </w:r>
      <w:r w:rsidR="00425AFD">
        <w:rPr>
          <w:rFonts w:cs="Times New Roman"/>
          <w:szCs w:val="24"/>
        </w:rPr>
        <w:t>, orientuojamasi</w:t>
      </w:r>
      <w:r w:rsidRPr="00101839">
        <w:rPr>
          <w:rFonts w:cs="Times New Roman"/>
          <w:szCs w:val="24"/>
        </w:rPr>
        <w:t xml:space="preserve"> į </w:t>
      </w:r>
      <w:r w:rsidR="007C4B21">
        <w:rPr>
          <w:rFonts w:cs="Times New Roman"/>
          <w:szCs w:val="24"/>
        </w:rPr>
        <w:t xml:space="preserve">vaikų ir </w:t>
      </w:r>
      <w:r w:rsidRPr="00101839">
        <w:rPr>
          <w:rFonts w:cs="Times New Roman"/>
          <w:szCs w:val="24"/>
        </w:rPr>
        <w:t xml:space="preserve">mokinių </w:t>
      </w:r>
      <w:r w:rsidR="00425AFD">
        <w:rPr>
          <w:rFonts w:cs="Times New Roman"/>
          <w:szCs w:val="24"/>
        </w:rPr>
        <w:t>bendrųjų</w:t>
      </w:r>
      <w:r w:rsidRPr="00101839">
        <w:rPr>
          <w:rFonts w:cs="Times New Roman"/>
          <w:szCs w:val="24"/>
        </w:rPr>
        <w:t xml:space="preserve"> kompetencijų ugdymą, kurios padės </w:t>
      </w:r>
      <w:r w:rsidR="007C4B21">
        <w:rPr>
          <w:rFonts w:cs="Times New Roman"/>
          <w:szCs w:val="24"/>
        </w:rPr>
        <w:t>jiems</w:t>
      </w:r>
      <w:r w:rsidRPr="00101839">
        <w:rPr>
          <w:rFonts w:cs="Times New Roman"/>
          <w:szCs w:val="24"/>
        </w:rPr>
        <w:t xml:space="preserve"> ugdytis </w:t>
      </w:r>
      <w:r w:rsidR="00B13664">
        <w:rPr>
          <w:rFonts w:cs="Times New Roman"/>
          <w:szCs w:val="24"/>
        </w:rPr>
        <w:t>tolimesniam</w:t>
      </w:r>
      <w:r w:rsidR="00B13664" w:rsidRPr="00101839">
        <w:rPr>
          <w:rFonts w:cs="Times New Roman"/>
          <w:szCs w:val="24"/>
        </w:rPr>
        <w:t xml:space="preserve"> gyvenimui </w:t>
      </w:r>
      <w:r w:rsidR="00B13664">
        <w:rPr>
          <w:rFonts w:cs="Times New Roman"/>
          <w:szCs w:val="24"/>
        </w:rPr>
        <w:t xml:space="preserve">reikalingas </w:t>
      </w:r>
      <w:r w:rsidRPr="00101839">
        <w:rPr>
          <w:rFonts w:cs="Times New Roman"/>
          <w:szCs w:val="24"/>
        </w:rPr>
        <w:t>esmines kompetencijas</w:t>
      </w:r>
      <w:r w:rsidR="00B13664">
        <w:rPr>
          <w:rFonts w:cs="Times New Roman"/>
          <w:szCs w:val="24"/>
        </w:rPr>
        <w:t>. B</w:t>
      </w:r>
      <w:r w:rsidRPr="00101839">
        <w:rPr>
          <w:rFonts w:cs="Times New Roman"/>
          <w:szCs w:val="24"/>
        </w:rPr>
        <w:t xml:space="preserve">us tenkinami </w:t>
      </w:r>
      <w:r w:rsidR="00425AFD">
        <w:rPr>
          <w:rFonts w:cs="Times New Roman"/>
          <w:szCs w:val="24"/>
        </w:rPr>
        <w:t xml:space="preserve">vaikų ir </w:t>
      </w:r>
      <w:r w:rsidRPr="00101839">
        <w:rPr>
          <w:rFonts w:cs="Times New Roman"/>
          <w:szCs w:val="24"/>
        </w:rPr>
        <w:t xml:space="preserve">mokinių </w:t>
      </w:r>
      <w:r w:rsidR="00425AFD">
        <w:rPr>
          <w:rFonts w:cs="Times New Roman"/>
          <w:szCs w:val="24"/>
        </w:rPr>
        <w:t xml:space="preserve">bei </w:t>
      </w:r>
      <w:r w:rsidRPr="00101839">
        <w:rPr>
          <w:rFonts w:cs="Times New Roman"/>
          <w:szCs w:val="24"/>
        </w:rPr>
        <w:t xml:space="preserve">darbuotojų poreikiai. </w:t>
      </w:r>
    </w:p>
    <w:p w:rsidR="008D46AE" w:rsidRPr="005B76CC" w:rsidRDefault="008D46AE" w:rsidP="008D46AE">
      <w:pPr>
        <w:spacing w:after="0" w:line="240" w:lineRule="auto"/>
        <w:ind w:firstLine="567"/>
        <w:jc w:val="both"/>
        <w:rPr>
          <w:rFonts w:cs="Times New Roman"/>
          <w:szCs w:val="24"/>
        </w:rPr>
      </w:pPr>
      <w:r w:rsidRPr="005B76CC">
        <w:rPr>
          <w:rFonts w:cs="Times New Roman"/>
          <w:szCs w:val="24"/>
        </w:rPr>
        <w:t xml:space="preserve">Mokykloje </w:t>
      </w:r>
      <w:r w:rsidR="00260CEE">
        <w:rPr>
          <w:rFonts w:cs="Times New Roman"/>
          <w:szCs w:val="24"/>
        </w:rPr>
        <w:t>veikia:</w:t>
      </w:r>
      <w:r w:rsidRPr="005B76CC">
        <w:rPr>
          <w:rFonts w:cs="Times New Roman"/>
          <w:szCs w:val="24"/>
        </w:rPr>
        <w:t xml:space="preserve"> 78 kompiuteriai, 19 daugialypės terpės projektorių, </w:t>
      </w:r>
      <w:r>
        <w:rPr>
          <w:rFonts w:cs="Times New Roman"/>
          <w:szCs w:val="24"/>
        </w:rPr>
        <w:t>2</w:t>
      </w:r>
      <w:r w:rsidRPr="005B76CC">
        <w:rPr>
          <w:rFonts w:cs="Times New Roman"/>
          <w:szCs w:val="24"/>
        </w:rPr>
        <w:t xml:space="preserve"> interaktyvios lentos, 3 magnetinės lentos, 1 planšetinis kompiuteris</w:t>
      </w:r>
      <w:r w:rsidRPr="00A464BF">
        <w:rPr>
          <w:rFonts w:cs="Times New Roman"/>
          <w:szCs w:val="24"/>
        </w:rPr>
        <w:t xml:space="preserve"> </w:t>
      </w:r>
      <w:r w:rsidRPr="00101839">
        <w:rPr>
          <w:rFonts w:cs="Times New Roman"/>
          <w:szCs w:val="24"/>
        </w:rPr>
        <w:t>informacinių technologijų klasei.</w:t>
      </w:r>
      <w:r>
        <w:rPr>
          <w:rFonts w:cs="Times New Roman"/>
          <w:szCs w:val="24"/>
        </w:rPr>
        <w:t xml:space="preserve"> </w:t>
      </w:r>
      <w:r w:rsidRPr="005B76CC">
        <w:rPr>
          <w:rFonts w:cs="Times New Roman"/>
          <w:szCs w:val="24"/>
        </w:rPr>
        <w:t xml:space="preserve">Kiekviename kabinete įrengta kompiuterizuota mokytojo darbo vieta, </w:t>
      </w:r>
      <w:r w:rsidR="00BE6A60">
        <w:rPr>
          <w:rFonts w:cs="Times New Roman"/>
          <w:szCs w:val="24"/>
        </w:rPr>
        <w:t>d</w:t>
      </w:r>
      <w:r w:rsidRPr="00101839">
        <w:rPr>
          <w:rFonts w:cs="Times New Roman"/>
          <w:szCs w:val="24"/>
        </w:rPr>
        <w:t xml:space="preserve">augumoje </w:t>
      </w:r>
      <w:r w:rsidR="00BE6A60">
        <w:rPr>
          <w:rFonts w:cs="Times New Roman"/>
          <w:szCs w:val="24"/>
        </w:rPr>
        <w:t>1</w:t>
      </w:r>
      <w:r>
        <w:rPr>
          <w:rFonts w:cs="Times New Roman"/>
          <w:szCs w:val="24"/>
        </w:rPr>
        <w:t>–</w:t>
      </w:r>
      <w:r w:rsidRPr="00101839">
        <w:rPr>
          <w:rFonts w:cs="Times New Roman"/>
          <w:szCs w:val="24"/>
        </w:rPr>
        <w:t xml:space="preserve">10 klasių kabinetų yra </w:t>
      </w:r>
      <w:r>
        <w:rPr>
          <w:rFonts w:cs="Times New Roman"/>
          <w:szCs w:val="24"/>
        </w:rPr>
        <w:t>daugialypės terpės</w:t>
      </w:r>
      <w:r w:rsidRPr="00101839">
        <w:rPr>
          <w:rFonts w:cs="Times New Roman"/>
          <w:szCs w:val="24"/>
        </w:rPr>
        <w:t xml:space="preserve"> projektoriai. </w:t>
      </w:r>
      <w:r w:rsidRPr="005B76CC">
        <w:rPr>
          <w:rFonts w:cs="Times New Roman"/>
          <w:szCs w:val="24"/>
        </w:rPr>
        <w:t>Diegiami elektroniniai mokinių pažymėjimai. Mokytojai naudojasi aktų salės kompiuterine įranga, kompiuterių klas</w:t>
      </w:r>
      <w:r w:rsidR="00BE6A60">
        <w:rPr>
          <w:rFonts w:cs="Times New Roman"/>
          <w:szCs w:val="24"/>
        </w:rPr>
        <w:t xml:space="preserve">ėmis </w:t>
      </w:r>
      <w:r w:rsidRPr="005B76CC">
        <w:rPr>
          <w:rFonts w:cs="Times New Roman"/>
          <w:szCs w:val="24"/>
        </w:rPr>
        <w:t>p</w:t>
      </w:r>
      <w:r>
        <w:rPr>
          <w:rFonts w:cs="Times New Roman"/>
          <w:szCs w:val="24"/>
        </w:rPr>
        <w:t xml:space="preserve">amokų planavimui ir organizavimui. </w:t>
      </w:r>
      <w:r w:rsidRPr="005B76CC">
        <w:rPr>
          <w:rFonts w:cs="Times New Roman"/>
          <w:szCs w:val="24"/>
        </w:rPr>
        <w:t xml:space="preserve">Dviejuose </w:t>
      </w:r>
      <w:r>
        <w:rPr>
          <w:rFonts w:cs="Times New Roman"/>
          <w:szCs w:val="24"/>
        </w:rPr>
        <w:t>IT</w:t>
      </w:r>
      <w:r w:rsidRPr="005B76CC">
        <w:rPr>
          <w:rFonts w:cs="Times New Roman"/>
          <w:szCs w:val="24"/>
        </w:rPr>
        <w:t xml:space="preserve"> kabinetuose įrengtos interaktyvios lentos. </w:t>
      </w:r>
    </w:p>
    <w:p w:rsidR="00101839" w:rsidRPr="00101839" w:rsidRDefault="00101839" w:rsidP="005B76CC">
      <w:pPr>
        <w:spacing w:after="0" w:line="240" w:lineRule="auto"/>
        <w:ind w:firstLine="567"/>
        <w:jc w:val="both"/>
        <w:rPr>
          <w:rFonts w:cs="Times New Roman"/>
          <w:szCs w:val="24"/>
        </w:rPr>
      </w:pPr>
      <w:r w:rsidRPr="00101839">
        <w:rPr>
          <w:rFonts w:cs="Times New Roman"/>
          <w:szCs w:val="24"/>
        </w:rPr>
        <w:t>Mokyklos biblioteka-skaitykla teikia paslaugas, atitinkančias bendruomenės narių (mokinių, mokinių tėvų</w:t>
      </w:r>
      <w:r w:rsidR="00676E4E">
        <w:rPr>
          <w:rFonts w:cs="Times New Roman"/>
          <w:szCs w:val="24"/>
        </w:rPr>
        <w:t xml:space="preserve"> (globėjų, rūpintojų)</w:t>
      </w:r>
      <w:r w:rsidRPr="00101839">
        <w:rPr>
          <w:rFonts w:cs="Times New Roman"/>
          <w:szCs w:val="24"/>
        </w:rPr>
        <w:t>, mokytojų ir kitų darb</w:t>
      </w:r>
      <w:r>
        <w:rPr>
          <w:rFonts w:cs="Times New Roman"/>
          <w:szCs w:val="24"/>
        </w:rPr>
        <w:t>uotojų) informacinius poreikius</w:t>
      </w:r>
      <w:r w:rsidRPr="00101839">
        <w:rPr>
          <w:rFonts w:cs="Times New Roman"/>
          <w:szCs w:val="24"/>
        </w:rPr>
        <w:t>. Ji kaupia informacinius išteklius įvairiose laikmenose</w:t>
      </w:r>
      <w:r w:rsidR="001C2EE9">
        <w:rPr>
          <w:rFonts w:cs="Times New Roman"/>
          <w:szCs w:val="24"/>
        </w:rPr>
        <w:t xml:space="preserve"> ir jas skleidžia, ugdo vaikų ir mok</w:t>
      </w:r>
      <w:r w:rsidRPr="00101839">
        <w:rPr>
          <w:rFonts w:cs="Times New Roman"/>
          <w:szCs w:val="24"/>
        </w:rPr>
        <w:t>i</w:t>
      </w:r>
      <w:r w:rsidR="001C2EE9">
        <w:rPr>
          <w:rFonts w:cs="Times New Roman"/>
          <w:szCs w:val="24"/>
        </w:rPr>
        <w:t>ni</w:t>
      </w:r>
      <w:r w:rsidRPr="00101839">
        <w:rPr>
          <w:rFonts w:cs="Times New Roman"/>
          <w:szCs w:val="24"/>
        </w:rPr>
        <w:t xml:space="preserve">ų kultūrinius </w:t>
      </w:r>
      <w:r w:rsidRPr="00101839">
        <w:rPr>
          <w:rFonts w:cs="Times New Roman"/>
          <w:szCs w:val="24"/>
        </w:rPr>
        <w:lastRenderedPageBreak/>
        <w:t xml:space="preserve">interesus </w:t>
      </w:r>
      <w:r w:rsidR="00676E4E">
        <w:rPr>
          <w:rFonts w:cs="Times New Roman"/>
          <w:szCs w:val="24"/>
        </w:rPr>
        <w:t>bei</w:t>
      </w:r>
      <w:r w:rsidRPr="00101839">
        <w:rPr>
          <w:rFonts w:cs="Times New Roman"/>
          <w:szCs w:val="24"/>
        </w:rPr>
        <w:t xml:space="preserve"> skatina skaitymą, moko </w:t>
      </w:r>
      <w:r w:rsidR="00676E4E">
        <w:rPr>
          <w:rFonts w:cs="Times New Roman"/>
          <w:szCs w:val="24"/>
        </w:rPr>
        <w:t xml:space="preserve">ne tik </w:t>
      </w:r>
      <w:r w:rsidRPr="00101839">
        <w:rPr>
          <w:rFonts w:cs="Times New Roman"/>
          <w:szCs w:val="24"/>
        </w:rPr>
        <w:t>bendruomenės narius</w:t>
      </w:r>
      <w:r w:rsidR="00676E4E">
        <w:rPr>
          <w:rFonts w:cs="Times New Roman"/>
          <w:szCs w:val="24"/>
        </w:rPr>
        <w:t xml:space="preserve">, bet ir mikrorajono gyventojus </w:t>
      </w:r>
      <w:r w:rsidRPr="00101839">
        <w:rPr>
          <w:rFonts w:cs="Times New Roman"/>
          <w:szCs w:val="24"/>
        </w:rPr>
        <w:t xml:space="preserve"> prasmingai naudotis informacinėmis techno</w:t>
      </w:r>
      <w:r w:rsidR="005409E8">
        <w:rPr>
          <w:rFonts w:cs="Times New Roman"/>
          <w:szCs w:val="24"/>
        </w:rPr>
        <w:t>logijomis, taip pat ugdo mok</w:t>
      </w:r>
      <w:r w:rsidRPr="00101839">
        <w:rPr>
          <w:rFonts w:cs="Times New Roman"/>
          <w:szCs w:val="24"/>
        </w:rPr>
        <w:t>i</w:t>
      </w:r>
      <w:r w:rsidR="005409E8">
        <w:rPr>
          <w:rFonts w:cs="Times New Roman"/>
          <w:szCs w:val="24"/>
        </w:rPr>
        <w:t>ni</w:t>
      </w:r>
      <w:r w:rsidRPr="00101839">
        <w:rPr>
          <w:rFonts w:cs="Times New Roman"/>
          <w:szCs w:val="24"/>
        </w:rPr>
        <w:t>ų informacinius gebėjimus – ieškoti, rasti, kaupti, analizuoti, vertinti ir pateikti informaciją ir jos šaltinius. Tai yra mokymo, mokymosi ir laisvalaikio praleidimo vieta.</w:t>
      </w:r>
    </w:p>
    <w:p w:rsidR="00101839" w:rsidRPr="00101839" w:rsidRDefault="00101839" w:rsidP="005B76CC">
      <w:pPr>
        <w:spacing w:after="0" w:line="240" w:lineRule="auto"/>
        <w:ind w:firstLine="567"/>
        <w:jc w:val="both"/>
        <w:rPr>
          <w:rFonts w:cs="Times New Roman"/>
          <w:szCs w:val="24"/>
        </w:rPr>
      </w:pPr>
      <w:r w:rsidRPr="00101839">
        <w:rPr>
          <w:rFonts w:cs="Times New Roman"/>
          <w:szCs w:val="24"/>
        </w:rPr>
        <w:t>Skaitykloje yra įrengtos 3 kompiuterizuotos ir 12 nekompiuterizuotų darbo vietų. Yra prieiga prie interneto. Čia lankytojai gali paskaityti periodinius leidinius, pasire</w:t>
      </w:r>
      <w:r w:rsidR="00C51DE6">
        <w:rPr>
          <w:rFonts w:cs="Times New Roman"/>
          <w:szCs w:val="24"/>
        </w:rPr>
        <w:t>ngti projektams, pamokoms, ieško</w:t>
      </w:r>
      <w:r w:rsidRPr="00101839">
        <w:rPr>
          <w:rFonts w:cs="Times New Roman"/>
          <w:szCs w:val="24"/>
        </w:rPr>
        <w:t>t</w:t>
      </w:r>
      <w:r w:rsidR="00C51DE6">
        <w:rPr>
          <w:rFonts w:cs="Times New Roman"/>
          <w:szCs w:val="24"/>
        </w:rPr>
        <w:t>i</w:t>
      </w:r>
      <w:r w:rsidRPr="00101839">
        <w:rPr>
          <w:rFonts w:cs="Times New Roman"/>
          <w:szCs w:val="24"/>
        </w:rPr>
        <w:t xml:space="preserve"> reikalingos informacijos žinynuose, žodynuose, enciklopedijose, internete. Skaitykloje vyksta pamokos, įvairūs renginiai.</w:t>
      </w:r>
      <w:r>
        <w:rPr>
          <w:rFonts w:cs="Times New Roman"/>
          <w:szCs w:val="24"/>
        </w:rPr>
        <w:t xml:space="preserve"> </w:t>
      </w:r>
      <w:r w:rsidR="00C51DE6">
        <w:rPr>
          <w:rFonts w:cs="Times New Roman"/>
          <w:szCs w:val="24"/>
        </w:rPr>
        <w:t>Į</w:t>
      </w:r>
      <w:r w:rsidRPr="00101839">
        <w:rPr>
          <w:rFonts w:cs="Times New Roman"/>
          <w:szCs w:val="24"/>
        </w:rPr>
        <w:t xml:space="preserve">diegta </w:t>
      </w:r>
      <w:r w:rsidR="007B3D5B">
        <w:rPr>
          <w:rFonts w:cs="Times New Roman"/>
          <w:szCs w:val="24"/>
        </w:rPr>
        <w:t xml:space="preserve">informacinė sistema </w:t>
      </w:r>
      <w:r w:rsidRPr="00101839">
        <w:rPr>
          <w:rFonts w:cs="Times New Roman"/>
          <w:szCs w:val="24"/>
        </w:rPr>
        <w:t>MOBIS.</w:t>
      </w:r>
    </w:p>
    <w:p w:rsidR="00101839" w:rsidRDefault="00101839" w:rsidP="00922979">
      <w:pPr>
        <w:spacing w:after="0" w:line="240" w:lineRule="auto"/>
        <w:ind w:firstLine="567"/>
        <w:jc w:val="both"/>
        <w:rPr>
          <w:rFonts w:cs="Times New Roman"/>
          <w:szCs w:val="24"/>
        </w:rPr>
      </w:pPr>
      <w:r w:rsidRPr="00101839">
        <w:rPr>
          <w:rFonts w:cs="Times New Roman"/>
          <w:szCs w:val="24"/>
        </w:rPr>
        <w:t>Mokyklos bibliotekos fondas komplektuojamas atsižvelgiant į ugdymo programas, mokinių ir mokytojų pageidavimus ir galimybes. Šiuo metu bibliotekos fondą sudaro 8 398 egzemplioriai dokumentų. Mokyklos vadovėlių fondą sudaro 18494 egzemplioriai vadovėlių. Visi vadovėliai galiojantys, t.</w:t>
      </w:r>
      <w:r w:rsidR="00922979">
        <w:rPr>
          <w:rFonts w:cs="Times New Roman"/>
          <w:szCs w:val="24"/>
        </w:rPr>
        <w:t xml:space="preserve"> </w:t>
      </w:r>
      <w:r w:rsidRPr="00101839">
        <w:rPr>
          <w:rFonts w:cs="Times New Roman"/>
          <w:szCs w:val="24"/>
        </w:rPr>
        <w:t xml:space="preserve">y. yra </w:t>
      </w:r>
      <w:r w:rsidR="002E0574">
        <w:rPr>
          <w:rFonts w:cs="Times New Roman"/>
          <w:szCs w:val="24"/>
        </w:rPr>
        <w:t xml:space="preserve">Lietuvos Respublikos </w:t>
      </w:r>
      <w:r w:rsidR="00922979" w:rsidRPr="00922979">
        <w:rPr>
          <w:rFonts w:cs="Times New Roman"/>
          <w:szCs w:val="24"/>
        </w:rPr>
        <w:t xml:space="preserve">Bendrojo ugdymo dalykų vadovėlių duomenų bazėje </w:t>
      </w:r>
      <w:r w:rsidR="00922979">
        <w:rPr>
          <w:rFonts w:cs="Times New Roman"/>
          <w:szCs w:val="24"/>
        </w:rPr>
        <w:t xml:space="preserve">esančių </w:t>
      </w:r>
      <w:r w:rsidRPr="00101839">
        <w:rPr>
          <w:rFonts w:cs="Times New Roman"/>
          <w:szCs w:val="24"/>
        </w:rPr>
        <w:t xml:space="preserve">galiojančių vadovėlių </w:t>
      </w:r>
      <w:r w:rsidR="00BE6A60">
        <w:rPr>
          <w:rFonts w:cs="Times New Roman"/>
          <w:szCs w:val="24"/>
        </w:rPr>
        <w:t>sąraše</w:t>
      </w:r>
      <w:r w:rsidRPr="00101839">
        <w:rPr>
          <w:rFonts w:cs="Times New Roman"/>
          <w:szCs w:val="24"/>
        </w:rPr>
        <w:t>.</w:t>
      </w:r>
      <w:r w:rsidR="00ED326A">
        <w:rPr>
          <w:rFonts w:cs="Times New Roman"/>
          <w:szCs w:val="24"/>
        </w:rPr>
        <w:t xml:space="preserve"> Įsigyta naujų vadovėlių</w:t>
      </w:r>
      <w:r w:rsidR="00ED326A" w:rsidRPr="00101839">
        <w:rPr>
          <w:rFonts w:cs="Times New Roman"/>
          <w:szCs w:val="24"/>
        </w:rPr>
        <w:t>.</w:t>
      </w:r>
      <w:r w:rsidR="00ED326A">
        <w:rPr>
          <w:rFonts w:cs="Times New Roman"/>
          <w:szCs w:val="24"/>
        </w:rPr>
        <w:t xml:space="preserve"> Pagal galimybes vadovėlių fondas</w:t>
      </w:r>
      <w:r w:rsidRPr="00101839">
        <w:rPr>
          <w:rFonts w:cs="Times New Roman"/>
          <w:szCs w:val="24"/>
        </w:rPr>
        <w:t xml:space="preserve"> nuolat atnaujinam</w:t>
      </w:r>
      <w:r w:rsidR="00ED326A">
        <w:rPr>
          <w:rFonts w:cs="Times New Roman"/>
          <w:szCs w:val="24"/>
        </w:rPr>
        <w:t>as.</w:t>
      </w:r>
    </w:p>
    <w:p w:rsidR="003F704A" w:rsidRDefault="003F704A" w:rsidP="00922979">
      <w:pPr>
        <w:spacing w:after="0" w:line="240" w:lineRule="auto"/>
        <w:rPr>
          <w:rFonts w:cs="Times New Roman"/>
          <w:b/>
          <w:szCs w:val="24"/>
        </w:rPr>
      </w:pPr>
    </w:p>
    <w:p w:rsidR="00101839" w:rsidRPr="00FF0BC7" w:rsidRDefault="00FF0BC7" w:rsidP="00FF0BC7">
      <w:pPr>
        <w:spacing w:after="0" w:line="240" w:lineRule="auto"/>
        <w:jc w:val="center"/>
        <w:rPr>
          <w:rFonts w:cs="Times New Roman"/>
          <w:b/>
          <w:szCs w:val="24"/>
        </w:rPr>
      </w:pPr>
      <w:r w:rsidRPr="00FF0BC7">
        <w:rPr>
          <w:rFonts w:cs="Times New Roman"/>
          <w:b/>
          <w:szCs w:val="24"/>
        </w:rPr>
        <w:t>VI. SSGG ANALIZĖ</w:t>
      </w:r>
    </w:p>
    <w:p w:rsidR="00FF0BC7" w:rsidRDefault="00EB08FF" w:rsidP="00EB08FF">
      <w:pPr>
        <w:spacing w:after="0" w:line="240" w:lineRule="auto"/>
        <w:jc w:val="right"/>
        <w:rPr>
          <w:rFonts w:cs="Times New Roman"/>
          <w:szCs w:val="24"/>
        </w:rPr>
      </w:pPr>
      <w:r>
        <w:rPr>
          <w:rFonts w:cs="Times New Roman"/>
          <w:szCs w:val="24"/>
        </w:rPr>
        <w:t>11 lentelė</w:t>
      </w:r>
    </w:p>
    <w:p w:rsidR="00EB08FF" w:rsidRDefault="00EB08FF" w:rsidP="00EB08FF">
      <w:pPr>
        <w:spacing w:after="0" w:line="240" w:lineRule="auto"/>
        <w:jc w:val="right"/>
        <w:rPr>
          <w:rFonts w:cs="Times New Roman"/>
          <w:szCs w:val="24"/>
        </w:rPr>
      </w:pPr>
    </w:p>
    <w:tbl>
      <w:tblPr>
        <w:tblStyle w:val="Lentelstinklelis"/>
        <w:tblW w:w="9747" w:type="dxa"/>
        <w:tblLook w:val="04A0" w:firstRow="1" w:lastRow="0" w:firstColumn="1" w:lastColumn="0" w:noHBand="0" w:noVBand="1"/>
      </w:tblPr>
      <w:tblGrid>
        <w:gridCol w:w="5211"/>
        <w:gridCol w:w="4536"/>
      </w:tblGrid>
      <w:tr w:rsidR="00FF0BC7" w:rsidRPr="003F7D7A" w:rsidTr="00B13664">
        <w:tc>
          <w:tcPr>
            <w:tcW w:w="5211" w:type="dxa"/>
          </w:tcPr>
          <w:p w:rsidR="00FF0BC7" w:rsidRPr="00FF0BC7" w:rsidRDefault="00FF0BC7" w:rsidP="00560593">
            <w:pPr>
              <w:jc w:val="center"/>
              <w:rPr>
                <w:rFonts w:ascii="Times New Roman" w:hAnsi="Times New Roman" w:cs="Times New Roman"/>
                <w:b/>
                <w:sz w:val="24"/>
                <w:szCs w:val="24"/>
              </w:rPr>
            </w:pPr>
            <w:r w:rsidRPr="00FF0BC7">
              <w:rPr>
                <w:rFonts w:ascii="Times New Roman" w:hAnsi="Times New Roman" w:cs="Times New Roman"/>
                <w:b/>
                <w:sz w:val="24"/>
                <w:szCs w:val="24"/>
              </w:rPr>
              <w:t>STIPRYBĖS</w:t>
            </w:r>
          </w:p>
        </w:tc>
        <w:tc>
          <w:tcPr>
            <w:tcW w:w="4536" w:type="dxa"/>
          </w:tcPr>
          <w:p w:rsidR="00FF0BC7" w:rsidRPr="00FF0BC7" w:rsidRDefault="00FF0BC7" w:rsidP="00560593">
            <w:pPr>
              <w:jc w:val="center"/>
              <w:rPr>
                <w:rFonts w:ascii="Times New Roman" w:hAnsi="Times New Roman" w:cs="Times New Roman"/>
                <w:b/>
                <w:sz w:val="24"/>
                <w:szCs w:val="24"/>
              </w:rPr>
            </w:pPr>
            <w:r w:rsidRPr="00FF0BC7">
              <w:rPr>
                <w:rFonts w:ascii="Times New Roman" w:hAnsi="Times New Roman" w:cs="Times New Roman"/>
                <w:b/>
                <w:sz w:val="24"/>
                <w:szCs w:val="24"/>
              </w:rPr>
              <w:t>SILPNYBĖS</w:t>
            </w:r>
          </w:p>
        </w:tc>
      </w:tr>
      <w:tr w:rsidR="00FF0BC7" w:rsidTr="00B13664">
        <w:tc>
          <w:tcPr>
            <w:tcW w:w="5211" w:type="dxa"/>
          </w:tcPr>
          <w:p w:rsidR="00474C64" w:rsidRPr="00474C64" w:rsidRDefault="00BB5044" w:rsidP="00922979">
            <w:pPr>
              <w:pStyle w:val="Sraopastraipa"/>
              <w:numPr>
                <w:ilvl w:val="0"/>
                <w:numId w:val="20"/>
              </w:numPr>
              <w:ind w:left="284" w:hanging="284"/>
              <w:rPr>
                <w:rFonts w:ascii="Times New Roman" w:hAnsi="Times New Roman" w:cs="Times New Roman"/>
                <w:sz w:val="24"/>
                <w:szCs w:val="24"/>
              </w:rPr>
            </w:pPr>
            <w:r>
              <w:rPr>
                <w:rFonts w:ascii="Times New Roman" w:hAnsi="Times New Roman" w:cs="Times New Roman"/>
                <w:sz w:val="24"/>
                <w:szCs w:val="24"/>
              </w:rPr>
              <w:t>Jauki M</w:t>
            </w:r>
            <w:r w:rsidR="00FF0BC7" w:rsidRPr="00474C64">
              <w:rPr>
                <w:rFonts w:ascii="Times New Roman" w:hAnsi="Times New Roman" w:cs="Times New Roman"/>
                <w:sz w:val="24"/>
                <w:szCs w:val="24"/>
              </w:rPr>
              <w:t xml:space="preserve">okyklos aplinka, gerai </w:t>
            </w:r>
          </w:p>
          <w:p w:rsidR="00BB5044"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 xml:space="preserve">organizuota darbo tvarka ir </w:t>
            </w:r>
            <w:r w:rsidR="00BB5044">
              <w:rPr>
                <w:rFonts w:ascii="Times New Roman" w:hAnsi="Times New Roman" w:cs="Times New Roman"/>
                <w:sz w:val="24"/>
                <w:szCs w:val="24"/>
              </w:rPr>
              <w:t xml:space="preserve">vidaus darbo tvarkos </w:t>
            </w:r>
          </w:p>
          <w:p w:rsidR="00FF0BC7" w:rsidRPr="00474C64" w:rsidRDefault="00BB5044" w:rsidP="00922979">
            <w:pPr>
              <w:ind w:left="284" w:hanging="284"/>
              <w:rPr>
                <w:rFonts w:ascii="Times New Roman" w:hAnsi="Times New Roman" w:cs="Times New Roman"/>
                <w:sz w:val="24"/>
                <w:szCs w:val="24"/>
              </w:rPr>
            </w:pPr>
            <w:r>
              <w:rPr>
                <w:rFonts w:ascii="Times New Roman" w:hAnsi="Times New Roman" w:cs="Times New Roman"/>
                <w:sz w:val="24"/>
                <w:szCs w:val="24"/>
              </w:rPr>
              <w:t xml:space="preserve">bei mokinio elgesio </w:t>
            </w:r>
            <w:r w:rsidR="00FF0BC7" w:rsidRPr="00474C64">
              <w:rPr>
                <w:rFonts w:ascii="Times New Roman" w:hAnsi="Times New Roman" w:cs="Times New Roman"/>
                <w:sz w:val="24"/>
                <w:szCs w:val="24"/>
              </w:rPr>
              <w:t>taisyklės.</w:t>
            </w:r>
          </w:p>
          <w:p w:rsidR="00474C64" w:rsidRPr="00474C64" w:rsidRDefault="00FF0BC7" w:rsidP="00922979">
            <w:pPr>
              <w:pStyle w:val="Sraopastraipa"/>
              <w:numPr>
                <w:ilvl w:val="0"/>
                <w:numId w:val="20"/>
              </w:numPr>
              <w:ind w:left="284" w:hanging="284"/>
              <w:rPr>
                <w:rFonts w:ascii="Times New Roman" w:hAnsi="Times New Roman" w:cs="Times New Roman"/>
                <w:sz w:val="24"/>
                <w:szCs w:val="24"/>
              </w:rPr>
            </w:pPr>
            <w:r w:rsidRPr="00474C64">
              <w:rPr>
                <w:rFonts w:ascii="Times New Roman" w:hAnsi="Times New Roman" w:cs="Times New Roman"/>
                <w:sz w:val="24"/>
                <w:szCs w:val="24"/>
              </w:rPr>
              <w:t xml:space="preserve">Mokykloje puoselėjamos senosios ir </w:t>
            </w:r>
          </w:p>
          <w:p w:rsidR="00FF0BC7" w:rsidRPr="00474C64"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kuriamos naujos tradicijos.</w:t>
            </w:r>
          </w:p>
          <w:p w:rsidR="00474C64" w:rsidRPr="00474C64" w:rsidRDefault="00FF0BC7" w:rsidP="00922979">
            <w:pPr>
              <w:pStyle w:val="Sraopastraipa"/>
              <w:numPr>
                <w:ilvl w:val="0"/>
                <w:numId w:val="20"/>
              </w:numPr>
              <w:ind w:left="284" w:hanging="284"/>
              <w:rPr>
                <w:rFonts w:ascii="Times New Roman" w:hAnsi="Times New Roman" w:cs="Times New Roman"/>
                <w:sz w:val="24"/>
                <w:szCs w:val="24"/>
              </w:rPr>
            </w:pPr>
            <w:r w:rsidRPr="00474C64">
              <w:rPr>
                <w:rFonts w:ascii="Times New Roman" w:hAnsi="Times New Roman" w:cs="Times New Roman"/>
                <w:sz w:val="24"/>
                <w:szCs w:val="24"/>
              </w:rPr>
              <w:t xml:space="preserve">Mažai kintantis ir kvalifikuotas </w:t>
            </w:r>
          </w:p>
          <w:p w:rsidR="00FF0BC7" w:rsidRPr="00474C64"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pedagogų kolektyvas.</w:t>
            </w:r>
          </w:p>
          <w:p w:rsidR="00474C64" w:rsidRPr="00474C64" w:rsidRDefault="00922979" w:rsidP="00922979">
            <w:pPr>
              <w:pStyle w:val="Sraopastraipa"/>
              <w:numPr>
                <w:ilvl w:val="0"/>
                <w:numId w:val="20"/>
              </w:numPr>
              <w:ind w:left="284" w:hanging="284"/>
              <w:rPr>
                <w:rFonts w:ascii="Times New Roman" w:hAnsi="Times New Roman" w:cs="Times New Roman"/>
                <w:sz w:val="24"/>
                <w:szCs w:val="24"/>
              </w:rPr>
            </w:pPr>
            <w:r>
              <w:rPr>
                <w:rFonts w:ascii="Times New Roman" w:hAnsi="Times New Roman" w:cs="Times New Roman"/>
                <w:sz w:val="24"/>
                <w:szCs w:val="24"/>
              </w:rPr>
              <w:t>Efektyvus mokymo ir mokymosi</w:t>
            </w:r>
            <w:r w:rsidR="00FF0BC7" w:rsidRPr="00474C64">
              <w:rPr>
                <w:rFonts w:ascii="Times New Roman" w:hAnsi="Times New Roman" w:cs="Times New Roman"/>
                <w:sz w:val="24"/>
                <w:szCs w:val="24"/>
              </w:rPr>
              <w:t xml:space="preserve"> erdvių </w:t>
            </w:r>
          </w:p>
          <w:p w:rsidR="00FF0BC7" w:rsidRPr="00474C64"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panaudojimas.</w:t>
            </w:r>
          </w:p>
          <w:p w:rsidR="00474C64" w:rsidRPr="00474C64" w:rsidRDefault="00FF0BC7" w:rsidP="00922979">
            <w:pPr>
              <w:pStyle w:val="Sraopastraipa"/>
              <w:numPr>
                <w:ilvl w:val="0"/>
                <w:numId w:val="20"/>
              </w:numPr>
              <w:ind w:left="284" w:hanging="284"/>
              <w:rPr>
                <w:rFonts w:ascii="Times New Roman" w:hAnsi="Times New Roman" w:cs="Times New Roman"/>
                <w:sz w:val="24"/>
                <w:szCs w:val="24"/>
              </w:rPr>
            </w:pPr>
            <w:r w:rsidRPr="00474C64">
              <w:rPr>
                <w:rFonts w:ascii="Times New Roman" w:hAnsi="Times New Roman" w:cs="Times New Roman"/>
                <w:sz w:val="24"/>
                <w:szCs w:val="24"/>
              </w:rPr>
              <w:t xml:space="preserve">Šiuolaikiška administracijos kvalifikacija </w:t>
            </w:r>
          </w:p>
          <w:p w:rsidR="00FF0BC7" w:rsidRPr="00474C64"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bei gera vadybinio darbo kokybė.</w:t>
            </w:r>
          </w:p>
          <w:p w:rsidR="00474C64" w:rsidRPr="00474C64" w:rsidRDefault="00FF0BC7" w:rsidP="00922979">
            <w:pPr>
              <w:pStyle w:val="Sraopastraipa"/>
              <w:numPr>
                <w:ilvl w:val="0"/>
                <w:numId w:val="20"/>
              </w:numPr>
              <w:ind w:left="284" w:hanging="284"/>
              <w:rPr>
                <w:rFonts w:ascii="Times New Roman" w:hAnsi="Times New Roman" w:cs="Times New Roman"/>
                <w:sz w:val="24"/>
                <w:szCs w:val="24"/>
              </w:rPr>
            </w:pPr>
            <w:r w:rsidRPr="00474C64">
              <w:rPr>
                <w:rFonts w:ascii="Times New Roman" w:hAnsi="Times New Roman" w:cs="Times New Roman"/>
                <w:sz w:val="24"/>
                <w:szCs w:val="24"/>
              </w:rPr>
              <w:t xml:space="preserve">Visapusiška novatoriška ir intelektuali </w:t>
            </w:r>
          </w:p>
          <w:p w:rsidR="00922979" w:rsidRDefault="00BB5044" w:rsidP="00922979">
            <w:pPr>
              <w:ind w:left="284" w:hanging="284"/>
              <w:rPr>
                <w:rFonts w:ascii="Times New Roman" w:hAnsi="Times New Roman" w:cs="Times New Roman"/>
                <w:sz w:val="24"/>
                <w:szCs w:val="24"/>
              </w:rPr>
            </w:pPr>
            <w:r>
              <w:rPr>
                <w:rFonts w:ascii="Times New Roman" w:hAnsi="Times New Roman" w:cs="Times New Roman"/>
                <w:sz w:val="24"/>
                <w:szCs w:val="24"/>
              </w:rPr>
              <w:t>bendruomenės narių veikla M</w:t>
            </w:r>
            <w:r w:rsidR="00FF0BC7" w:rsidRPr="00474C64">
              <w:rPr>
                <w:rFonts w:ascii="Times New Roman" w:hAnsi="Times New Roman" w:cs="Times New Roman"/>
                <w:sz w:val="24"/>
                <w:szCs w:val="24"/>
              </w:rPr>
              <w:t xml:space="preserve">okykloje ir už jos </w:t>
            </w:r>
          </w:p>
          <w:p w:rsidR="00FF0BC7" w:rsidRPr="00474C64"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ribų.</w:t>
            </w:r>
          </w:p>
          <w:p w:rsidR="00474C64" w:rsidRPr="00474C64" w:rsidRDefault="00FF0BC7" w:rsidP="00922979">
            <w:pPr>
              <w:pStyle w:val="Sraopastraipa"/>
              <w:numPr>
                <w:ilvl w:val="0"/>
                <w:numId w:val="20"/>
              </w:numPr>
              <w:ind w:left="284" w:hanging="284"/>
              <w:rPr>
                <w:rFonts w:ascii="Times New Roman" w:hAnsi="Times New Roman" w:cs="Times New Roman"/>
                <w:sz w:val="24"/>
                <w:szCs w:val="24"/>
              </w:rPr>
            </w:pPr>
            <w:r w:rsidRPr="00474C64">
              <w:rPr>
                <w:rFonts w:ascii="Times New Roman" w:hAnsi="Times New Roman" w:cs="Times New Roman"/>
                <w:sz w:val="24"/>
                <w:szCs w:val="24"/>
              </w:rPr>
              <w:t xml:space="preserve">Mokyklos bendruomenės imlumas </w:t>
            </w:r>
          </w:p>
          <w:p w:rsidR="00922979"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 xml:space="preserve">informacijai bei mokėjimas ja naudotis ir </w:t>
            </w:r>
          </w:p>
          <w:p w:rsidR="00FF0BC7" w:rsidRPr="00474C64"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perteikti.</w:t>
            </w:r>
          </w:p>
          <w:p w:rsidR="00474C64" w:rsidRPr="00474C64" w:rsidRDefault="00BB5044" w:rsidP="00922979">
            <w:pPr>
              <w:pStyle w:val="Sraopastraipa"/>
              <w:numPr>
                <w:ilvl w:val="0"/>
                <w:numId w:val="20"/>
              </w:numPr>
              <w:ind w:left="284" w:hanging="284"/>
              <w:rPr>
                <w:rFonts w:ascii="Times New Roman" w:hAnsi="Times New Roman" w:cs="Times New Roman"/>
                <w:sz w:val="24"/>
                <w:szCs w:val="24"/>
              </w:rPr>
            </w:pPr>
            <w:r>
              <w:rPr>
                <w:rFonts w:ascii="Times New Roman" w:hAnsi="Times New Roman" w:cs="Times New Roman"/>
                <w:sz w:val="24"/>
                <w:szCs w:val="24"/>
              </w:rPr>
              <w:t>Draugiški, lankstūs darbiniai M</w:t>
            </w:r>
            <w:r w:rsidR="00FF0BC7" w:rsidRPr="00474C64">
              <w:rPr>
                <w:rFonts w:ascii="Times New Roman" w:hAnsi="Times New Roman" w:cs="Times New Roman"/>
                <w:sz w:val="24"/>
                <w:szCs w:val="24"/>
              </w:rPr>
              <w:t xml:space="preserve">okyklos </w:t>
            </w:r>
          </w:p>
          <w:p w:rsidR="00922979"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 xml:space="preserve">mokinių – mokytojų – vadovų tarpusavio </w:t>
            </w:r>
          </w:p>
          <w:p w:rsidR="00FF0BC7" w:rsidRPr="00474C64"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santykiai.</w:t>
            </w:r>
          </w:p>
          <w:p w:rsidR="00474C64" w:rsidRPr="00474C64" w:rsidRDefault="00BB5044" w:rsidP="00922979">
            <w:pPr>
              <w:pStyle w:val="Sraopastraipa"/>
              <w:numPr>
                <w:ilvl w:val="0"/>
                <w:numId w:val="20"/>
              </w:numPr>
              <w:ind w:left="284" w:hanging="284"/>
              <w:rPr>
                <w:rFonts w:ascii="Times New Roman" w:hAnsi="Times New Roman" w:cs="Times New Roman"/>
                <w:sz w:val="24"/>
                <w:szCs w:val="24"/>
              </w:rPr>
            </w:pPr>
            <w:r>
              <w:rPr>
                <w:rFonts w:ascii="Times New Roman" w:hAnsi="Times New Roman" w:cs="Times New Roman"/>
                <w:sz w:val="24"/>
                <w:szCs w:val="24"/>
              </w:rPr>
              <w:t>Įvairiapusiškai įdomus M</w:t>
            </w:r>
            <w:r w:rsidR="00FF0BC7" w:rsidRPr="00474C64">
              <w:rPr>
                <w:rFonts w:ascii="Times New Roman" w:hAnsi="Times New Roman" w:cs="Times New Roman"/>
                <w:sz w:val="24"/>
                <w:szCs w:val="24"/>
              </w:rPr>
              <w:t xml:space="preserve">okyklos </w:t>
            </w:r>
          </w:p>
          <w:p w:rsidR="00922979"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ben</w:t>
            </w:r>
            <w:r w:rsidR="00BB5044">
              <w:rPr>
                <w:rFonts w:ascii="Times New Roman" w:hAnsi="Times New Roman" w:cs="Times New Roman"/>
                <w:sz w:val="24"/>
                <w:szCs w:val="24"/>
              </w:rPr>
              <w:t>druomenės gyvenimas išlaikant j</w:t>
            </w:r>
            <w:r w:rsidRPr="00474C64">
              <w:rPr>
                <w:rFonts w:ascii="Times New Roman" w:hAnsi="Times New Roman" w:cs="Times New Roman"/>
                <w:sz w:val="24"/>
                <w:szCs w:val="24"/>
              </w:rPr>
              <w:t xml:space="preserve">os </w:t>
            </w:r>
          </w:p>
          <w:p w:rsidR="00FF0BC7" w:rsidRPr="00474C64"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tradicijas.</w:t>
            </w:r>
          </w:p>
          <w:p w:rsidR="00474C64" w:rsidRPr="00474C64" w:rsidRDefault="00BB5044" w:rsidP="00922979">
            <w:pPr>
              <w:pStyle w:val="Sraopastraipa"/>
              <w:numPr>
                <w:ilvl w:val="0"/>
                <w:numId w:val="20"/>
              </w:numPr>
              <w:ind w:left="284" w:hanging="284"/>
              <w:rPr>
                <w:rFonts w:ascii="Times New Roman" w:hAnsi="Times New Roman" w:cs="Times New Roman"/>
                <w:sz w:val="24"/>
                <w:szCs w:val="24"/>
              </w:rPr>
            </w:pPr>
            <w:r>
              <w:rPr>
                <w:rFonts w:ascii="Times New Roman" w:hAnsi="Times New Roman" w:cs="Times New Roman"/>
                <w:sz w:val="24"/>
                <w:szCs w:val="24"/>
              </w:rPr>
              <w:t>Šiuolaikiškai įrengta M</w:t>
            </w:r>
            <w:r w:rsidR="00FF0BC7" w:rsidRPr="00474C64">
              <w:rPr>
                <w:rFonts w:ascii="Times New Roman" w:hAnsi="Times New Roman" w:cs="Times New Roman"/>
                <w:sz w:val="24"/>
                <w:szCs w:val="24"/>
              </w:rPr>
              <w:t xml:space="preserve">okyklos </w:t>
            </w:r>
          </w:p>
          <w:p w:rsidR="00FF0BC7" w:rsidRPr="00474C64" w:rsidRDefault="00FF0BC7" w:rsidP="00922979">
            <w:pPr>
              <w:ind w:left="284" w:hanging="284"/>
              <w:rPr>
                <w:rFonts w:ascii="Times New Roman" w:hAnsi="Times New Roman" w:cs="Times New Roman"/>
                <w:sz w:val="24"/>
                <w:szCs w:val="24"/>
              </w:rPr>
            </w:pPr>
            <w:r w:rsidRPr="00474C64">
              <w:rPr>
                <w:rFonts w:ascii="Times New Roman" w:hAnsi="Times New Roman" w:cs="Times New Roman"/>
                <w:sz w:val="24"/>
                <w:szCs w:val="24"/>
              </w:rPr>
              <w:t>biblioteka ir skaitykla.</w:t>
            </w:r>
          </w:p>
          <w:p w:rsidR="00B13664" w:rsidRPr="00B13664" w:rsidRDefault="00FF0BC7" w:rsidP="00B13664">
            <w:pPr>
              <w:pStyle w:val="Sraopastraipa"/>
              <w:numPr>
                <w:ilvl w:val="0"/>
                <w:numId w:val="20"/>
              </w:numPr>
              <w:ind w:left="284" w:hanging="284"/>
              <w:rPr>
                <w:rFonts w:ascii="Times New Roman" w:hAnsi="Times New Roman" w:cs="Times New Roman"/>
                <w:sz w:val="24"/>
                <w:szCs w:val="24"/>
              </w:rPr>
            </w:pPr>
            <w:r w:rsidRPr="00474C64">
              <w:rPr>
                <w:rFonts w:ascii="Times New Roman" w:hAnsi="Times New Roman" w:cs="Times New Roman"/>
                <w:sz w:val="24"/>
                <w:szCs w:val="24"/>
              </w:rPr>
              <w:t>Galimybė patenkinti mokinių</w:t>
            </w:r>
            <w:r w:rsidRPr="00B13664">
              <w:rPr>
                <w:rFonts w:ascii="Times New Roman" w:hAnsi="Times New Roman" w:cs="Times New Roman"/>
                <w:sz w:val="24"/>
                <w:szCs w:val="24"/>
              </w:rPr>
              <w:t xml:space="preserve"> individualius</w:t>
            </w:r>
            <w:r w:rsidRPr="00B13664">
              <w:rPr>
                <w:rFonts w:cs="Times New Roman"/>
                <w:szCs w:val="24"/>
              </w:rPr>
              <w:t xml:space="preserve"> </w:t>
            </w:r>
          </w:p>
          <w:p w:rsidR="00FF0BC7" w:rsidRPr="00B13664" w:rsidRDefault="00FF0BC7" w:rsidP="00B13664">
            <w:pPr>
              <w:rPr>
                <w:rFonts w:ascii="Times New Roman" w:hAnsi="Times New Roman" w:cs="Times New Roman"/>
                <w:sz w:val="24"/>
                <w:szCs w:val="24"/>
              </w:rPr>
            </w:pPr>
            <w:r w:rsidRPr="00B13664">
              <w:rPr>
                <w:rFonts w:ascii="Times New Roman" w:hAnsi="Times New Roman" w:cs="Times New Roman"/>
                <w:sz w:val="24"/>
                <w:szCs w:val="24"/>
              </w:rPr>
              <w:t>poreikius.</w:t>
            </w:r>
          </w:p>
          <w:p w:rsidR="00474C64" w:rsidRPr="00474C64" w:rsidRDefault="00FF0BC7" w:rsidP="00B13664">
            <w:pPr>
              <w:pStyle w:val="Sraopastraipa"/>
              <w:numPr>
                <w:ilvl w:val="0"/>
                <w:numId w:val="20"/>
              </w:numPr>
              <w:ind w:left="284" w:hanging="284"/>
              <w:rPr>
                <w:rFonts w:ascii="Times New Roman" w:hAnsi="Times New Roman" w:cs="Times New Roman"/>
                <w:sz w:val="24"/>
                <w:szCs w:val="24"/>
              </w:rPr>
            </w:pPr>
            <w:r w:rsidRPr="00474C64">
              <w:rPr>
                <w:rFonts w:ascii="Times New Roman" w:hAnsi="Times New Roman" w:cs="Times New Roman"/>
                <w:sz w:val="24"/>
                <w:szCs w:val="24"/>
              </w:rPr>
              <w:t xml:space="preserve">Aktyvus dalyvavimas rajono, </w:t>
            </w:r>
            <w:r w:rsidR="00BB5044">
              <w:rPr>
                <w:rFonts w:ascii="Times New Roman" w:hAnsi="Times New Roman" w:cs="Times New Roman"/>
                <w:sz w:val="24"/>
                <w:szCs w:val="24"/>
              </w:rPr>
              <w:t>šalies</w:t>
            </w:r>
            <w:r w:rsidR="00BB5044" w:rsidRPr="00474C64">
              <w:rPr>
                <w:rFonts w:ascii="Times New Roman" w:hAnsi="Times New Roman" w:cs="Times New Roman"/>
                <w:sz w:val="24"/>
                <w:szCs w:val="24"/>
              </w:rPr>
              <w:t xml:space="preserve"> ir</w:t>
            </w:r>
          </w:p>
          <w:p w:rsidR="00FF0BC7" w:rsidRPr="00474C64" w:rsidRDefault="00FF0BC7" w:rsidP="00B13664">
            <w:pPr>
              <w:ind w:left="284" w:hanging="284"/>
              <w:rPr>
                <w:rFonts w:ascii="Times New Roman" w:hAnsi="Times New Roman" w:cs="Times New Roman"/>
                <w:sz w:val="24"/>
                <w:szCs w:val="24"/>
              </w:rPr>
            </w:pPr>
            <w:r w:rsidRPr="00474C64">
              <w:rPr>
                <w:rFonts w:ascii="Times New Roman" w:hAnsi="Times New Roman" w:cs="Times New Roman"/>
                <w:sz w:val="24"/>
                <w:szCs w:val="24"/>
              </w:rPr>
              <w:t>tarptautinėje projektinėje veikloje.</w:t>
            </w:r>
          </w:p>
          <w:p w:rsidR="00474C64" w:rsidRPr="00474C64" w:rsidRDefault="00FF0BC7" w:rsidP="00B13664">
            <w:pPr>
              <w:pStyle w:val="Sraopastraipa"/>
              <w:numPr>
                <w:ilvl w:val="0"/>
                <w:numId w:val="20"/>
              </w:numPr>
              <w:ind w:left="284" w:hanging="284"/>
              <w:rPr>
                <w:rFonts w:ascii="Times New Roman" w:hAnsi="Times New Roman" w:cs="Times New Roman"/>
                <w:sz w:val="24"/>
                <w:szCs w:val="24"/>
              </w:rPr>
            </w:pPr>
            <w:r w:rsidRPr="00474C64">
              <w:rPr>
                <w:rFonts w:ascii="Times New Roman" w:hAnsi="Times New Roman" w:cs="Times New Roman"/>
                <w:sz w:val="24"/>
                <w:szCs w:val="24"/>
              </w:rPr>
              <w:t xml:space="preserve">Didelė nepamokinės veiklos pasiūla ir </w:t>
            </w:r>
          </w:p>
          <w:p w:rsidR="00FF0BC7" w:rsidRPr="00474C64" w:rsidRDefault="00FF0BC7" w:rsidP="00B13664">
            <w:pPr>
              <w:ind w:left="284" w:hanging="284"/>
              <w:rPr>
                <w:rFonts w:ascii="Times New Roman" w:hAnsi="Times New Roman" w:cs="Times New Roman"/>
                <w:sz w:val="24"/>
                <w:szCs w:val="24"/>
              </w:rPr>
            </w:pPr>
            <w:r w:rsidRPr="00474C64">
              <w:rPr>
                <w:rFonts w:ascii="Times New Roman" w:hAnsi="Times New Roman" w:cs="Times New Roman"/>
                <w:sz w:val="24"/>
                <w:szCs w:val="24"/>
              </w:rPr>
              <w:t>geri pasiekimai.</w:t>
            </w:r>
          </w:p>
          <w:p w:rsidR="00AA20A2" w:rsidRPr="00EB08FF" w:rsidRDefault="00FF0BC7" w:rsidP="00EB08FF">
            <w:pPr>
              <w:pStyle w:val="Sraopastraipa"/>
              <w:numPr>
                <w:ilvl w:val="0"/>
                <w:numId w:val="20"/>
              </w:numPr>
              <w:ind w:left="284" w:hanging="284"/>
              <w:rPr>
                <w:rFonts w:ascii="Times New Roman" w:hAnsi="Times New Roman" w:cs="Times New Roman"/>
                <w:sz w:val="24"/>
                <w:szCs w:val="24"/>
              </w:rPr>
            </w:pPr>
            <w:r w:rsidRPr="00474C64">
              <w:rPr>
                <w:rFonts w:ascii="Times New Roman" w:hAnsi="Times New Roman" w:cs="Times New Roman"/>
                <w:sz w:val="24"/>
                <w:szCs w:val="24"/>
              </w:rPr>
              <w:t>Sveik</w:t>
            </w:r>
            <w:r w:rsidR="00B13664">
              <w:rPr>
                <w:rFonts w:ascii="Times New Roman" w:hAnsi="Times New Roman" w:cs="Times New Roman"/>
                <w:sz w:val="24"/>
                <w:szCs w:val="24"/>
              </w:rPr>
              <w:t>os gyvensenos įpročių lavinimas</w:t>
            </w:r>
          </w:p>
        </w:tc>
        <w:tc>
          <w:tcPr>
            <w:tcW w:w="4536" w:type="dxa"/>
          </w:tcPr>
          <w:p w:rsidR="00474C64" w:rsidRPr="00474C64" w:rsidRDefault="00FF0BC7" w:rsidP="00922979">
            <w:pPr>
              <w:pStyle w:val="Sraopastraipa"/>
              <w:numPr>
                <w:ilvl w:val="0"/>
                <w:numId w:val="20"/>
              </w:numPr>
              <w:ind w:left="318" w:hanging="318"/>
              <w:rPr>
                <w:rFonts w:ascii="Times New Roman" w:hAnsi="Times New Roman" w:cs="Times New Roman"/>
                <w:sz w:val="24"/>
                <w:szCs w:val="24"/>
              </w:rPr>
            </w:pPr>
            <w:r w:rsidRPr="00474C64">
              <w:rPr>
                <w:rFonts w:ascii="Times New Roman" w:hAnsi="Times New Roman" w:cs="Times New Roman"/>
                <w:sz w:val="24"/>
                <w:szCs w:val="24"/>
              </w:rPr>
              <w:t xml:space="preserve">Nepakankama kai kurių mokinių </w:t>
            </w:r>
          </w:p>
          <w:p w:rsidR="00FF0BC7" w:rsidRPr="00474C64" w:rsidRDefault="00FF0BC7" w:rsidP="00922979">
            <w:pPr>
              <w:ind w:left="318" w:hanging="318"/>
              <w:rPr>
                <w:rFonts w:ascii="Times New Roman" w:hAnsi="Times New Roman" w:cs="Times New Roman"/>
                <w:sz w:val="24"/>
                <w:szCs w:val="24"/>
              </w:rPr>
            </w:pPr>
            <w:r w:rsidRPr="00474C64">
              <w:rPr>
                <w:rFonts w:ascii="Times New Roman" w:hAnsi="Times New Roman" w:cs="Times New Roman"/>
                <w:sz w:val="24"/>
                <w:szCs w:val="24"/>
              </w:rPr>
              <w:t>mokymosi motyvacija.</w:t>
            </w:r>
          </w:p>
          <w:p w:rsidR="00474C64" w:rsidRPr="00474C64" w:rsidRDefault="00BE1A9A" w:rsidP="00922979">
            <w:pPr>
              <w:pStyle w:val="Sraopastraipa"/>
              <w:numPr>
                <w:ilvl w:val="0"/>
                <w:numId w:val="20"/>
              </w:numPr>
              <w:ind w:left="318" w:hanging="318"/>
              <w:rPr>
                <w:rFonts w:ascii="Times New Roman" w:hAnsi="Times New Roman" w:cs="Times New Roman"/>
                <w:sz w:val="24"/>
                <w:szCs w:val="24"/>
              </w:rPr>
            </w:pPr>
            <w:r>
              <w:rPr>
                <w:rFonts w:ascii="Times New Roman" w:hAnsi="Times New Roman" w:cs="Times New Roman"/>
                <w:sz w:val="24"/>
                <w:szCs w:val="24"/>
              </w:rPr>
              <w:t>Nepakankamas M</w:t>
            </w:r>
            <w:r w:rsidR="00FF0BC7" w:rsidRPr="00474C64">
              <w:rPr>
                <w:rFonts w:ascii="Times New Roman" w:hAnsi="Times New Roman" w:cs="Times New Roman"/>
                <w:sz w:val="24"/>
                <w:szCs w:val="24"/>
              </w:rPr>
              <w:t xml:space="preserve">okyklos finansavimas </w:t>
            </w:r>
          </w:p>
          <w:p w:rsidR="00FF0BC7" w:rsidRPr="00474C64" w:rsidRDefault="00FF0BC7" w:rsidP="00922979">
            <w:pPr>
              <w:ind w:left="318" w:hanging="318"/>
              <w:rPr>
                <w:rFonts w:ascii="Times New Roman" w:hAnsi="Times New Roman" w:cs="Times New Roman"/>
                <w:sz w:val="24"/>
                <w:szCs w:val="24"/>
              </w:rPr>
            </w:pPr>
            <w:r w:rsidRPr="00474C64">
              <w:rPr>
                <w:rFonts w:ascii="Times New Roman" w:hAnsi="Times New Roman" w:cs="Times New Roman"/>
                <w:sz w:val="24"/>
                <w:szCs w:val="24"/>
              </w:rPr>
              <w:t>dėl mokinių skaičiaus mažėjimo.</w:t>
            </w:r>
          </w:p>
          <w:p w:rsidR="00FF0BC7" w:rsidRPr="00474C64" w:rsidRDefault="00BE1A9A" w:rsidP="00922979">
            <w:pPr>
              <w:pStyle w:val="Sraopastraipa"/>
              <w:numPr>
                <w:ilvl w:val="0"/>
                <w:numId w:val="20"/>
              </w:numPr>
              <w:ind w:left="318" w:hanging="318"/>
              <w:rPr>
                <w:rFonts w:ascii="Times New Roman" w:hAnsi="Times New Roman" w:cs="Times New Roman"/>
                <w:sz w:val="24"/>
                <w:szCs w:val="24"/>
              </w:rPr>
            </w:pPr>
            <w:r>
              <w:rPr>
                <w:rFonts w:ascii="Times New Roman" w:hAnsi="Times New Roman" w:cs="Times New Roman"/>
                <w:sz w:val="24"/>
                <w:szCs w:val="24"/>
              </w:rPr>
              <w:t>Neaiški M</w:t>
            </w:r>
            <w:r w:rsidR="00FF0BC7" w:rsidRPr="00474C64">
              <w:rPr>
                <w:rFonts w:ascii="Times New Roman" w:hAnsi="Times New Roman" w:cs="Times New Roman"/>
                <w:sz w:val="24"/>
                <w:szCs w:val="24"/>
              </w:rPr>
              <w:t>okyklos tinklo pertvarka.</w:t>
            </w:r>
          </w:p>
          <w:p w:rsidR="00474C64" w:rsidRPr="00474C64" w:rsidRDefault="00BE1A9A" w:rsidP="00922979">
            <w:pPr>
              <w:pStyle w:val="Sraopastraipa"/>
              <w:numPr>
                <w:ilvl w:val="0"/>
                <w:numId w:val="20"/>
              </w:numPr>
              <w:ind w:left="318" w:hanging="318"/>
              <w:rPr>
                <w:rFonts w:ascii="Times New Roman" w:hAnsi="Times New Roman" w:cs="Times New Roman"/>
                <w:sz w:val="24"/>
                <w:szCs w:val="24"/>
              </w:rPr>
            </w:pPr>
            <w:r>
              <w:rPr>
                <w:rFonts w:ascii="Times New Roman" w:hAnsi="Times New Roman" w:cs="Times New Roman"/>
                <w:sz w:val="24"/>
                <w:szCs w:val="24"/>
              </w:rPr>
              <w:t>Nepakankamai aprūpinta M</w:t>
            </w:r>
            <w:r w:rsidR="00FF0BC7" w:rsidRPr="00474C64">
              <w:rPr>
                <w:rFonts w:ascii="Times New Roman" w:hAnsi="Times New Roman" w:cs="Times New Roman"/>
                <w:sz w:val="24"/>
                <w:szCs w:val="24"/>
              </w:rPr>
              <w:t xml:space="preserve">okyklos </w:t>
            </w:r>
          </w:p>
          <w:p w:rsidR="00FF0BC7" w:rsidRPr="00474C64" w:rsidRDefault="00FF0BC7" w:rsidP="00922979">
            <w:pPr>
              <w:ind w:left="318" w:hanging="318"/>
              <w:rPr>
                <w:rFonts w:ascii="Times New Roman" w:hAnsi="Times New Roman" w:cs="Times New Roman"/>
                <w:sz w:val="24"/>
                <w:szCs w:val="24"/>
              </w:rPr>
            </w:pPr>
            <w:r w:rsidRPr="00474C64">
              <w:rPr>
                <w:rFonts w:ascii="Times New Roman" w:hAnsi="Times New Roman" w:cs="Times New Roman"/>
                <w:sz w:val="24"/>
                <w:szCs w:val="24"/>
              </w:rPr>
              <w:t>materialinė bazė.</w:t>
            </w:r>
          </w:p>
          <w:p w:rsidR="00474C64" w:rsidRPr="00474C64" w:rsidRDefault="00474C64" w:rsidP="00922979">
            <w:pPr>
              <w:pStyle w:val="Sraopastraipa"/>
              <w:numPr>
                <w:ilvl w:val="0"/>
                <w:numId w:val="20"/>
              </w:numPr>
              <w:ind w:left="318" w:hanging="318"/>
              <w:rPr>
                <w:rFonts w:ascii="Times New Roman" w:hAnsi="Times New Roman" w:cs="Times New Roman"/>
                <w:sz w:val="24"/>
                <w:szCs w:val="24"/>
              </w:rPr>
            </w:pPr>
            <w:r w:rsidRPr="00474C64">
              <w:rPr>
                <w:rFonts w:ascii="Times New Roman" w:hAnsi="Times New Roman" w:cs="Times New Roman"/>
                <w:sz w:val="24"/>
                <w:szCs w:val="24"/>
              </w:rPr>
              <w:t>Šiuolaikinė</w:t>
            </w:r>
            <w:r w:rsidR="00FF0BC7" w:rsidRPr="00474C64">
              <w:rPr>
                <w:rFonts w:ascii="Times New Roman" w:hAnsi="Times New Roman" w:cs="Times New Roman"/>
                <w:sz w:val="24"/>
                <w:szCs w:val="24"/>
              </w:rPr>
              <w:t xml:space="preserve">s dalykinių kabinetų įrangos </w:t>
            </w:r>
          </w:p>
          <w:p w:rsidR="00B13664" w:rsidRDefault="00474C64" w:rsidP="00B13664">
            <w:pPr>
              <w:ind w:left="318" w:hanging="318"/>
              <w:rPr>
                <w:rFonts w:ascii="Times New Roman" w:hAnsi="Times New Roman" w:cs="Times New Roman"/>
                <w:sz w:val="24"/>
                <w:szCs w:val="24"/>
              </w:rPr>
            </w:pPr>
            <w:r w:rsidRPr="00474C64">
              <w:rPr>
                <w:rFonts w:ascii="Times New Roman" w:hAnsi="Times New Roman" w:cs="Times New Roman"/>
                <w:sz w:val="24"/>
                <w:szCs w:val="24"/>
              </w:rPr>
              <w:t xml:space="preserve">nepakankamas </w:t>
            </w:r>
            <w:r w:rsidR="00FF0BC7" w:rsidRPr="00474C64">
              <w:rPr>
                <w:rFonts w:ascii="Times New Roman" w:hAnsi="Times New Roman" w:cs="Times New Roman"/>
                <w:sz w:val="24"/>
                <w:szCs w:val="24"/>
              </w:rPr>
              <w:t xml:space="preserve">naudojimas, atskirais atvejais </w:t>
            </w:r>
          </w:p>
          <w:p w:rsidR="00FF0BC7" w:rsidRPr="00474C64" w:rsidRDefault="00FF0BC7" w:rsidP="00B13664">
            <w:pPr>
              <w:ind w:left="318" w:hanging="318"/>
              <w:rPr>
                <w:rFonts w:ascii="Times New Roman" w:hAnsi="Times New Roman" w:cs="Times New Roman"/>
                <w:sz w:val="24"/>
                <w:szCs w:val="24"/>
              </w:rPr>
            </w:pPr>
            <w:r w:rsidRPr="00474C64">
              <w:rPr>
                <w:rFonts w:ascii="Times New Roman" w:hAnsi="Times New Roman" w:cs="Times New Roman"/>
                <w:sz w:val="24"/>
                <w:szCs w:val="24"/>
              </w:rPr>
              <w:t>jų trūkumas.</w:t>
            </w:r>
          </w:p>
          <w:p w:rsidR="00FF0BC7" w:rsidRPr="00474C64" w:rsidRDefault="00BE1A9A" w:rsidP="00922979">
            <w:pPr>
              <w:pStyle w:val="Sraopastraipa"/>
              <w:numPr>
                <w:ilvl w:val="0"/>
                <w:numId w:val="20"/>
              </w:numPr>
              <w:ind w:left="318" w:hanging="318"/>
              <w:rPr>
                <w:rFonts w:ascii="Times New Roman" w:hAnsi="Times New Roman" w:cs="Times New Roman"/>
                <w:sz w:val="24"/>
                <w:szCs w:val="24"/>
              </w:rPr>
            </w:pPr>
            <w:r>
              <w:rPr>
                <w:rFonts w:ascii="Times New Roman" w:hAnsi="Times New Roman" w:cs="Times New Roman"/>
                <w:sz w:val="24"/>
                <w:szCs w:val="24"/>
              </w:rPr>
              <w:t>Trūksta M</w:t>
            </w:r>
            <w:r w:rsidR="00FF0BC7" w:rsidRPr="00474C64">
              <w:rPr>
                <w:rFonts w:ascii="Times New Roman" w:hAnsi="Times New Roman" w:cs="Times New Roman"/>
                <w:sz w:val="24"/>
                <w:szCs w:val="24"/>
              </w:rPr>
              <w:t>okyklos rėmėjų.</w:t>
            </w:r>
          </w:p>
          <w:p w:rsidR="00474C64" w:rsidRPr="00474C64" w:rsidRDefault="00FF0BC7" w:rsidP="00922979">
            <w:pPr>
              <w:pStyle w:val="Sraopastraipa"/>
              <w:numPr>
                <w:ilvl w:val="0"/>
                <w:numId w:val="20"/>
              </w:numPr>
              <w:ind w:left="318" w:hanging="318"/>
              <w:rPr>
                <w:rFonts w:ascii="Times New Roman" w:hAnsi="Times New Roman" w:cs="Times New Roman"/>
                <w:sz w:val="24"/>
                <w:szCs w:val="24"/>
              </w:rPr>
            </w:pPr>
            <w:r w:rsidRPr="00474C64">
              <w:rPr>
                <w:rFonts w:ascii="Times New Roman" w:hAnsi="Times New Roman" w:cs="Times New Roman"/>
                <w:sz w:val="24"/>
                <w:szCs w:val="24"/>
              </w:rPr>
              <w:t xml:space="preserve">Neišnaudotos visos bendradarbiavimo su </w:t>
            </w:r>
          </w:p>
          <w:p w:rsidR="00BE1A9A" w:rsidRDefault="00FF0BC7" w:rsidP="00922979">
            <w:pPr>
              <w:ind w:left="318" w:hanging="318"/>
              <w:rPr>
                <w:rFonts w:ascii="Times New Roman" w:hAnsi="Times New Roman" w:cs="Times New Roman"/>
                <w:sz w:val="24"/>
                <w:szCs w:val="24"/>
              </w:rPr>
            </w:pPr>
            <w:r w:rsidRPr="00474C64">
              <w:rPr>
                <w:rFonts w:ascii="Times New Roman" w:hAnsi="Times New Roman" w:cs="Times New Roman"/>
                <w:sz w:val="24"/>
                <w:szCs w:val="24"/>
              </w:rPr>
              <w:t>mokinių tėvais</w:t>
            </w:r>
            <w:r w:rsidR="00BE1A9A">
              <w:rPr>
                <w:rFonts w:ascii="Times New Roman" w:hAnsi="Times New Roman" w:cs="Times New Roman"/>
                <w:sz w:val="24"/>
                <w:szCs w:val="24"/>
              </w:rPr>
              <w:t xml:space="preserve"> (globėjais, rūpintojais)</w:t>
            </w:r>
            <w:r w:rsidRPr="00474C64">
              <w:rPr>
                <w:rFonts w:ascii="Times New Roman" w:hAnsi="Times New Roman" w:cs="Times New Roman"/>
                <w:sz w:val="24"/>
                <w:szCs w:val="24"/>
              </w:rPr>
              <w:t xml:space="preserve"> </w:t>
            </w:r>
          </w:p>
          <w:p w:rsidR="00FF0BC7" w:rsidRPr="00474C64" w:rsidRDefault="00FF0BC7" w:rsidP="00922979">
            <w:pPr>
              <w:ind w:left="318" w:hanging="318"/>
              <w:rPr>
                <w:rFonts w:ascii="Times New Roman" w:hAnsi="Times New Roman" w:cs="Times New Roman"/>
                <w:sz w:val="24"/>
                <w:szCs w:val="24"/>
              </w:rPr>
            </w:pPr>
            <w:r w:rsidRPr="00474C64">
              <w:rPr>
                <w:rFonts w:ascii="Times New Roman" w:hAnsi="Times New Roman" w:cs="Times New Roman"/>
                <w:sz w:val="24"/>
                <w:szCs w:val="24"/>
              </w:rPr>
              <w:t>galimybės.</w:t>
            </w:r>
          </w:p>
          <w:p w:rsidR="00474C64" w:rsidRPr="00474C64" w:rsidRDefault="00FF0BC7" w:rsidP="00922979">
            <w:pPr>
              <w:pStyle w:val="Sraopastraipa"/>
              <w:numPr>
                <w:ilvl w:val="0"/>
                <w:numId w:val="20"/>
              </w:numPr>
              <w:ind w:left="318" w:hanging="318"/>
              <w:rPr>
                <w:rFonts w:ascii="Times New Roman" w:hAnsi="Times New Roman" w:cs="Times New Roman"/>
                <w:sz w:val="24"/>
                <w:szCs w:val="24"/>
              </w:rPr>
            </w:pPr>
            <w:r w:rsidRPr="00474C64">
              <w:rPr>
                <w:rFonts w:ascii="Times New Roman" w:hAnsi="Times New Roman" w:cs="Times New Roman"/>
                <w:sz w:val="24"/>
                <w:szCs w:val="24"/>
              </w:rPr>
              <w:t xml:space="preserve">Lankomumo (vėlavimo į pamokas) </w:t>
            </w:r>
          </w:p>
          <w:p w:rsidR="00FF0BC7" w:rsidRPr="00474C64" w:rsidRDefault="00FF0BC7" w:rsidP="00922979">
            <w:pPr>
              <w:ind w:left="318" w:hanging="318"/>
              <w:rPr>
                <w:rFonts w:ascii="Times New Roman" w:hAnsi="Times New Roman" w:cs="Times New Roman"/>
                <w:sz w:val="24"/>
                <w:szCs w:val="24"/>
              </w:rPr>
            </w:pPr>
            <w:r w:rsidRPr="00474C64">
              <w:rPr>
                <w:rFonts w:ascii="Times New Roman" w:hAnsi="Times New Roman" w:cs="Times New Roman"/>
                <w:sz w:val="24"/>
                <w:szCs w:val="24"/>
              </w:rPr>
              <w:t>problema.</w:t>
            </w:r>
          </w:p>
          <w:p w:rsidR="00922979" w:rsidRDefault="00922979" w:rsidP="00922979">
            <w:pPr>
              <w:pStyle w:val="Sraopastraipa"/>
              <w:numPr>
                <w:ilvl w:val="0"/>
                <w:numId w:val="20"/>
              </w:numPr>
              <w:ind w:left="318" w:hanging="318"/>
              <w:rPr>
                <w:rFonts w:ascii="Times New Roman" w:hAnsi="Times New Roman" w:cs="Times New Roman"/>
                <w:sz w:val="24"/>
                <w:szCs w:val="24"/>
              </w:rPr>
            </w:pPr>
            <w:r>
              <w:rPr>
                <w:rFonts w:ascii="Times New Roman" w:hAnsi="Times New Roman" w:cs="Times New Roman"/>
                <w:sz w:val="24"/>
                <w:szCs w:val="24"/>
              </w:rPr>
              <w:t xml:space="preserve">Neišnaudotos mokinių </w:t>
            </w:r>
            <w:r w:rsidR="00FF0BC7" w:rsidRPr="00474C64">
              <w:rPr>
                <w:rFonts w:ascii="Times New Roman" w:hAnsi="Times New Roman" w:cs="Times New Roman"/>
                <w:sz w:val="24"/>
                <w:szCs w:val="24"/>
              </w:rPr>
              <w:t xml:space="preserve">vertinimo </w:t>
            </w:r>
            <w:r>
              <w:rPr>
                <w:rFonts w:ascii="Times New Roman" w:hAnsi="Times New Roman" w:cs="Times New Roman"/>
                <w:sz w:val="24"/>
                <w:szCs w:val="24"/>
              </w:rPr>
              <w:t xml:space="preserve">bei </w:t>
            </w:r>
          </w:p>
          <w:p w:rsidR="00FF0BC7" w:rsidRPr="00922979" w:rsidRDefault="00922979" w:rsidP="00922979">
            <w:pPr>
              <w:rPr>
                <w:rFonts w:ascii="Times New Roman" w:hAnsi="Times New Roman" w:cs="Times New Roman"/>
                <w:sz w:val="24"/>
                <w:szCs w:val="24"/>
              </w:rPr>
            </w:pPr>
            <w:r w:rsidRPr="00922979">
              <w:rPr>
                <w:rFonts w:ascii="Times New Roman" w:hAnsi="Times New Roman" w:cs="Times New Roman"/>
                <w:sz w:val="24"/>
                <w:szCs w:val="24"/>
              </w:rPr>
              <w:t xml:space="preserve">įsivertinimo </w:t>
            </w:r>
            <w:r w:rsidR="00FF0BC7" w:rsidRPr="00922979">
              <w:rPr>
                <w:rFonts w:ascii="Times New Roman" w:hAnsi="Times New Roman" w:cs="Times New Roman"/>
                <w:sz w:val="24"/>
                <w:szCs w:val="24"/>
              </w:rPr>
              <w:t>galimybės.</w:t>
            </w:r>
          </w:p>
          <w:p w:rsidR="00474C64" w:rsidRPr="00474C64" w:rsidRDefault="00FF0BC7" w:rsidP="00922979">
            <w:pPr>
              <w:pStyle w:val="Sraopastraipa"/>
              <w:numPr>
                <w:ilvl w:val="0"/>
                <w:numId w:val="20"/>
              </w:numPr>
              <w:ind w:left="318" w:hanging="318"/>
              <w:rPr>
                <w:rFonts w:ascii="Times New Roman" w:hAnsi="Times New Roman" w:cs="Times New Roman"/>
                <w:sz w:val="24"/>
                <w:szCs w:val="24"/>
              </w:rPr>
            </w:pPr>
            <w:r w:rsidRPr="00474C64">
              <w:rPr>
                <w:rFonts w:ascii="Times New Roman" w:hAnsi="Times New Roman" w:cs="Times New Roman"/>
                <w:sz w:val="24"/>
                <w:szCs w:val="24"/>
              </w:rPr>
              <w:t xml:space="preserve">Nėra sistemingos mokinių įsivertinimo </w:t>
            </w:r>
          </w:p>
          <w:p w:rsidR="00FF0BC7" w:rsidRPr="00474C64" w:rsidRDefault="00B13664" w:rsidP="00922979">
            <w:pPr>
              <w:ind w:left="318" w:hanging="318"/>
              <w:rPr>
                <w:rFonts w:ascii="Times New Roman" w:hAnsi="Times New Roman" w:cs="Times New Roman"/>
                <w:sz w:val="24"/>
                <w:szCs w:val="24"/>
              </w:rPr>
            </w:pPr>
            <w:r>
              <w:rPr>
                <w:rFonts w:ascii="Times New Roman" w:hAnsi="Times New Roman" w:cs="Times New Roman"/>
                <w:sz w:val="24"/>
                <w:szCs w:val="24"/>
              </w:rPr>
              <w:t>skalės</w:t>
            </w:r>
          </w:p>
          <w:p w:rsidR="00FF0BC7" w:rsidRPr="00474C64" w:rsidRDefault="00FF0BC7" w:rsidP="00474C64">
            <w:pPr>
              <w:pStyle w:val="Sraopastraipa"/>
              <w:rPr>
                <w:rFonts w:ascii="Times New Roman" w:hAnsi="Times New Roman" w:cs="Times New Roman"/>
                <w:sz w:val="24"/>
                <w:szCs w:val="24"/>
              </w:rPr>
            </w:pPr>
          </w:p>
        </w:tc>
      </w:tr>
      <w:tr w:rsidR="00FF0BC7" w:rsidRPr="003F7D7A" w:rsidTr="00B13664">
        <w:tc>
          <w:tcPr>
            <w:tcW w:w="5211" w:type="dxa"/>
          </w:tcPr>
          <w:p w:rsidR="00FF0BC7" w:rsidRPr="00FF0BC7" w:rsidRDefault="00FF0BC7" w:rsidP="00FF0BC7">
            <w:pPr>
              <w:jc w:val="center"/>
              <w:rPr>
                <w:rFonts w:ascii="Times New Roman" w:hAnsi="Times New Roman" w:cs="Times New Roman"/>
                <w:b/>
                <w:sz w:val="24"/>
                <w:szCs w:val="24"/>
              </w:rPr>
            </w:pPr>
            <w:r w:rsidRPr="00FF0BC7">
              <w:rPr>
                <w:rFonts w:ascii="Times New Roman" w:hAnsi="Times New Roman" w:cs="Times New Roman"/>
                <w:b/>
                <w:sz w:val="24"/>
                <w:szCs w:val="24"/>
              </w:rPr>
              <w:lastRenderedPageBreak/>
              <w:t>GALIMYBĖS</w:t>
            </w:r>
          </w:p>
        </w:tc>
        <w:tc>
          <w:tcPr>
            <w:tcW w:w="4536" w:type="dxa"/>
          </w:tcPr>
          <w:p w:rsidR="00FF0BC7" w:rsidRPr="00FF0BC7" w:rsidRDefault="00FF0BC7" w:rsidP="00FF0BC7">
            <w:pPr>
              <w:jc w:val="center"/>
              <w:rPr>
                <w:rFonts w:ascii="Times New Roman" w:hAnsi="Times New Roman" w:cs="Times New Roman"/>
                <w:b/>
                <w:sz w:val="24"/>
                <w:szCs w:val="24"/>
              </w:rPr>
            </w:pPr>
            <w:r w:rsidRPr="00FF0BC7">
              <w:rPr>
                <w:rFonts w:ascii="Times New Roman" w:hAnsi="Times New Roman" w:cs="Times New Roman"/>
                <w:b/>
                <w:sz w:val="24"/>
                <w:szCs w:val="24"/>
              </w:rPr>
              <w:t>GRĖSMĖS</w:t>
            </w:r>
          </w:p>
        </w:tc>
      </w:tr>
      <w:tr w:rsidR="00FF0BC7" w:rsidTr="00B13664">
        <w:tc>
          <w:tcPr>
            <w:tcW w:w="5211" w:type="dxa"/>
          </w:tcPr>
          <w:p w:rsidR="00474C64" w:rsidRPr="002B199D" w:rsidRDefault="00FF0BC7" w:rsidP="00B13664">
            <w:pPr>
              <w:pStyle w:val="Sraopastraipa"/>
              <w:numPr>
                <w:ilvl w:val="0"/>
                <w:numId w:val="21"/>
              </w:num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Informacinių komunikacinių </w:t>
            </w:r>
          </w:p>
          <w:p w:rsidR="00B13664"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technologijų efektyvus panaudojimas ugdymo </w:t>
            </w:r>
          </w:p>
          <w:p w:rsidR="00FF0BC7" w:rsidRPr="002B199D"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procese.</w:t>
            </w:r>
          </w:p>
          <w:p w:rsidR="00474C64" w:rsidRPr="002B199D" w:rsidRDefault="00FF0BC7" w:rsidP="00B13664">
            <w:pPr>
              <w:pStyle w:val="Sraopastraipa"/>
              <w:numPr>
                <w:ilvl w:val="0"/>
                <w:numId w:val="21"/>
              </w:num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Ugdymo individualizavimo ir </w:t>
            </w:r>
          </w:p>
          <w:p w:rsidR="00B13664"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diferencijavimo gilinimas atsižvelgiant į </w:t>
            </w:r>
          </w:p>
          <w:p w:rsidR="00FF0BC7" w:rsidRPr="002B199D"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mokinių </w:t>
            </w:r>
            <w:r w:rsidR="00BB5044">
              <w:rPr>
                <w:rFonts w:ascii="Times New Roman" w:hAnsi="Times New Roman" w:cs="Times New Roman"/>
                <w:sz w:val="24"/>
                <w:szCs w:val="24"/>
              </w:rPr>
              <w:t xml:space="preserve">poreikius, galimybes, </w:t>
            </w:r>
            <w:r w:rsidRPr="002B199D">
              <w:rPr>
                <w:rFonts w:ascii="Times New Roman" w:hAnsi="Times New Roman" w:cs="Times New Roman"/>
                <w:sz w:val="24"/>
                <w:szCs w:val="24"/>
              </w:rPr>
              <w:t>pasiekimus.</w:t>
            </w:r>
          </w:p>
          <w:p w:rsidR="00474C64" w:rsidRPr="002B199D" w:rsidRDefault="00FF0BC7" w:rsidP="00B13664">
            <w:pPr>
              <w:pStyle w:val="Sraopastraipa"/>
              <w:numPr>
                <w:ilvl w:val="0"/>
                <w:numId w:val="21"/>
              </w:num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Vertinimo kaip ugdymo proceso dalies </w:t>
            </w:r>
          </w:p>
          <w:p w:rsidR="00FF0BC7" w:rsidRPr="002B199D"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efektyvinimas.</w:t>
            </w:r>
          </w:p>
          <w:p w:rsidR="00474C64" w:rsidRPr="002B199D" w:rsidRDefault="00FF0BC7" w:rsidP="00B13664">
            <w:pPr>
              <w:pStyle w:val="Sraopastraipa"/>
              <w:numPr>
                <w:ilvl w:val="0"/>
                <w:numId w:val="21"/>
              </w:num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Ilgalaikis strateginis planavimas </w:t>
            </w:r>
          </w:p>
          <w:p w:rsidR="00B13664" w:rsidRDefault="00147414" w:rsidP="00B13664">
            <w:pPr>
              <w:ind w:left="284" w:hanging="284"/>
              <w:jc w:val="both"/>
              <w:rPr>
                <w:rFonts w:ascii="Times New Roman" w:hAnsi="Times New Roman" w:cs="Times New Roman"/>
                <w:sz w:val="24"/>
                <w:szCs w:val="24"/>
              </w:rPr>
            </w:pPr>
            <w:r>
              <w:rPr>
                <w:rFonts w:ascii="Times New Roman" w:hAnsi="Times New Roman" w:cs="Times New Roman"/>
                <w:sz w:val="24"/>
                <w:szCs w:val="24"/>
              </w:rPr>
              <w:t>garantuojamas Š</w:t>
            </w:r>
            <w:r w:rsidR="00FF0BC7" w:rsidRPr="002B199D">
              <w:rPr>
                <w:rFonts w:ascii="Times New Roman" w:hAnsi="Times New Roman" w:cs="Times New Roman"/>
                <w:sz w:val="24"/>
                <w:szCs w:val="24"/>
              </w:rPr>
              <w:t xml:space="preserve">vietimo įstatymu (nauja </w:t>
            </w:r>
          </w:p>
          <w:p w:rsidR="00B13664"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redakcija) ir patvirtintomis Valstybinės </w:t>
            </w:r>
            <w:r w:rsidR="00147414">
              <w:rPr>
                <w:rFonts w:ascii="Times New Roman" w:hAnsi="Times New Roman" w:cs="Times New Roman"/>
                <w:sz w:val="24"/>
                <w:szCs w:val="24"/>
              </w:rPr>
              <w:t>Š</w:t>
            </w:r>
            <w:r w:rsidRPr="002B199D">
              <w:rPr>
                <w:rFonts w:ascii="Times New Roman" w:hAnsi="Times New Roman" w:cs="Times New Roman"/>
                <w:sz w:val="24"/>
                <w:szCs w:val="24"/>
              </w:rPr>
              <w:t xml:space="preserve">vietimo </w:t>
            </w:r>
          </w:p>
          <w:p w:rsidR="00FF0BC7" w:rsidRPr="002B199D" w:rsidRDefault="00FF0BC7" w:rsidP="0014741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strategijos 2013</w:t>
            </w:r>
            <w:r w:rsidR="00147414">
              <w:rPr>
                <w:rFonts w:ascii="Times New Roman" w:hAnsi="Times New Roman" w:cs="Times New Roman"/>
                <w:sz w:val="24"/>
                <w:szCs w:val="24"/>
              </w:rPr>
              <w:t>–</w:t>
            </w:r>
            <w:r w:rsidRPr="002B199D">
              <w:rPr>
                <w:rFonts w:ascii="Times New Roman" w:hAnsi="Times New Roman" w:cs="Times New Roman"/>
                <w:sz w:val="24"/>
                <w:szCs w:val="24"/>
              </w:rPr>
              <w:t>2022 metų nuostatomis.</w:t>
            </w:r>
          </w:p>
          <w:p w:rsidR="00147414" w:rsidRDefault="00FF0BC7" w:rsidP="00147414">
            <w:pPr>
              <w:pStyle w:val="Sraopastraipa"/>
              <w:numPr>
                <w:ilvl w:val="0"/>
                <w:numId w:val="21"/>
              </w:numPr>
              <w:ind w:left="284" w:hanging="284"/>
              <w:jc w:val="both"/>
              <w:rPr>
                <w:rFonts w:ascii="Times New Roman" w:hAnsi="Times New Roman" w:cs="Times New Roman"/>
                <w:sz w:val="24"/>
                <w:szCs w:val="24"/>
              </w:rPr>
            </w:pPr>
            <w:r w:rsidRPr="002B199D">
              <w:rPr>
                <w:rFonts w:ascii="Times New Roman" w:hAnsi="Times New Roman" w:cs="Times New Roman"/>
                <w:sz w:val="24"/>
                <w:szCs w:val="24"/>
              </w:rPr>
              <w:t>Lietuvos buvimas E</w:t>
            </w:r>
            <w:r w:rsidR="00147414">
              <w:rPr>
                <w:rFonts w:ascii="Times New Roman" w:hAnsi="Times New Roman" w:cs="Times New Roman"/>
                <w:sz w:val="24"/>
                <w:szCs w:val="24"/>
              </w:rPr>
              <w:t xml:space="preserve">uropos </w:t>
            </w:r>
            <w:r w:rsidRPr="002B199D">
              <w:rPr>
                <w:rFonts w:ascii="Times New Roman" w:hAnsi="Times New Roman" w:cs="Times New Roman"/>
                <w:sz w:val="24"/>
                <w:szCs w:val="24"/>
              </w:rPr>
              <w:t>S</w:t>
            </w:r>
            <w:r w:rsidR="00147414">
              <w:rPr>
                <w:rFonts w:ascii="Times New Roman" w:hAnsi="Times New Roman" w:cs="Times New Roman"/>
                <w:sz w:val="24"/>
                <w:szCs w:val="24"/>
              </w:rPr>
              <w:t>ąjungoje</w:t>
            </w:r>
            <w:r w:rsidRPr="002B199D">
              <w:rPr>
                <w:rFonts w:ascii="Times New Roman" w:hAnsi="Times New Roman" w:cs="Times New Roman"/>
                <w:sz w:val="24"/>
                <w:szCs w:val="24"/>
              </w:rPr>
              <w:t xml:space="preserve"> suteikia </w:t>
            </w:r>
          </w:p>
          <w:p w:rsidR="00B13664" w:rsidRPr="00147414" w:rsidRDefault="00FF0BC7" w:rsidP="00147414">
            <w:pPr>
              <w:jc w:val="both"/>
              <w:rPr>
                <w:rFonts w:ascii="Times New Roman" w:hAnsi="Times New Roman" w:cs="Times New Roman"/>
                <w:sz w:val="24"/>
                <w:szCs w:val="24"/>
              </w:rPr>
            </w:pPr>
            <w:r w:rsidRPr="00147414">
              <w:rPr>
                <w:rFonts w:ascii="Times New Roman" w:hAnsi="Times New Roman" w:cs="Times New Roman"/>
                <w:sz w:val="24"/>
                <w:szCs w:val="24"/>
              </w:rPr>
              <w:t xml:space="preserve">galimybę įsijungti į europinius partnerystės ir </w:t>
            </w:r>
          </w:p>
          <w:p w:rsidR="00B13664"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bendradarbiavimo projektus, naudotis Europos </w:t>
            </w:r>
          </w:p>
          <w:p w:rsidR="00B13664"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fondų paramos programų galimybėmis bei </w:t>
            </w:r>
          </w:p>
          <w:p w:rsidR="00B13664"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įvairių šalies, rajono projektų teikiamų </w:t>
            </w:r>
          </w:p>
          <w:p w:rsidR="00FF0BC7" w:rsidRPr="002B199D"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galimybių panaudojimas.</w:t>
            </w:r>
          </w:p>
          <w:p w:rsidR="00474C64" w:rsidRPr="002B199D" w:rsidRDefault="00FF0BC7" w:rsidP="00B13664">
            <w:pPr>
              <w:pStyle w:val="Sraopastraipa"/>
              <w:numPr>
                <w:ilvl w:val="0"/>
                <w:numId w:val="21"/>
              </w:num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Mokinių mokymosi motyvacijos </w:t>
            </w:r>
          </w:p>
          <w:p w:rsidR="00FF0BC7" w:rsidRPr="002B199D"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skatinimas.</w:t>
            </w:r>
          </w:p>
          <w:p w:rsidR="006E019D" w:rsidRDefault="00FF0BC7" w:rsidP="006E019D">
            <w:pPr>
              <w:pStyle w:val="Sraopastraipa"/>
              <w:numPr>
                <w:ilvl w:val="0"/>
                <w:numId w:val="21"/>
              </w:numPr>
              <w:ind w:left="284" w:hanging="284"/>
              <w:rPr>
                <w:rFonts w:ascii="Times New Roman" w:hAnsi="Times New Roman" w:cs="Times New Roman"/>
                <w:sz w:val="24"/>
                <w:szCs w:val="24"/>
              </w:rPr>
            </w:pPr>
            <w:r w:rsidRPr="002B199D">
              <w:rPr>
                <w:rFonts w:ascii="Times New Roman" w:hAnsi="Times New Roman" w:cs="Times New Roman"/>
                <w:sz w:val="24"/>
                <w:szCs w:val="24"/>
              </w:rPr>
              <w:t>Mokinių tėvų (globėjų</w:t>
            </w:r>
            <w:r w:rsidR="00B13664">
              <w:rPr>
                <w:rFonts w:ascii="Times New Roman" w:hAnsi="Times New Roman" w:cs="Times New Roman"/>
                <w:sz w:val="24"/>
                <w:szCs w:val="24"/>
              </w:rPr>
              <w:t>, rūpintojų</w:t>
            </w:r>
            <w:r w:rsidRPr="002B199D">
              <w:rPr>
                <w:rFonts w:ascii="Times New Roman" w:hAnsi="Times New Roman" w:cs="Times New Roman"/>
                <w:sz w:val="24"/>
                <w:szCs w:val="24"/>
              </w:rPr>
              <w:t xml:space="preserve">) aktyvinimas </w:t>
            </w:r>
          </w:p>
          <w:p w:rsidR="00FF0BC7" w:rsidRPr="006E019D" w:rsidRDefault="00FF0BC7" w:rsidP="006E019D">
            <w:pPr>
              <w:rPr>
                <w:rFonts w:ascii="Times New Roman" w:hAnsi="Times New Roman" w:cs="Times New Roman"/>
                <w:sz w:val="24"/>
                <w:szCs w:val="24"/>
              </w:rPr>
            </w:pPr>
            <w:r w:rsidRPr="006E019D">
              <w:rPr>
                <w:rFonts w:ascii="Times New Roman" w:hAnsi="Times New Roman" w:cs="Times New Roman"/>
                <w:sz w:val="24"/>
                <w:szCs w:val="24"/>
              </w:rPr>
              <w:t>bei įtraukimas į mokyklos veiklas.</w:t>
            </w:r>
          </w:p>
          <w:p w:rsidR="00474C64" w:rsidRPr="002B199D" w:rsidRDefault="00FF0BC7" w:rsidP="00B13664">
            <w:pPr>
              <w:pStyle w:val="Sraopastraipa"/>
              <w:numPr>
                <w:ilvl w:val="0"/>
                <w:numId w:val="21"/>
              </w:num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Mokyklos lankomumo prevencijos </w:t>
            </w:r>
          </w:p>
          <w:p w:rsidR="00FF0BC7" w:rsidRPr="002B199D"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tobulinimas.</w:t>
            </w:r>
          </w:p>
          <w:p w:rsidR="00474C64" w:rsidRPr="002B199D" w:rsidRDefault="00FF0BC7" w:rsidP="00B13664">
            <w:pPr>
              <w:pStyle w:val="Sraopastraipa"/>
              <w:numPr>
                <w:ilvl w:val="0"/>
                <w:numId w:val="21"/>
              </w:num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Mokyklos savivaldos organų darbo </w:t>
            </w:r>
          </w:p>
          <w:p w:rsidR="00FF0BC7" w:rsidRPr="002B199D" w:rsidRDefault="00FF0BC7"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tobulinimas.</w:t>
            </w:r>
          </w:p>
          <w:p w:rsidR="00474C64" w:rsidRPr="002B199D" w:rsidRDefault="00FF0BC7" w:rsidP="00B13664">
            <w:pPr>
              <w:pStyle w:val="Sraopastraipa"/>
              <w:numPr>
                <w:ilvl w:val="0"/>
                <w:numId w:val="21"/>
              </w:numPr>
              <w:ind w:left="284" w:hanging="284"/>
              <w:jc w:val="both"/>
              <w:rPr>
                <w:rFonts w:ascii="Times New Roman" w:hAnsi="Times New Roman" w:cs="Times New Roman"/>
                <w:sz w:val="24"/>
                <w:szCs w:val="24"/>
              </w:rPr>
            </w:pPr>
            <w:r w:rsidRPr="002B199D">
              <w:rPr>
                <w:rFonts w:ascii="Times New Roman" w:hAnsi="Times New Roman" w:cs="Times New Roman"/>
                <w:sz w:val="24"/>
                <w:szCs w:val="24"/>
              </w:rPr>
              <w:t xml:space="preserve">Įsivertinimo proceso modelio efektyvus </w:t>
            </w:r>
          </w:p>
          <w:p w:rsidR="00FF0BC7" w:rsidRPr="002B199D" w:rsidRDefault="00474C64" w:rsidP="00B13664">
            <w:pPr>
              <w:ind w:left="284" w:hanging="284"/>
              <w:jc w:val="both"/>
              <w:rPr>
                <w:rFonts w:ascii="Times New Roman" w:hAnsi="Times New Roman" w:cs="Times New Roman"/>
                <w:sz w:val="24"/>
                <w:szCs w:val="24"/>
              </w:rPr>
            </w:pPr>
            <w:r w:rsidRPr="002B199D">
              <w:rPr>
                <w:rFonts w:ascii="Times New Roman" w:hAnsi="Times New Roman" w:cs="Times New Roman"/>
                <w:sz w:val="24"/>
                <w:szCs w:val="24"/>
              </w:rPr>
              <w:t>pa</w:t>
            </w:r>
            <w:r w:rsidR="00FF0BC7" w:rsidRPr="002B199D">
              <w:rPr>
                <w:rFonts w:ascii="Times New Roman" w:hAnsi="Times New Roman" w:cs="Times New Roman"/>
                <w:sz w:val="24"/>
                <w:szCs w:val="24"/>
              </w:rPr>
              <w:t>naudojimas.</w:t>
            </w:r>
          </w:p>
          <w:p w:rsidR="006E019D" w:rsidRDefault="00474C64" w:rsidP="006E019D">
            <w:pPr>
              <w:pStyle w:val="Sraopastraipa"/>
              <w:numPr>
                <w:ilvl w:val="0"/>
                <w:numId w:val="21"/>
              </w:numPr>
              <w:ind w:left="284" w:hanging="284"/>
              <w:jc w:val="both"/>
              <w:rPr>
                <w:rFonts w:ascii="Times New Roman" w:hAnsi="Times New Roman" w:cs="Times New Roman"/>
                <w:sz w:val="24"/>
                <w:szCs w:val="24"/>
              </w:rPr>
            </w:pPr>
            <w:r w:rsidRPr="002B199D">
              <w:rPr>
                <w:rFonts w:ascii="Times New Roman" w:hAnsi="Times New Roman" w:cs="Times New Roman"/>
                <w:sz w:val="24"/>
                <w:szCs w:val="24"/>
              </w:rPr>
              <w:t>Mokyklos</w:t>
            </w:r>
            <w:r w:rsidR="00FF0BC7" w:rsidRPr="002B199D">
              <w:rPr>
                <w:rFonts w:ascii="Times New Roman" w:hAnsi="Times New Roman" w:cs="Times New Roman"/>
                <w:sz w:val="24"/>
                <w:szCs w:val="24"/>
              </w:rPr>
              <w:t xml:space="preserve"> rėmėjų paieška bei 2 proc. </w:t>
            </w:r>
            <w:r w:rsidR="006E019D">
              <w:rPr>
                <w:rFonts w:ascii="Times New Roman" w:hAnsi="Times New Roman" w:cs="Times New Roman"/>
                <w:sz w:val="24"/>
                <w:szCs w:val="24"/>
              </w:rPr>
              <w:t xml:space="preserve">gyventojų </w:t>
            </w:r>
          </w:p>
          <w:p w:rsidR="00FF0BC7" w:rsidRPr="006E019D" w:rsidRDefault="006E019D" w:rsidP="006E019D">
            <w:pPr>
              <w:jc w:val="both"/>
              <w:rPr>
                <w:rFonts w:ascii="Times New Roman" w:hAnsi="Times New Roman" w:cs="Times New Roman"/>
                <w:sz w:val="24"/>
                <w:szCs w:val="24"/>
              </w:rPr>
            </w:pPr>
            <w:r w:rsidRPr="006E019D">
              <w:rPr>
                <w:rFonts w:ascii="Times New Roman" w:hAnsi="Times New Roman" w:cs="Times New Roman"/>
                <w:sz w:val="24"/>
                <w:szCs w:val="24"/>
              </w:rPr>
              <w:t xml:space="preserve">pajamų mokesčio </w:t>
            </w:r>
            <w:r w:rsidR="00FF0BC7" w:rsidRPr="006E019D">
              <w:rPr>
                <w:rFonts w:ascii="Times New Roman" w:hAnsi="Times New Roman" w:cs="Times New Roman"/>
                <w:sz w:val="24"/>
                <w:szCs w:val="24"/>
              </w:rPr>
              <w:t>lėšų surinkimo galimybės.</w:t>
            </w:r>
          </w:p>
          <w:p w:rsidR="00FF0BC7" w:rsidRPr="002B199D" w:rsidRDefault="00B13664" w:rsidP="00B13664">
            <w:pPr>
              <w:pStyle w:val="Sraopastraipa"/>
              <w:numPr>
                <w:ilvl w:val="0"/>
                <w:numId w:val="21"/>
              </w:numPr>
              <w:ind w:left="284" w:hanging="284"/>
              <w:jc w:val="both"/>
              <w:rPr>
                <w:rFonts w:ascii="Times New Roman" w:hAnsi="Times New Roman" w:cs="Times New Roman"/>
                <w:sz w:val="24"/>
                <w:szCs w:val="24"/>
              </w:rPr>
            </w:pPr>
            <w:r>
              <w:rPr>
                <w:rFonts w:ascii="Times New Roman" w:hAnsi="Times New Roman" w:cs="Times New Roman"/>
                <w:sz w:val="24"/>
                <w:szCs w:val="24"/>
              </w:rPr>
              <w:t>Inovacijų paieškos</w:t>
            </w:r>
          </w:p>
        </w:tc>
        <w:tc>
          <w:tcPr>
            <w:tcW w:w="4536" w:type="dxa"/>
          </w:tcPr>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Didėja visuomenės socialinė </w:t>
            </w:r>
          </w:p>
          <w:p w:rsidR="00FF0BC7" w:rsidRPr="002B199D"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diferenciacija, daugėja skurstančių šeimų.</w:t>
            </w:r>
          </w:p>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Mokyklų tinklo reorganizacija ir </w:t>
            </w:r>
          </w:p>
          <w:p w:rsidR="00660048"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demografiniai šalies rodikliai stipriai įtakoja </w:t>
            </w:r>
          </w:p>
          <w:p w:rsidR="00FF0BC7" w:rsidRPr="002B199D" w:rsidRDefault="00BE1A9A" w:rsidP="00B13664">
            <w:pPr>
              <w:ind w:left="318" w:hanging="318"/>
              <w:jc w:val="both"/>
              <w:rPr>
                <w:rFonts w:ascii="Times New Roman" w:hAnsi="Times New Roman" w:cs="Times New Roman"/>
                <w:sz w:val="24"/>
                <w:szCs w:val="24"/>
              </w:rPr>
            </w:pPr>
            <w:r>
              <w:rPr>
                <w:rFonts w:ascii="Times New Roman" w:hAnsi="Times New Roman" w:cs="Times New Roman"/>
                <w:sz w:val="24"/>
                <w:szCs w:val="24"/>
              </w:rPr>
              <w:t>mokinių skaičiaus mažėjimą M</w:t>
            </w:r>
            <w:r w:rsidR="00FF0BC7" w:rsidRPr="002B199D">
              <w:rPr>
                <w:rFonts w:ascii="Times New Roman" w:hAnsi="Times New Roman" w:cs="Times New Roman"/>
                <w:sz w:val="24"/>
                <w:szCs w:val="24"/>
              </w:rPr>
              <w:t>okykloje.</w:t>
            </w:r>
          </w:p>
          <w:p w:rsidR="00474C64" w:rsidRPr="002B199D" w:rsidRDefault="00BE1A9A" w:rsidP="00B13664">
            <w:pPr>
              <w:pStyle w:val="Sraopastraipa"/>
              <w:numPr>
                <w:ilvl w:val="0"/>
                <w:numId w:val="21"/>
              </w:numPr>
              <w:ind w:left="318" w:hanging="318"/>
              <w:jc w:val="both"/>
              <w:rPr>
                <w:rFonts w:ascii="Times New Roman" w:hAnsi="Times New Roman" w:cs="Times New Roman"/>
                <w:sz w:val="24"/>
                <w:szCs w:val="24"/>
              </w:rPr>
            </w:pPr>
            <w:r>
              <w:rPr>
                <w:rFonts w:ascii="Times New Roman" w:hAnsi="Times New Roman" w:cs="Times New Roman"/>
                <w:sz w:val="24"/>
                <w:szCs w:val="24"/>
              </w:rPr>
              <w:t>Nekorektiška konkurencija tarp M</w:t>
            </w:r>
            <w:r w:rsidR="00FF0BC7" w:rsidRPr="002B199D">
              <w:rPr>
                <w:rFonts w:ascii="Times New Roman" w:hAnsi="Times New Roman" w:cs="Times New Roman"/>
                <w:sz w:val="24"/>
                <w:szCs w:val="24"/>
              </w:rPr>
              <w:t xml:space="preserve">okyklų </w:t>
            </w:r>
          </w:p>
          <w:p w:rsidR="00FF0BC7" w:rsidRPr="002B199D"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dėl tinklo pertvarkos.</w:t>
            </w:r>
          </w:p>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Valstybės vykdoma švietimo </w:t>
            </w:r>
          </w:p>
          <w:p w:rsidR="00660048"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finansavimo politika (mokinio krepšelio </w:t>
            </w:r>
          </w:p>
          <w:p w:rsidR="00660048"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metodika) neužtikrina kokybiško ugdymo </w:t>
            </w:r>
          </w:p>
          <w:p w:rsidR="00BE1A9A"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proceso organizavimo, o</w:t>
            </w:r>
            <w:r w:rsidR="00BE1A9A">
              <w:rPr>
                <w:rFonts w:ascii="Times New Roman" w:hAnsi="Times New Roman" w:cs="Times New Roman"/>
                <w:sz w:val="24"/>
                <w:szCs w:val="24"/>
              </w:rPr>
              <w:t xml:space="preserve"> Kretingos rajono  </w:t>
            </w:r>
          </w:p>
          <w:p w:rsidR="00BE1A9A" w:rsidRDefault="00FF0BC7" w:rsidP="00BE1A9A">
            <w:pPr>
              <w:ind w:left="318" w:hanging="318"/>
              <w:rPr>
                <w:rFonts w:ascii="Times New Roman" w:hAnsi="Times New Roman" w:cs="Times New Roman"/>
                <w:sz w:val="24"/>
                <w:szCs w:val="24"/>
              </w:rPr>
            </w:pPr>
            <w:r w:rsidRPr="002B199D">
              <w:rPr>
                <w:rFonts w:ascii="Times New Roman" w:hAnsi="Times New Roman" w:cs="Times New Roman"/>
                <w:sz w:val="24"/>
                <w:szCs w:val="24"/>
              </w:rPr>
              <w:t xml:space="preserve">savivaldybės lėšos, skirtos švietimui, </w:t>
            </w:r>
          </w:p>
          <w:p w:rsidR="00BE1A9A" w:rsidRDefault="00FF0BC7" w:rsidP="00BE1A9A">
            <w:pPr>
              <w:ind w:left="318" w:hanging="318"/>
              <w:rPr>
                <w:rFonts w:ascii="Times New Roman" w:hAnsi="Times New Roman" w:cs="Times New Roman"/>
                <w:sz w:val="24"/>
                <w:szCs w:val="24"/>
              </w:rPr>
            </w:pPr>
            <w:r w:rsidRPr="002B199D">
              <w:rPr>
                <w:rFonts w:ascii="Times New Roman" w:hAnsi="Times New Roman" w:cs="Times New Roman"/>
                <w:sz w:val="24"/>
                <w:szCs w:val="24"/>
              </w:rPr>
              <w:t xml:space="preserve">neužtikrina kokybiško švietimo įstaigų </w:t>
            </w:r>
          </w:p>
          <w:p w:rsidR="00FF0BC7" w:rsidRPr="002B199D" w:rsidRDefault="00FF0BC7" w:rsidP="00BE1A9A">
            <w:pPr>
              <w:ind w:left="318" w:hanging="318"/>
              <w:rPr>
                <w:rFonts w:ascii="Times New Roman" w:hAnsi="Times New Roman" w:cs="Times New Roman"/>
                <w:sz w:val="24"/>
                <w:szCs w:val="24"/>
              </w:rPr>
            </w:pPr>
            <w:r w:rsidRPr="002B199D">
              <w:rPr>
                <w:rFonts w:ascii="Times New Roman" w:hAnsi="Times New Roman" w:cs="Times New Roman"/>
                <w:sz w:val="24"/>
                <w:szCs w:val="24"/>
              </w:rPr>
              <w:t>funkcionavimo.</w:t>
            </w:r>
          </w:p>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Įvairių švietimą reglamentuojančių </w:t>
            </w:r>
          </w:p>
          <w:p w:rsidR="00FF0BC7" w:rsidRPr="002B199D"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dokumentų dermės trūkumas.</w:t>
            </w:r>
          </w:p>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Ekonominės krizės, visuomenės </w:t>
            </w:r>
          </w:p>
          <w:p w:rsidR="00660048"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neigiamų reiškinių padariniai skatina </w:t>
            </w:r>
          </w:p>
          <w:p w:rsidR="00660048"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socialiai remtinų šeimų skaičiaus didėjimą </w:t>
            </w:r>
          </w:p>
          <w:p w:rsidR="00660048"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bei didina vaikų, gyvenančių socialinėje </w:t>
            </w:r>
          </w:p>
          <w:p w:rsidR="00FF0BC7" w:rsidRPr="002B199D"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izoliacijoje, skaičių.</w:t>
            </w:r>
          </w:p>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Psichotropinių medžiagų pasiūla ir jų </w:t>
            </w:r>
          </w:p>
          <w:p w:rsidR="00660048"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vartojimas – sveiko jauno žmogaus </w:t>
            </w:r>
          </w:p>
          <w:p w:rsidR="00FF0BC7" w:rsidRPr="002B199D"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žlugdymo pasekmės.</w:t>
            </w:r>
          </w:p>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Smurto demonstravimas per masines </w:t>
            </w:r>
          </w:p>
          <w:p w:rsidR="00FF0BC7" w:rsidRPr="002B199D"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informavimo priemones.</w:t>
            </w:r>
          </w:p>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Per menkas lytinis švietimas </w:t>
            </w:r>
          </w:p>
          <w:p w:rsidR="00FF0BC7" w:rsidRPr="002B199D"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visuomenėje.</w:t>
            </w:r>
          </w:p>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Socialinės ir kultūrinės aplinkos bei </w:t>
            </w:r>
          </w:p>
          <w:p w:rsidR="00FF0BC7" w:rsidRPr="002B199D"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elgesio kultūros prastėjimas.</w:t>
            </w:r>
          </w:p>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Dėl gl</w:t>
            </w:r>
            <w:r w:rsidR="002B199D" w:rsidRPr="002B199D">
              <w:rPr>
                <w:rFonts w:ascii="Times New Roman" w:hAnsi="Times New Roman" w:cs="Times New Roman"/>
                <w:sz w:val="24"/>
                <w:szCs w:val="24"/>
              </w:rPr>
              <w:t>obalizacijos ir krizės pasekmių</w:t>
            </w:r>
            <w:r w:rsidRPr="002B199D">
              <w:rPr>
                <w:rFonts w:ascii="Times New Roman" w:hAnsi="Times New Roman" w:cs="Times New Roman"/>
                <w:sz w:val="24"/>
                <w:szCs w:val="24"/>
              </w:rPr>
              <w:t xml:space="preserve"> </w:t>
            </w:r>
          </w:p>
          <w:p w:rsidR="00FF0BC7" w:rsidRPr="002B199D"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tapatumo jausmo praradimo grėsmė.</w:t>
            </w:r>
          </w:p>
          <w:p w:rsidR="00474C64" w:rsidRPr="002B199D" w:rsidRDefault="00FF0BC7" w:rsidP="00B13664">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Tėvų atsakomybės už vaik</w:t>
            </w:r>
            <w:r w:rsidR="00BE1A9A">
              <w:rPr>
                <w:rFonts w:ascii="Times New Roman" w:hAnsi="Times New Roman" w:cs="Times New Roman"/>
                <w:sz w:val="24"/>
                <w:szCs w:val="24"/>
              </w:rPr>
              <w:t>ų</w:t>
            </w:r>
            <w:r w:rsidRPr="002B199D">
              <w:rPr>
                <w:rFonts w:ascii="Times New Roman" w:hAnsi="Times New Roman" w:cs="Times New Roman"/>
                <w:sz w:val="24"/>
                <w:szCs w:val="24"/>
              </w:rPr>
              <w:t xml:space="preserve"> mokymąsi ir </w:t>
            </w:r>
          </w:p>
          <w:p w:rsidR="00FF0BC7" w:rsidRPr="002B199D" w:rsidRDefault="00FF0BC7" w:rsidP="00B13664">
            <w:pPr>
              <w:ind w:left="318" w:hanging="318"/>
              <w:jc w:val="both"/>
              <w:rPr>
                <w:rFonts w:ascii="Times New Roman" w:hAnsi="Times New Roman" w:cs="Times New Roman"/>
                <w:sz w:val="24"/>
                <w:szCs w:val="24"/>
              </w:rPr>
            </w:pPr>
            <w:r w:rsidRPr="002B199D">
              <w:rPr>
                <w:rFonts w:ascii="Times New Roman" w:hAnsi="Times New Roman" w:cs="Times New Roman"/>
                <w:sz w:val="24"/>
                <w:szCs w:val="24"/>
              </w:rPr>
              <w:t>elgesį mažėjimas</w:t>
            </w:r>
            <w:r w:rsidR="002B199D" w:rsidRPr="002B199D">
              <w:rPr>
                <w:rFonts w:ascii="Times New Roman" w:hAnsi="Times New Roman" w:cs="Times New Roman"/>
                <w:sz w:val="24"/>
                <w:szCs w:val="24"/>
              </w:rPr>
              <w:t xml:space="preserve">. </w:t>
            </w:r>
          </w:p>
          <w:p w:rsidR="00BE1A9A" w:rsidRDefault="00FF0BC7" w:rsidP="00BE1A9A">
            <w:pPr>
              <w:pStyle w:val="Sraopastraipa"/>
              <w:numPr>
                <w:ilvl w:val="0"/>
                <w:numId w:val="21"/>
              </w:numPr>
              <w:ind w:left="318" w:hanging="318"/>
              <w:jc w:val="both"/>
              <w:rPr>
                <w:rFonts w:ascii="Times New Roman" w:hAnsi="Times New Roman" w:cs="Times New Roman"/>
                <w:sz w:val="24"/>
                <w:szCs w:val="24"/>
              </w:rPr>
            </w:pPr>
            <w:r w:rsidRPr="002B199D">
              <w:rPr>
                <w:rFonts w:ascii="Times New Roman" w:hAnsi="Times New Roman" w:cs="Times New Roman"/>
                <w:sz w:val="24"/>
                <w:szCs w:val="24"/>
              </w:rPr>
              <w:t xml:space="preserve">Tėvų emigracija mažina </w:t>
            </w:r>
            <w:r w:rsidR="00BE1A9A">
              <w:rPr>
                <w:rFonts w:ascii="Times New Roman" w:hAnsi="Times New Roman" w:cs="Times New Roman"/>
                <w:sz w:val="24"/>
                <w:szCs w:val="24"/>
              </w:rPr>
              <w:t xml:space="preserve">vaikų ir </w:t>
            </w:r>
            <w:r w:rsidRPr="002B199D">
              <w:rPr>
                <w:rFonts w:ascii="Times New Roman" w:hAnsi="Times New Roman" w:cs="Times New Roman"/>
                <w:sz w:val="24"/>
                <w:szCs w:val="24"/>
              </w:rPr>
              <w:t xml:space="preserve">mokinių </w:t>
            </w:r>
          </w:p>
          <w:p w:rsidR="00BE1A9A" w:rsidRDefault="00FF0BC7" w:rsidP="00BE1A9A">
            <w:pPr>
              <w:jc w:val="both"/>
              <w:rPr>
                <w:rFonts w:ascii="Times New Roman" w:hAnsi="Times New Roman" w:cs="Times New Roman"/>
                <w:sz w:val="24"/>
                <w:szCs w:val="24"/>
              </w:rPr>
            </w:pPr>
            <w:r w:rsidRPr="00BE1A9A">
              <w:rPr>
                <w:rFonts w:ascii="Times New Roman" w:hAnsi="Times New Roman" w:cs="Times New Roman"/>
                <w:sz w:val="24"/>
                <w:szCs w:val="24"/>
              </w:rPr>
              <w:t>skaičių mokykloj</w:t>
            </w:r>
            <w:r w:rsidR="00B13664" w:rsidRPr="00BE1A9A">
              <w:rPr>
                <w:rFonts w:ascii="Times New Roman" w:hAnsi="Times New Roman" w:cs="Times New Roman"/>
                <w:sz w:val="24"/>
                <w:szCs w:val="24"/>
              </w:rPr>
              <w:t>e</w:t>
            </w:r>
          </w:p>
          <w:p w:rsidR="00B172AC" w:rsidRPr="00BE1A9A" w:rsidRDefault="00B172AC" w:rsidP="00BE1A9A">
            <w:pPr>
              <w:jc w:val="both"/>
              <w:rPr>
                <w:rFonts w:ascii="Times New Roman" w:hAnsi="Times New Roman" w:cs="Times New Roman"/>
                <w:sz w:val="24"/>
                <w:szCs w:val="24"/>
              </w:rPr>
            </w:pPr>
          </w:p>
        </w:tc>
      </w:tr>
    </w:tbl>
    <w:p w:rsidR="00FF0BC7" w:rsidRDefault="00FF0BC7" w:rsidP="00FF0BC7">
      <w:pPr>
        <w:spacing w:after="0" w:line="240" w:lineRule="auto"/>
        <w:jc w:val="both"/>
        <w:rPr>
          <w:rFonts w:cs="Times New Roman"/>
          <w:szCs w:val="24"/>
        </w:rPr>
      </w:pPr>
    </w:p>
    <w:p w:rsidR="00E5029F" w:rsidRDefault="00E5029F" w:rsidP="00FF0BC7">
      <w:pPr>
        <w:spacing w:after="0" w:line="240" w:lineRule="auto"/>
        <w:jc w:val="center"/>
        <w:rPr>
          <w:rFonts w:cs="Times New Roman"/>
          <w:b/>
          <w:szCs w:val="24"/>
        </w:rPr>
      </w:pPr>
    </w:p>
    <w:p w:rsidR="00FF0BC7" w:rsidRPr="00FF0BC7" w:rsidRDefault="00BE1A9A" w:rsidP="00FF0BC7">
      <w:pPr>
        <w:spacing w:after="0" w:line="240" w:lineRule="auto"/>
        <w:jc w:val="center"/>
        <w:rPr>
          <w:rFonts w:cs="Times New Roman"/>
          <w:b/>
          <w:szCs w:val="24"/>
        </w:rPr>
      </w:pPr>
      <w:r>
        <w:rPr>
          <w:rFonts w:cs="Times New Roman"/>
          <w:b/>
          <w:szCs w:val="24"/>
        </w:rPr>
        <w:t>VII. MOKYKLOS STRATEGIJA</w:t>
      </w:r>
    </w:p>
    <w:p w:rsidR="00FF0BC7" w:rsidRPr="00FF0BC7" w:rsidRDefault="00FF0BC7" w:rsidP="00FF0BC7">
      <w:pPr>
        <w:spacing w:after="0" w:line="240" w:lineRule="auto"/>
        <w:jc w:val="center"/>
        <w:rPr>
          <w:rFonts w:cs="Times New Roman"/>
          <w:b/>
          <w:szCs w:val="24"/>
        </w:rPr>
      </w:pPr>
    </w:p>
    <w:p w:rsidR="00FF0BC7" w:rsidRPr="00FF0BC7" w:rsidRDefault="00FF0BC7" w:rsidP="00FF0BC7">
      <w:pPr>
        <w:spacing w:after="0" w:line="240" w:lineRule="auto"/>
        <w:jc w:val="center"/>
        <w:rPr>
          <w:rFonts w:cs="Times New Roman"/>
          <w:b/>
          <w:szCs w:val="24"/>
        </w:rPr>
      </w:pPr>
      <w:r w:rsidRPr="00FF0BC7">
        <w:rPr>
          <w:rFonts w:cs="Times New Roman"/>
          <w:b/>
          <w:szCs w:val="24"/>
        </w:rPr>
        <w:t>VIZIJA</w:t>
      </w:r>
    </w:p>
    <w:p w:rsidR="00FF0BC7" w:rsidRDefault="00FF0BC7" w:rsidP="00FF0BC7">
      <w:pPr>
        <w:spacing w:after="0" w:line="240" w:lineRule="auto"/>
        <w:jc w:val="center"/>
        <w:rPr>
          <w:rFonts w:cs="Times New Roman"/>
          <w:szCs w:val="24"/>
        </w:rPr>
      </w:pPr>
    </w:p>
    <w:p w:rsidR="00FF0BC7" w:rsidRDefault="00F145ED" w:rsidP="00EB08FF">
      <w:pPr>
        <w:spacing w:after="0" w:line="240" w:lineRule="auto"/>
        <w:ind w:firstLine="567"/>
        <w:jc w:val="both"/>
        <w:rPr>
          <w:rFonts w:cs="Times New Roman"/>
          <w:szCs w:val="24"/>
        </w:rPr>
      </w:pPr>
      <w:r>
        <w:rPr>
          <w:rFonts w:cs="Times New Roman"/>
          <w:szCs w:val="24"/>
        </w:rPr>
        <w:t>Besimokanti, atvira kaitai M</w:t>
      </w:r>
      <w:r w:rsidR="00FF0BC7">
        <w:rPr>
          <w:rFonts w:cs="Times New Roman"/>
          <w:szCs w:val="24"/>
        </w:rPr>
        <w:t>okykla, siekianti kokybiško ugdymo bei tenkinanti kiekv</w:t>
      </w:r>
      <w:r w:rsidR="006118E8">
        <w:rPr>
          <w:rFonts w:cs="Times New Roman"/>
          <w:szCs w:val="24"/>
        </w:rPr>
        <w:t>ieno vaiko ir mokinio poreikius</w:t>
      </w:r>
    </w:p>
    <w:p w:rsidR="00FF0BC7" w:rsidRDefault="00FF0BC7" w:rsidP="00FF0BC7">
      <w:pPr>
        <w:spacing w:after="0" w:line="240" w:lineRule="auto"/>
        <w:rPr>
          <w:rFonts w:cs="Times New Roman"/>
          <w:szCs w:val="24"/>
        </w:rPr>
      </w:pPr>
    </w:p>
    <w:p w:rsidR="00FF0BC7" w:rsidRPr="00FF0BC7" w:rsidRDefault="00FF0BC7" w:rsidP="00FF0BC7">
      <w:pPr>
        <w:spacing w:after="0" w:line="240" w:lineRule="auto"/>
        <w:jc w:val="center"/>
        <w:rPr>
          <w:rFonts w:cs="Times New Roman"/>
          <w:b/>
          <w:szCs w:val="24"/>
        </w:rPr>
      </w:pPr>
      <w:r w:rsidRPr="00FF0BC7">
        <w:rPr>
          <w:rFonts w:cs="Times New Roman"/>
          <w:b/>
          <w:szCs w:val="24"/>
        </w:rPr>
        <w:t>MISIJA</w:t>
      </w:r>
    </w:p>
    <w:p w:rsidR="00FF0BC7" w:rsidRDefault="00FF0BC7" w:rsidP="00FF0BC7">
      <w:pPr>
        <w:spacing w:after="0" w:line="240" w:lineRule="auto"/>
        <w:ind w:firstLine="1134"/>
        <w:jc w:val="center"/>
        <w:rPr>
          <w:rFonts w:cs="Times New Roman"/>
          <w:szCs w:val="24"/>
        </w:rPr>
      </w:pPr>
    </w:p>
    <w:p w:rsidR="00FF0BC7" w:rsidRDefault="00FF0BC7" w:rsidP="00B172AC">
      <w:pPr>
        <w:spacing w:after="0" w:line="240" w:lineRule="auto"/>
        <w:ind w:firstLine="567"/>
        <w:jc w:val="both"/>
        <w:rPr>
          <w:rFonts w:cs="Times New Roman"/>
          <w:szCs w:val="24"/>
        </w:rPr>
      </w:pPr>
      <w:r>
        <w:rPr>
          <w:rFonts w:cs="Times New Roman"/>
          <w:szCs w:val="24"/>
        </w:rPr>
        <w:t xml:space="preserve">Teikti kokybišką priešmokyklinį, pradinį ir pagrindinį išsilavinimą, ugdyti vaikų ir mokinių bendrąsias kompetencijas </w:t>
      </w:r>
      <w:r w:rsidR="008E1BD6">
        <w:rPr>
          <w:rFonts w:cs="Times New Roman"/>
          <w:szCs w:val="24"/>
        </w:rPr>
        <w:t>saugioje bei sveikoje aplinkoje</w:t>
      </w:r>
    </w:p>
    <w:p w:rsidR="00FF0BC7" w:rsidRPr="00FF0BC7" w:rsidRDefault="00FF0BC7" w:rsidP="00FF0BC7">
      <w:pPr>
        <w:spacing w:after="0" w:line="240" w:lineRule="auto"/>
        <w:jc w:val="center"/>
        <w:rPr>
          <w:rFonts w:cs="Times New Roman"/>
          <w:b/>
          <w:szCs w:val="24"/>
        </w:rPr>
      </w:pPr>
      <w:r w:rsidRPr="00FF0BC7">
        <w:rPr>
          <w:rFonts w:cs="Times New Roman"/>
          <w:b/>
          <w:szCs w:val="24"/>
        </w:rPr>
        <w:lastRenderedPageBreak/>
        <w:t>FILOSOFIJA</w:t>
      </w:r>
    </w:p>
    <w:p w:rsidR="00FF0BC7" w:rsidRDefault="00FF0BC7" w:rsidP="00FF0BC7">
      <w:pPr>
        <w:spacing w:after="0" w:line="240" w:lineRule="auto"/>
        <w:ind w:firstLine="1134"/>
        <w:rPr>
          <w:rFonts w:cs="Times New Roman"/>
          <w:szCs w:val="24"/>
        </w:rPr>
      </w:pPr>
    </w:p>
    <w:p w:rsidR="00FF0BC7" w:rsidRDefault="002B199D" w:rsidP="00EB08FF">
      <w:pPr>
        <w:spacing w:after="0" w:line="240" w:lineRule="auto"/>
        <w:ind w:firstLine="567"/>
        <w:jc w:val="both"/>
        <w:rPr>
          <w:rFonts w:cs="Times New Roman"/>
          <w:szCs w:val="24"/>
        </w:rPr>
      </w:pPr>
      <w:r>
        <w:rPr>
          <w:rFonts w:cs="Times New Roman"/>
          <w:szCs w:val="24"/>
        </w:rPr>
        <w:t>„Ką jaun</w:t>
      </w:r>
      <w:r w:rsidR="00FF0BC7">
        <w:rPr>
          <w:rFonts w:cs="Times New Roman"/>
          <w:szCs w:val="24"/>
        </w:rPr>
        <w:t>ose dienose įgysi,</w:t>
      </w:r>
      <w:r>
        <w:rPr>
          <w:rFonts w:cs="Times New Roman"/>
          <w:szCs w:val="24"/>
        </w:rPr>
        <w:t xml:space="preserve"> tuomi ir senatvėje džiaugsies“</w:t>
      </w:r>
      <w:r w:rsidR="00FF0BC7">
        <w:rPr>
          <w:rFonts w:cs="Times New Roman"/>
          <w:szCs w:val="24"/>
        </w:rPr>
        <w:t xml:space="preserve"> (Simonas Daukantas)</w:t>
      </w:r>
    </w:p>
    <w:p w:rsidR="00FF0BC7" w:rsidRDefault="00FF0BC7" w:rsidP="00FF0BC7">
      <w:pPr>
        <w:spacing w:after="0" w:line="240" w:lineRule="auto"/>
        <w:ind w:firstLine="1134"/>
        <w:rPr>
          <w:rFonts w:cs="Times New Roman"/>
          <w:szCs w:val="24"/>
        </w:rPr>
      </w:pPr>
    </w:p>
    <w:p w:rsidR="00FF0BC7" w:rsidRPr="00FF0BC7" w:rsidRDefault="00FF0BC7" w:rsidP="00FF0BC7">
      <w:pPr>
        <w:spacing w:after="0" w:line="240" w:lineRule="auto"/>
        <w:jc w:val="center"/>
        <w:rPr>
          <w:rFonts w:cs="Times New Roman"/>
          <w:b/>
          <w:szCs w:val="24"/>
        </w:rPr>
      </w:pPr>
      <w:r w:rsidRPr="00FF0BC7">
        <w:rPr>
          <w:rFonts w:cs="Times New Roman"/>
          <w:b/>
          <w:szCs w:val="24"/>
        </w:rPr>
        <w:t>VERTYBĖS</w:t>
      </w:r>
    </w:p>
    <w:p w:rsidR="00FF0BC7" w:rsidRDefault="00FF0BC7" w:rsidP="00FF0BC7">
      <w:pPr>
        <w:spacing w:after="0" w:line="240" w:lineRule="auto"/>
        <w:jc w:val="center"/>
        <w:rPr>
          <w:rFonts w:cs="Times New Roman"/>
          <w:szCs w:val="24"/>
        </w:rPr>
      </w:pPr>
    </w:p>
    <w:p w:rsidR="00FF0BC7" w:rsidRDefault="00EB08FF" w:rsidP="00EB08FF">
      <w:pPr>
        <w:pStyle w:val="Sraopastraipa"/>
        <w:numPr>
          <w:ilvl w:val="0"/>
          <w:numId w:val="22"/>
        </w:numPr>
        <w:spacing w:after="0" w:line="240" w:lineRule="auto"/>
        <w:ind w:left="851" w:hanging="284"/>
        <w:rPr>
          <w:rFonts w:cs="Times New Roman"/>
          <w:szCs w:val="24"/>
        </w:rPr>
      </w:pPr>
      <w:r>
        <w:rPr>
          <w:rFonts w:cs="Times New Roman"/>
          <w:szCs w:val="24"/>
        </w:rPr>
        <w:t>Kiekvienas žmogus yra vertybė</w:t>
      </w:r>
    </w:p>
    <w:p w:rsidR="00FF0BC7" w:rsidRDefault="00FF0BC7" w:rsidP="00EB08FF">
      <w:pPr>
        <w:pStyle w:val="Sraopastraipa"/>
        <w:numPr>
          <w:ilvl w:val="0"/>
          <w:numId w:val="22"/>
        </w:numPr>
        <w:spacing w:after="0" w:line="240" w:lineRule="auto"/>
        <w:ind w:left="851" w:hanging="284"/>
        <w:rPr>
          <w:rFonts w:cs="Times New Roman"/>
          <w:szCs w:val="24"/>
        </w:rPr>
      </w:pPr>
      <w:r>
        <w:rPr>
          <w:rFonts w:cs="Times New Roman"/>
          <w:szCs w:val="24"/>
        </w:rPr>
        <w:t>Vertingiausias turtas – žmogaus fizinė, dvasi</w:t>
      </w:r>
      <w:r w:rsidR="00EB08FF">
        <w:rPr>
          <w:rFonts w:cs="Times New Roman"/>
          <w:szCs w:val="24"/>
        </w:rPr>
        <w:t>nė, protinė ir emocinė sveikata</w:t>
      </w:r>
    </w:p>
    <w:p w:rsidR="00FF0BC7" w:rsidRDefault="00FF0BC7" w:rsidP="00EB08FF">
      <w:pPr>
        <w:pStyle w:val="Sraopastraipa"/>
        <w:numPr>
          <w:ilvl w:val="0"/>
          <w:numId w:val="22"/>
        </w:numPr>
        <w:spacing w:after="0" w:line="240" w:lineRule="auto"/>
        <w:ind w:left="851" w:hanging="284"/>
        <w:rPr>
          <w:rFonts w:cs="Times New Roman"/>
          <w:szCs w:val="24"/>
        </w:rPr>
      </w:pPr>
      <w:r>
        <w:rPr>
          <w:rFonts w:cs="Times New Roman"/>
          <w:szCs w:val="24"/>
        </w:rPr>
        <w:t>Empatija – jaut</w:t>
      </w:r>
      <w:r w:rsidR="00EB08FF">
        <w:rPr>
          <w:rFonts w:cs="Times New Roman"/>
          <w:szCs w:val="24"/>
        </w:rPr>
        <w:t>rumas ir pagarba šalia esančiam</w:t>
      </w:r>
    </w:p>
    <w:p w:rsidR="00FF0BC7" w:rsidRDefault="00EB08FF" w:rsidP="00EB08FF">
      <w:pPr>
        <w:pStyle w:val="Sraopastraipa"/>
        <w:numPr>
          <w:ilvl w:val="0"/>
          <w:numId w:val="22"/>
        </w:numPr>
        <w:spacing w:after="0" w:line="240" w:lineRule="auto"/>
        <w:ind w:left="851" w:hanging="284"/>
        <w:rPr>
          <w:rFonts w:cs="Times New Roman"/>
          <w:szCs w:val="24"/>
        </w:rPr>
      </w:pPr>
      <w:r>
        <w:rPr>
          <w:rFonts w:cs="Times New Roman"/>
          <w:szCs w:val="24"/>
        </w:rPr>
        <w:t>Pareiga ir atsakomybė</w:t>
      </w:r>
    </w:p>
    <w:p w:rsidR="00FF0BC7" w:rsidRDefault="00FF0BC7" w:rsidP="00EB08FF">
      <w:pPr>
        <w:pStyle w:val="Sraopastraipa"/>
        <w:numPr>
          <w:ilvl w:val="0"/>
          <w:numId w:val="22"/>
        </w:numPr>
        <w:spacing w:after="0" w:line="240" w:lineRule="auto"/>
        <w:ind w:left="851" w:hanging="284"/>
        <w:rPr>
          <w:rFonts w:cs="Times New Roman"/>
          <w:szCs w:val="24"/>
        </w:rPr>
      </w:pPr>
      <w:r>
        <w:rPr>
          <w:rFonts w:cs="Times New Roman"/>
          <w:szCs w:val="24"/>
        </w:rPr>
        <w:t>Prof</w:t>
      </w:r>
      <w:r w:rsidR="002B199D">
        <w:rPr>
          <w:rFonts w:cs="Times New Roman"/>
          <w:szCs w:val="24"/>
        </w:rPr>
        <w:t>esionalumas ir nuolatinis mokyma</w:t>
      </w:r>
      <w:r w:rsidR="00EB08FF">
        <w:rPr>
          <w:rFonts w:cs="Times New Roman"/>
          <w:szCs w:val="24"/>
        </w:rPr>
        <w:t>sis</w:t>
      </w:r>
    </w:p>
    <w:p w:rsidR="00FF0BC7" w:rsidRDefault="00FF0BC7" w:rsidP="00EB08FF">
      <w:pPr>
        <w:pStyle w:val="Sraopastraipa"/>
        <w:numPr>
          <w:ilvl w:val="0"/>
          <w:numId w:val="22"/>
        </w:numPr>
        <w:spacing w:after="0" w:line="240" w:lineRule="auto"/>
        <w:ind w:left="851" w:hanging="284"/>
        <w:rPr>
          <w:rFonts w:cs="Times New Roman"/>
          <w:szCs w:val="24"/>
        </w:rPr>
      </w:pPr>
      <w:r>
        <w:rPr>
          <w:rFonts w:cs="Times New Roman"/>
          <w:szCs w:val="24"/>
        </w:rPr>
        <w:t>B</w:t>
      </w:r>
      <w:r w:rsidR="00EB08FF">
        <w:rPr>
          <w:rFonts w:cs="Times New Roman"/>
          <w:szCs w:val="24"/>
        </w:rPr>
        <w:t>endravimas ir bendradarbiavimas</w:t>
      </w:r>
    </w:p>
    <w:p w:rsidR="00FF0BC7" w:rsidRDefault="00EB08FF" w:rsidP="00EB08FF">
      <w:pPr>
        <w:pStyle w:val="Sraopastraipa"/>
        <w:numPr>
          <w:ilvl w:val="0"/>
          <w:numId w:val="22"/>
        </w:numPr>
        <w:spacing w:after="0" w:line="240" w:lineRule="auto"/>
        <w:ind w:left="851" w:hanging="284"/>
        <w:rPr>
          <w:rFonts w:cs="Times New Roman"/>
          <w:szCs w:val="24"/>
        </w:rPr>
      </w:pPr>
      <w:r>
        <w:rPr>
          <w:rFonts w:cs="Times New Roman"/>
          <w:szCs w:val="24"/>
        </w:rPr>
        <w:t>Lyderystė, atvirumas pokyčiams</w:t>
      </w:r>
    </w:p>
    <w:p w:rsidR="00FF0BC7" w:rsidRDefault="00FF0BC7" w:rsidP="00FF0BC7">
      <w:pPr>
        <w:spacing w:after="0" w:line="240" w:lineRule="auto"/>
        <w:rPr>
          <w:rFonts w:cs="Times New Roman"/>
          <w:szCs w:val="24"/>
        </w:rPr>
      </w:pPr>
    </w:p>
    <w:p w:rsidR="00FF0BC7" w:rsidRDefault="00FF0BC7" w:rsidP="00FF0BC7">
      <w:pPr>
        <w:spacing w:after="0" w:line="240" w:lineRule="auto"/>
        <w:jc w:val="center"/>
        <w:rPr>
          <w:rFonts w:cs="Times New Roman"/>
          <w:b/>
          <w:szCs w:val="24"/>
        </w:rPr>
      </w:pPr>
      <w:r w:rsidRPr="00FF0BC7">
        <w:rPr>
          <w:rFonts w:cs="Times New Roman"/>
          <w:b/>
          <w:szCs w:val="24"/>
        </w:rPr>
        <w:t>PRIORITETAI</w:t>
      </w:r>
    </w:p>
    <w:p w:rsidR="002B199D" w:rsidRPr="00FF0BC7" w:rsidRDefault="002B199D" w:rsidP="00FF0BC7">
      <w:pPr>
        <w:spacing w:after="0" w:line="240" w:lineRule="auto"/>
        <w:jc w:val="center"/>
        <w:rPr>
          <w:rFonts w:cs="Times New Roman"/>
          <w:b/>
          <w:szCs w:val="24"/>
        </w:rPr>
      </w:pPr>
    </w:p>
    <w:p w:rsidR="00FF0BC7" w:rsidRDefault="006118E8" w:rsidP="00EB08FF">
      <w:pPr>
        <w:pStyle w:val="Sraopastraipa"/>
        <w:numPr>
          <w:ilvl w:val="0"/>
          <w:numId w:val="22"/>
        </w:numPr>
        <w:spacing w:after="0" w:line="240" w:lineRule="auto"/>
        <w:ind w:left="851" w:hanging="284"/>
        <w:rPr>
          <w:rFonts w:cs="Times New Roman"/>
          <w:szCs w:val="24"/>
        </w:rPr>
      </w:pPr>
      <w:r>
        <w:rPr>
          <w:rFonts w:cs="Times New Roman"/>
          <w:szCs w:val="24"/>
        </w:rPr>
        <w:t>Ugdymo kokybės gerinimas</w:t>
      </w:r>
    </w:p>
    <w:p w:rsidR="00FF0BC7" w:rsidRDefault="00FF0BC7" w:rsidP="00EB08FF">
      <w:pPr>
        <w:pStyle w:val="Sraopastraipa"/>
        <w:numPr>
          <w:ilvl w:val="0"/>
          <w:numId w:val="22"/>
        </w:numPr>
        <w:spacing w:after="0" w:line="240" w:lineRule="auto"/>
        <w:ind w:left="851" w:hanging="284"/>
        <w:rPr>
          <w:rFonts w:cs="Times New Roman"/>
          <w:szCs w:val="24"/>
        </w:rPr>
      </w:pPr>
      <w:r>
        <w:rPr>
          <w:rFonts w:cs="Times New Roman"/>
          <w:szCs w:val="24"/>
        </w:rPr>
        <w:t>Atviros, saugios ir savitų br</w:t>
      </w:r>
      <w:r w:rsidR="00065A7B">
        <w:rPr>
          <w:rFonts w:cs="Times New Roman"/>
          <w:szCs w:val="24"/>
        </w:rPr>
        <w:t>uožų turinčios M</w:t>
      </w:r>
      <w:r w:rsidR="006118E8">
        <w:rPr>
          <w:rFonts w:cs="Times New Roman"/>
          <w:szCs w:val="24"/>
        </w:rPr>
        <w:t>okyklos kūrimas</w:t>
      </w:r>
    </w:p>
    <w:p w:rsidR="003E64D9" w:rsidRDefault="003E64D9" w:rsidP="003E64D9">
      <w:pPr>
        <w:pStyle w:val="Style10"/>
        <w:widowControl/>
        <w:spacing w:before="53"/>
        <w:jc w:val="center"/>
        <w:rPr>
          <w:b/>
        </w:rPr>
      </w:pPr>
    </w:p>
    <w:p w:rsidR="003E64D9" w:rsidRDefault="003E64D9" w:rsidP="003E64D9">
      <w:pPr>
        <w:pStyle w:val="Style10"/>
        <w:widowControl/>
        <w:spacing w:before="53"/>
        <w:jc w:val="center"/>
        <w:rPr>
          <w:b/>
        </w:rPr>
      </w:pPr>
      <w:r>
        <w:rPr>
          <w:b/>
        </w:rPr>
        <w:t>VIII. STRATEGINIAI TIKSLAI</w:t>
      </w:r>
    </w:p>
    <w:p w:rsidR="0033168B" w:rsidRPr="0033168B" w:rsidRDefault="0033168B" w:rsidP="0033168B">
      <w:pPr>
        <w:autoSpaceDE w:val="0"/>
        <w:autoSpaceDN w:val="0"/>
        <w:adjustRightInd w:val="0"/>
        <w:spacing w:before="19" w:after="0" w:line="259" w:lineRule="exact"/>
        <w:ind w:firstLine="360"/>
        <w:jc w:val="both"/>
        <w:rPr>
          <w:rFonts w:eastAsia="Times New Roman" w:cs="Times New Roman"/>
          <w:sz w:val="20"/>
          <w:szCs w:val="20"/>
          <w:lang w:eastAsia="lt-LT"/>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646"/>
      </w:tblGrid>
      <w:tr w:rsidR="0033168B" w:rsidRPr="0033168B" w:rsidTr="00183EFF">
        <w:tc>
          <w:tcPr>
            <w:tcW w:w="1809" w:type="dxa"/>
            <w:shd w:val="clear" w:color="auto" w:fill="auto"/>
          </w:tcPr>
          <w:p w:rsidR="0033168B" w:rsidRPr="0033168B" w:rsidRDefault="0033168B" w:rsidP="0033168B">
            <w:pPr>
              <w:autoSpaceDE w:val="0"/>
              <w:autoSpaceDN w:val="0"/>
              <w:adjustRightInd w:val="0"/>
              <w:spacing w:before="19" w:after="0" w:line="259" w:lineRule="exact"/>
              <w:jc w:val="center"/>
              <w:rPr>
                <w:rFonts w:eastAsia="Times New Roman" w:cs="Times New Roman"/>
                <w:szCs w:val="24"/>
                <w:lang w:eastAsia="lt-LT"/>
              </w:rPr>
            </w:pPr>
            <w:r w:rsidRPr="0033168B">
              <w:rPr>
                <w:rFonts w:eastAsia="Times New Roman" w:cs="Times New Roman"/>
                <w:b/>
                <w:bCs/>
                <w:szCs w:val="24"/>
                <w:lang w:eastAsia="lt-LT"/>
              </w:rPr>
              <w:t>Kodas</w:t>
            </w:r>
          </w:p>
        </w:tc>
        <w:tc>
          <w:tcPr>
            <w:tcW w:w="13217" w:type="dxa"/>
            <w:shd w:val="clear" w:color="auto" w:fill="auto"/>
          </w:tcPr>
          <w:p w:rsidR="0033168B" w:rsidRPr="0033168B" w:rsidRDefault="0033168B" w:rsidP="0033168B">
            <w:pPr>
              <w:autoSpaceDE w:val="0"/>
              <w:autoSpaceDN w:val="0"/>
              <w:adjustRightInd w:val="0"/>
              <w:spacing w:before="19" w:after="0" w:line="259" w:lineRule="exact"/>
              <w:jc w:val="center"/>
              <w:rPr>
                <w:rFonts w:eastAsia="Times New Roman" w:cs="Times New Roman"/>
                <w:b/>
                <w:szCs w:val="24"/>
                <w:lang w:eastAsia="lt-LT"/>
              </w:rPr>
            </w:pPr>
            <w:r w:rsidRPr="0033168B">
              <w:rPr>
                <w:rFonts w:eastAsia="Times New Roman" w:cs="Times New Roman"/>
                <w:b/>
                <w:szCs w:val="24"/>
                <w:lang w:eastAsia="lt-LT"/>
              </w:rPr>
              <w:t>Tikslas 1</w:t>
            </w:r>
          </w:p>
        </w:tc>
      </w:tr>
      <w:tr w:rsidR="0033168B" w:rsidRPr="0033168B" w:rsidTr="00183EFF">
        <w:tc>
          <w:tcPr>
            <w:tcW w:w="1809" w:type="dxa"/>
            <w:shd w:val="clear" w:color="auto" w:fill="FFFFFF" w:themeFill="background1"/>
          </w:tcPr>
          <w:p w:rsidR="0033168B" w:rsidRPr="0033168B" w:rsidRDefault="0033168B" w:rsidP="0033168B">
            <w:pPr>
              <w:shd w:val="clear" w:color="auto" w:fill="FFFFFF" w:themeFill="background1"/>
              <w:autoSpaceDE w:val="0"/>
              <w:autoSpaceDN w:val="0"/>
              <w:adjustRightInd w:val="0"/>
              <w:spacing w:before="19" w:after="0" w:line="259" w:lineRule="exact"/>
              <w:jc w:val="center"/>
              <w:rPr>
                <w:rFonts w:eastAsia="Times New Roman" w:cs="Times New Roman"/>
                <w:szCs w:val="24"/>
                <w:lang w:eastAsia="lt-LT"/>
              </w:rPr>
            </w:pPr>
            <w:r w:rsidRPr="0033168B">
              <w:rPr>
                <w:rFonts w:eastAsia="Times New Roman" w:cs="Times New Roman"/>
                <w:szCs w:val="24"/>
                <w:lang w:eastAsia="lt-LT"/>
              </w:rPr>
              <w:t>01</w:t>
            </w:r>
          </w:p>
        </w:tc>
        <w:tc>
          <w:tcPr>
            <w:tcW w:w="13217" w:type="dxa"/>
            <w:shd w:val="clear" w:color="auto" w:fill="FFFFFF" w:themeFill="background1"/>
          </w:tcPr>
          <w:p w:rsidR="0033168B" w:rsidRPr="0033168B" w:rsidRDefault="0033168B" w:rsidP="0033168B">
            <w:pPr>
              <w:shd w:val="clear" w:color="auto" w:fill="FFFFFF" w:themeFill="background1"/>
              <w:autoSpaceDE w:val="0"/>
              <w:autoSpaceDN w:val="0"/>
              <w:adjustRightInd w:val="0"/>
              <w:spacing w:before="19" w:after="0" w:line="259" w:lineRule="exact"/>
              <w:jc w:val="center"/>
              <w:rPr>
                <w:rFonts w:eastAsia="Times New Roman" w:cs="Times New Roman"/>
                <w:b/>
                <w:szCs w:val="24"/>
                <w:lang w:eastAsia="lt-LT"/>
              </w:rPr>
            </w:pPr>
            <w:r w:rsidRPr="0033168B">
              <w:rPr>
                <w:rFonts w:eastAsia="Times New Roman" w:cs="Times New Roman"/>
                <w:b/>
                <w:szCs w:val="24"/>
                <w:lang w:eastAsia="lt-LT"/>
              </w:rPr>
              <w:t>Siekti ugdymo kokybės</w:t>
            </w:r>
          </w:p>
        </w:tc>
      </w:tr>
      <w:tr w:rsidR="0033168B" w:rsidRPr="0033168B" w:rsidTr="00183EFF">
        <w:tc>
          <w:tcPr>
            <w:tcW w:w="15026" w:type="dxa"/>
            <w:gridSpan w:val="2"/>
            <w:shd w:val="clear" w:color="auto" w:fill="auto"/>
          </w:tcPr>
          <w:p w:rsidR="0033168B" w:rsidRDefault="0033168B" w:rsidP="0033168B">
            <w:pPr>
              <w:shd w:val="clear" w:color="auto" w:fill="FFFFFF" w:themeFill="background1"/>
              <w:tabs>
                <w:tab w:val="left" w:pos="878"/>
              </w:tabs>
              <w:autoSpaceDE w:val="0"/>
              <w:autoSpaceDN w:val="0"/>
              <w:adjustRightInd w:val="0"/>
              <w:spacing w:after="0" w:line="240" w:lineRule="auto"/>
              <w:ind w:right="6048"/>
              <w:rPr>
                <w:rFonts w:eastAsia="Times New Roman" w:cs="Times New Roman"/>
                <w:b/>
                <w:bCs/>
                <w:szCs w:val="24"/>
                <w:lang w:eastAsia="lt-LT"/>
              </w:rPr>
            </w:pPr>
            <w:r w:rsidRPr="0033168B">
              <w:rPr>
                <w:rFonts w:eastAsia="Times New Roman" w:cs="Times New Roman"/>
                <w:b/>
                <w:bCs/>
                <w:szCs w:val="24"/>
                <w:lang w:eastAsia="lt-LT"/>
              </w:rPr>
              <w:t>Tikslo aprašymas</w:t>
            </w:r>
          </w:p>
          <w:p w:rsidR="0033168B" w:rsidRPr="0033168B" w:rsidRDefault="0033168B" w:rsidP="0033168B">
            <w:pPr>
              <w:shd w:val="clear" w:color="auto" w:fill="FFFFFF" w:themeFill="background1"/>
              <w:tabs>
                <w:tab w:val="left" w:pos="878"/>
              </w:tabs>
              <w:autoSpaceDE w:val="0"/>
              <w:autoSpaceDN w:val="0"/>
              <w:adjustRightInd w:val="0"/>
              <w:spacing w:after="0" w:line="240" w:lineRule="auto"/>
              <w:ind w:right="6048"/>
              <w:rPr>
                <w:rFonts w:eastAsia="Times New Roman" w:cs="Times New Roman"/>
                <w:szCs w:val="24"/>
                <w:lang w:eastAsia="lt-LT"/>
              </w:rPr>
            </w:pPr>
          </w:p>
          <w:p w:rsidR="002A642E" w:rsidRDefault="0033168B" w:rsidP="0033168B">
            <w:pPr>
              <w:shd w:val="clear" w:color="auto" w:fill="FFFFFF" w:themeFill="background1"/>
              <w:autoSpaceDE w:val="0"/>
              <w:autoSpaceDN w:val="0"/>
              <w:adjustRightInd w:val="0"/>
              <w:spacing w:after="0" w:line="240" w:lineRule="auto"/>
              <w:jc w:val="both"/>
              <w:rPr>
                <w:rFonts w:eastAsia="Times New Roman" w:cs="Times New Roman"/>
                <w:szCs w:val="24"/>
                <w:lang w:eastAsia="lt-LT"/>
              </w:rPr>
            </w:pPr>
            <w:r w:rsidRPr="0033168B">
              <w:rPr>
                <w:rFonts w:eastAsia="Times New Roman" w:cs="Times New Roman"/>
                <w:szCs w:val="24"/>
                <w:lang w:eastAsia="lt-LT"/>
              </w:rPr>
              <w:t>Mokykloje sukurta gera kultūrinė aplinka, tačiau aukšta ugdymo kokybė šiuo metu dar nepasiekta. Daugeliu atvejų pamokos organizuojamos klasikinės poveikio pedagoginės paradigmos kontekste, mažai dėmesio skirta sąveikinio mokymo (-si) principams, skirtingų mokymosi poreikių tenkinimui. Šiam tikslui pasiekti bus gerinama mokymo ir mokymosi kokybė, plėto</w:t>
            </w:r>
            <w:r w:rsidR="002A642E">
              <w:rPr>
                <w:rFonts w:eastAsia="Times New Roman" w:cs="Times New Roman"/>
                <w:szCs w:val="24"/>
                <w:lang w:eastAsia="lt-LT"/>
              </w:rPr>
              <w:t>jamos ir aktyviau išnaudojamos M</w:t>
            </w:r>
            <w:r w:rsidRPr="0033168B">
              <w:rPr>
                <w:rFonts w:eastAsia="Times New Roman" w:cs="Times New Roman"/>
                <w:szCs w:val="24"/>
                <w:lang w:eastAsia="lt-LT"/>
              </w:rPr>
              <w:t>okyklos edukacinės aplinkos, skatinama ir plėtojama į mokymąsi ir mokyklos pažangą sutelkta lyderystė. Planuojama, kad įgyvendinus numatytas priemones bus pereita nuo mokymo prie mokymosi paradigmos, padidės mokinių mokymosi motyvacija, bus geresni ugdymosi rezultatai</w:t>
            </w:r>
            <w:r w:rsidR="002A642E">
              <w:rPr>
                <w:rFonts w:eastAsia="Times New Roman" w:cs="Times New Roman"/>
                <w:szCs w:val="24"/>
                <w:lang w:eastAsia="lt-LT"/>
              </w:rPr>
              <w:t>, efektyviai išnaudotos M</w:t>
            </w:r>
            <w:r w:rsidRPr="0033168B">
              <w:rPr>
                <w:rFonts w:eastAsia="Times New Roman" w:cs="Times New Roman"/>
                <w:szCs w:val="24"/>
                <w:lang w:eastAsia="lt-LT"/>
              </w:rPr>
              <w:t>okyklos išorinės ir vidinės erdvės, sukurtos naujos saugios vaikų ir mokinių ugdymui bei užimtumui skirtos erdvės, pedagogai keisis gerąja darbo patirtimi, įgis ir plėtos savo kompetencijas bei profesinį bendradarbiavimą, siekdami užtikrinti ugdymo kokybę, mokymosi visą gyvenimą būtinumą ir sklaidą, susiformuos mokinių lyderystės ugdymo tradicijos, lyderių patirtis bu</w:t>
            </w:r>
            <w:r w:rsidR="002A642E">
              <w:rPr>
                <w:rFonts w:eastAsia="Times New Roman" w:cs="Times New Roman"/>
                <w:szCs w:val="24"/>
                <w:lang w:eastAsia="lt-LT"/>
              </w:rPr>
              <w:t>s panaudojama siekiant bendros M</w:t>
            </w:r>
            <w:r w:rsidRPr="0033168B">
              <w:rPr>
                <w:rFonts w:eastAsia="Times New Roman" w:cs="Times New Roman"/>
                <w:szCs w:val="24"/>
                <w:lang w:eastAsia="lt-LT"/>
              </w:rPr>
              <w:t>okyklos pažangos bei ugdymo/si kokybės</w:t>
            </w:r>
          </w:p>
          <w:p w:rsidR="00F12436" w:rsidRPr="0033168B" w:rsidRDefault="00F12436" w:rsidP="0033168B">
            <w:pPr>
              <w:shd w:val="clear" w:color="auto" w:fill="FFFFFF" w:themeFill="background1"/>
              <w:autoSpaceDE w:val="0"/>
              <w:autoSpaceDN w:val="0"/>
              <w:adjustRightInd w:val="0"/>
              <w:spacing w:after="0" w:line="240" w:lineRule="auto"/>
              <w:jc w:val="both"/>
              <w:rPr>
                <w:rFonts w:eastAsia="Times New Roman" w:cs="Times New Roman"/>
                <w:szCs w:val="24"/>
                <w:lang w:eastAsia="lt-LT"/>
              </w:rPr>
            </w:pPr>
          </w:p>
        </w:tc>
      </w:tr>
    </w:tbl>
    <w:p w:rsidR="0033168B" w:rsidRPr="0033168B" w:rsidRDefault="0033168B" w:rsidP="0033168B">
      <w:pPr>
        <w:shd w:val="clear" w:color="auto" w:fill="FFFFFF" w:themeFill="background1"/>
        <w:autoSpaceDE w:val="0"/>
        <w:autoSpaceDN w:val="0"/>
        <w:adjustRightInd w:val="0"/>
        <w:spacing w:before="19" w:after="0" w:line="259" w:lineRule="exact"/>
        <w:ind w:firstLine="360"/>
        <w:jc w:val="both"/>
        <w:rPr>
          <w:rFonts w:eastAsia="Times New Roman" w:cs="Times New Roman"/>
          <w:szCs w:val="24"/>
          <w:lang w:eastAsia="lt-LT"/>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646"/>
      </w:tblGrid>
      <w:tr w:rsidR="0033168B" w:rsidRPr="0033168B" w:rsidTr="00183EFF">
        <w:tc>
          <w:tcPr>
            <w:tcW w:w="1809" w:type="dxa"/>
            <w:shd w:val="clear" w:color="auto" w:fill="auto"/>
          </w:tcPr>
          <w:p w:rsidR="0033168B" w:rsidRPr="0033168B" w:rsidRDefault="0033168B" w:rsidP="0033168B">
            <w:pPr>
              <w:shd w:val="clear" w:color="auto" w:fill="FFFFFF" w:themeFill="background1"/>
              <w:autoSpaceDE w:val="0"/>
              <w:autoSpaceDN w:val="0"/>
              <w:adjustRightInd w:val="0"/>
              <w:spacing w:before="19" w:after="0" w:line="259" w:lineRule="exact"/>
              <w:jc w:val="center"/>
              <w:rPr>
                <w:rFonts w:eastAsia="Times New Roman" w:cs="Times New Roman"/>
                <w:szCs w:val="24"/>
                <w:lang w:eastAsia="lt-LT"/>
              </w:rPr>
            </w:pPr>
            <w:r w:rsidRPr="0033168B">
              <w:rPr>
                <w:rFonts w:eastAsia="Times New Roman" w:cs="Times New Roman"/>
                <w:b/>
                <w:bCs/>
                <w:szCs w:val="24"/>
                <w:lang w:eastAsia="lt-LT"/>
              </w:rPr>
              <w:t>Kodas</w:t>
            </w:r>
          </w:p>
        </w:tc>
        <w:tc>
          <w:tcPr>
            <w:tcW w:w="8646" w:type="dxa"/>
            <w:shd w:val="clear" w:color="auto" w:fill="auto"/>
          </w:tcPr>
          <w:p w:rsidR="0033168B" w:rsidRPr="0033168B" w:rsidRDefault="0033168B" w:rsidP="0033168B">
            <w:pPr>
              <w:shd w:val="clear" w:color="auto" w:fill="FFFFFF" w:themeFill="background1"/>
              <w:autoSpaceDE w:val="0"/>
              <w:autoSpaceDN w:val="0"/>
              <w:adjustRightInd w:val="0"/>
              <w:spacing w:before="19" w:after="0" w:line="259" w:lineRule="exact"/>
              <w:jc w:val="center"/>
              <w:rPr>
                <w:rFonts w:eastAsia="Times New Roman" w:cs="Times New Roman"/>
                <w:b/>
                <w:szCs w:val="24"/>
                <w:lang w:eastAsia="lt-LT"/>
              </w:rPr>
            </w:pPr>
            <w:r w:rsidRPr="0033168B">
              <w:rPr>
                <w:rFonts w:eastAsia="Times New Roman" w:cs="Times New Roman"/>
                <w:b/>
                <w:szCs w:val="24"/>
                <w:lang w:eastAsia="lt-LT"/>
              </w:rPr>
              <w:t>Tikslas 2</w:t>
            </w:r>
          </w:p>
        </w:tc>
      </w:tr>
      <w:tr w:rsidR="0033168B" w:rsidRPr="0033168B" w:rsidTr="00183EFF">
        <w:tc>
          <w:tcPr>
            <w:tcW w:w="1809" w:type="dxa"/>
            <w:shd w:val="clear" w:color="auto" w:fill="FFFFFF" w:themeFill="background1"/>
          </w:tcPr>
          <w:p w:rsidR="0033168B" w:rsidRPr="0033168B" w:rsidRDefault="0033168B" w:rsidP="0033168B">
            <w:pPr>
              <w:shd w:val="clear" w:color="auto" w:fill="FFFFFF" w:themeFill="background1"/>
              <w:autoSpaceDE w:val="0"/>
              <w:autoSpaceDN w:val="0"/>
              <w:adjustRightInd w:val="0"/>
              <w:spacing w:before="19" w:after="0" w:line="259" w:lineRule="exact"/>
              <w:jc w:val="center"/>
              <w:rPr>
                <w:rFonts w:eastAsia="Times New Roman" w:cs="Times New Roman"/>
                <w:szCs w:val="24"/>
                <w:lang w:eastAsia="lt-LT"/>
              </w:rPr>
            </w:pPr>
            <w:r w:rsidRPr="0033168B">
              <w:rPr>
                <w:rFonts w:eastAsia="Times New Roman" w:cs="Times New Roman"/>
                <w:szCs w:val="24"/>
                <w:lang w:eastAsia="lt-LT"/>
              </w:rPr>
              <w:t>02</w:t>
            </w:r>
          </w:p>
        </w:tc>
        <w:tc>
          <w:tcPr>
            <w:tcW w:w="8646" w:type="dxa"/>
            <w:shd w:val="clear" w:color="auto" w:fill="FFFFFF" w:themeFill="background1"/>
          </w:tcPr>
          <w:p w:rsidR="0033168B" w:rsidRPr="0033168B" w:rsidRDefault="0033168B" w:rsidP="0033168B">
            <w:pPr>
              <w:shd w:val="clear" w:color="auto" w:fill="FFFFFF" w:themeFill="background1"/>
              <w:autoSpaceDE w:val="0"/>
              <w:autoSpaceDN w:val="0"/>
              <w:adjustRightInd w:val="0"/>
              <w:spacing w:before="19" w:after="0" w:line="259" w:lineRule="exact"/>
              <w:jc w:val="center"/>
              <w:rPr>
                <w:rFonts w:eastAsia="Times New Roman" w:cs="Times New Roman"/>
                <w:b/>
                <w:szCs w:val="24"/>
                <w:lang w:eastAsia="lt-LT"/>
              </w:rPr>
            </w:pPr>
            <w:r w:rsidRPr="0033168B">
              <w:rPr>
                <w:rFonts w:eastAsia="Times New Roman" w:cs="Times New Roman"/>
                <w:b/>
                <w:szCs w:val="24"/>
                <w:lang w:eastAsia="lt-LT"/>
              </w:rPr>
              <w:t xml:space="preserve">Stiprinti saugios, atviros </w:t>
            </w:r>
            <w:r w:rsidR="002A642E">
              <w:rPr>
                <w:rFonts w:eastAsia="Times New Roman" w:cs="Times New Roman"/>
                <w:b/>
                <w:szCs w:val="24"/>
                <w:lang w:eastAsia="lt-LT"/>
              </w:rPr>
              <w:t>ir savitų bruožų turinčios M</w:t>
            </w:r>
            <w:r w:rsidRPr="0033168B">
              <w:rPr>
                <w:rFonts w:eastAsia="Times New Roman" w:cs="Times New Roman"/>
                <w:b/>
                <w:szCs w:val="24"/>
                <w:lang w:eastAsia="lt-LT"/>
              </w:rPr>
              <w:t>okyklos įvaizdį</w:t>
            </w:r>
          </w:p>
        </w:tc>
      </w:tr>
      <w:tr w:rsidR="0033168B" w:rsidRPr="0033168B" w:rsidTr="00183EFF">
        <w:tc>
          <w:tcPr>
            <w:tcW w:w="10455" w:type="dxa"/>
            <w:gridSpan w:val="2"/>
            <w:shd w:val="clear" w:color="auto" w:fill="auto"/>
          </w:tcPr>
          <w:p w:rsidR="0033168B" w:rsidRDefault="0033168B" w:rsidP="0033168B">
            <w:pPr>
              <w:shd w:val="clear" w:color="auto" w:fill="FFFFFF" w:themeFill="background1"/>
              <w:tabs>
                <w:tab w:val="left" w:pos="878"/>
              </w:tabs>
              <w:autoSpaceDE w:val="0"/>
              <w:autoSpaceDN w:val="0"/>
              <w:adjustRightInd w:val="0"/>
              <w:spacing w:after="0" w:line="240" w:lineRule="auto"/>
              <w:ind w:right="6048"/>
              <w:rPr>
                <w:rFonts w:eastAsia="Times New Roman" w:cs="Times New Roman"/>
                <w:b/>
                <w:bCs/>
                <w:szCs w:val="24"/>
                <w:lang w:eastAsia="lt-LT"/>
              </w:rPr>
            </w:pPr>
            <w:r w:rsidRPr="0033168B">
              <w:rPr>
                <w:rFonts w:eastAsia="Times New Roman" w:cs="Times New Roman"/>
                <w:b/>
                <w:bCs/>
                <w:szCs w:val="24"/>
                <w:lang w:eastAsia="lt-LT"/>
              </w:rPr>
              <w:t>Tikslo aprašymas</w:t>
            </w:r>
          </w:p>
          <w:p w:rsidR="0033168B" w:rsidRPr="0033168B" w:rsidRDefault="0033168B" w:rsidP="0033168B">
            <w:pPr>
              <w:shd w:val="clear" w:color="auto" w:fill="FFFFFF" w:themeFill="background1"/>
              <w:tabs>
                <w:tab w:val="left" w:pos="878"/>
              </w:tabs>
              <w:autoSpaceDE w:val="0"/>
              <w:autoSpaceDN w:val="0"/>
              <w:adjustRightInd w:val="0"/>
              <w:spacing w:after="0" w:line="240" w:lineRule="auto"/>
              <w:ind w:right="6048"/>
              <w:rPr>
                <w:rFonts w:eastAsia="Times New Roman" w:cs="Times New Roman"/>
                <w:szCs w:val="24"/>
                <w:lang w:eastAsia="lt-LT"/>
              </w:rPr>
            </w:pPr>
          </w:p>
          <w:p w:rsidR="00183EFF" w:rsidRDefault="0033168B" w:rsidP="0033168B">
            <w:pPr>
              <w:shd w:val="clear" w:color="auto" w:fill="FFFFFF" w:themeFill="background1"/>
              <w:autoSpaceDE w:val="0"/>
              <w:autoSpaceDN w:val="0"/>
              <w:adjustRightInd w:val="0"/>
              <w:spacing w:after="0" w:line="240" w:lineRule="auto"/>
              <w:jc w:val="both"/>
              <w:rPr>
                <w:rFonts w:eastAsia="Times New Roman" w:cs="Times New Roman"/>
                <w:szCs w:val="24"/>
                <w:lang w:eastAsia="lt-LT"/>
              </w:rPr>
            </w:pPr>
            <w:r w:rsidRPr="0033168B">
              <w:rPr>
                <w:rFonts w:eastAsia="Times New Roman" w:cs="Times New Roman"/>
                <w:szCs w:val="24"/>
                <w:lang w:eastAsia="lt-LT"/>
              </w:rPr>
              <w:t>Saugi, a</w:t>
            </w:r>
            <w:r w:rsidR="002A642E">
              <w:rPr>
                <w:rFonts w:eastAsia="Times New Roman" w:cs="Times New Roman"/>
                <w:szCs w:val="24"/>
                <w:lang w:eastAsia="lt-LT"/>
              </w:rPr>
              <w:t>tvira ir savitų bruožų turinti Mokykla yra vienas iš stipriųjų M</w:t>
            </w:r>
            <w:r w:rsidRPr="0033168B">
              <w:rPr>
                <w:rFonts w:eastAsia="Times New Roman" w:cs="Times New Roman"/>
                <w:szCs w:val="24"/>
                <w:lang w:eastAsia="lt-LT"/>
              </w:rPr>
              <w:t xml:space="preserve">okyklos veiklos aspektų. Siekdami jį dar labiau sustiprinti mobilizuosime jėgas fizinio ir psichologinio saugumo stiprinimui, ieškosime naujų, šiuolaikiškų atvirumo aplinkai būdų – stiprinsime bendravimą ir bendradarbiavimą su institucijomis, </w:t>
            </w:r>
            <w:r w:rsidR="002A642E">
              <w:rPr>
                <w:rFonts w:eastAsia="Times New Roman" w:cs="Times New Roman"/>
                <w:szCs w:val="24"/>
                <w:lang w:eastAsia="lt-LT"/>
              </w:rPr>
              <w:t xml:space="preserve">vaikų ir mokinių </w:t>
            </w:r>
            <w:r w:rsidRPr="0033168B">
              <w:rPr>
                <w:rFonts w:eastAsia="Times New Roman" w:cs="Times New Roman"/>
                <w:szCs w:val="24"/>
                <w:lang w:eastAsia="lt-LT"/>
              </w:rPr>
              <w:t xml:space="preserve">tėvais, įstosime į </w:t>
            </w:r>
            <w:r w:rsidR="002A642E">
              <w:rPr>
                <w:rFonts w:eastAsia="Times New Roman" w:cs="Times New Roman"/>
                <w:szCs w:val="24"/>
                <w:lang w:eastAsia="lt-LT"/>
              </w:rPr>
              <w:t>šalies</w:t>
            </w:r>
            <w:r w:rsidRPr="0033168B">
              <w:rPr>
                <w:rFonts w:eastAsia="Times New Roman" w:cs="Times New Roman"/>
                <w:szCs w:val="24"/>
                <w:lang w:eastAsia="lt-LT"/>
              </w:rPr>
              <w:t xml:space="preserve"> iniciatyvių mokyklų klubą. Mokyklos įvaizdį taip pat formuosime per etnokultūrinių tradicijų puoselėjimą, S</w:t>
            </w:r>
            <w:r w:rsidR="002A642E">
              <w:rPr>
                <w:rFonts w:eastAsia="Times New Roman" w:cs="Times New Roman"/>
                <w:szCs w:val="24"/>
                <w:lang w:eastAsia="lt-LT"/>
              </w:rPr>
              <w:t>imono</w:t>
            </w:r>
            <w:r w:rsidRPr="0033168B">
              <w:rPr>
                <w:rFonts w:eastAsia="Times New Roman" w:cs="Times New Roman"/>
                <w:szCs w:val="24"/>
                <w:lang w:eastAsia="lt-LT"/>
              </w:rPr>
              <w:t xml:space="preserve"> Daukanto vardo įprasminimą, pilietiškumo </w:t>
            </w:r>
            <w:r w:rsidR="002A642E">
              <w:rPr>
                <w:rFonts w:eastAsia="Times New Roman" w:cs="Times New Roman"/>
                <w:szCs w:val="24"/>
                <w:lang w:eastAsia="lt-LT"/>
              </w:rPr>
              <w:t xml:space="preserve">bei tautiškumo </w:t>
            </w:r>
            <w:r w:rsidRPr="0033168B">
              <w:rPr>
                <w:rFonts w:eastAsia="Times New Roman" w:cs="Times New Roman"/>
                <w:szCs w:val="24"/>
                <w:lang w:eastAsia="lt-LT"/>
              </w:rPr>
              <w:t>ugdymą. Tikimės, kad pritaiky</w:t>
            </w:r>
            <w:r w:rsidR="002A642E">
              <w:rPr>
                <w:rFonts w:eastAsia="Times New Roman" w:cs="Times New Roman"/>
                <w:szCs w:val="24"/>
                <w:lang w:eastAsia="lt-LT"/>
              </w:rPr>
              <w:t>tos priemonės padės užtikrinti M</w:t>
            </w:r>
            <w:r w:rsidRPr="0033168B">
              <w:rPr>
                <w:rFonts w:eastAsia="Times New Roman" w:cs="Times New Roman"/>
                <w:szCs w:val="24"/>
                <w:lang w:eastAsia="lt-LT"/>
              </w:rPr>
              <w:t>okyklos bendruomenės narių saugumą, formuos atvirumo aplinkai atmosferą, form</w:t>
            </w:r>
            <w:r w:rsidR="002A642E">
              <w:rPr>
                <w:rFonts w:eastAsia="Times New Roman" w:cs="Times New Roman"/>
                <w:szCs w:val="24"/>
                <w:lang w:eastAsia="lt-LT"/>
              </w:rPr>
              <w:t>uos pasididžiavimą savo Mokykla</w:t>
            </w:r>
          </w:p>
          <w:p w:rsidR="00F12436" w:rsidRPr="0033168B" w:rsidRDefault="00F12436" w:rsidP="0033168B">
            <w:pPr>
              <w:shd w:val="clear" w:color="auto" w:fill="FFFFFF" w:themeFill="background1"/>
              <w:autoSpaceDE w:val="0"/>
              <w:autoSpaceDN w:val="0"/>
              <w:adjustRightInd w:val="0"/>
              <w:spacing w:after="0" w:line="240" w:lineRule="auto"/>
              <w:jc w:val="both"/>
              <w:rPr>
                <w:rFonts w:eastAsia="Times New Roman" w:cs="Times New Roman"/>
                <w:szCs w:val="24"/>
                <w:lang w:eastAsia="lt-LT"/>
              </w:rPr>
            </w:pPr>
          </w:p>
        </w:tc>
      </w:tr>
    </w:tbl>
    <w:p w:rsidR="00E65873" w:rsidRDefault="00E65873" w:rsidP="000F1BB5">
      <w:pPr>
        <w:jc w:val="center"/>
        <w:rPr>
          <w:b/>
        </w:rPr>
        <w:sectPr w:rsidR="00E65873" w:rsidSect="00712BFA">
          <w:headerReference w:type="default" r:id="rId16"/>
          <w:headerReference w:type="first" r:id="rId17"/>
          <w:pgSz w:w="11906" w:h="16838"/>
          <w:pgMar w:top="1134" w:right="567" w:bottom="1134" w:left="1701" w:header="567" w:footer="567" w:gutter="0"/>
          <w:pgNumType w:start="1"/>
          <w:cols w:space="1296"/>
          <w:titlePg/>
          <w:docGrid w:linePitch="360"/>
        </w:sectPr>
      </w:pPr>
    </w:p>
    <w:p w:rsidR="003E64D9" w:rsidRPr="000F1BB5" w:rsidRDefault="003E64D9" w:rsidP="000F1BB5">
      <w:pPr>
        <w:jc w:val="center"/>
        <w:rPr>
          <w:rFonts w:eastAsia="Times New Roman" w:cs="Times New Roman"/>
          <w:b/>
          <w:szCs w:val="24"/>
          <w:lang w:eastAsia="lt-LT"/>
        </w:rPr>
      </w:pPr>
      <w:r>
        <w:rPr>
          <w:b/>
        </w:rPr>
        <w:lastRenderedPageBreak/>
        <w:t>IX. STRATEGINIAI UŽDAVINIAI</w:t>
      </w:r>
    </w:p>
    <w:p w:rsidR="004111BC" w:rsidRPr="004111BC" w:rsidRDefault="004111BC" w:rsidP="004111BC">
      <w:pPr>
        <w:autoSpaceDE w:val="0"/>
        <w:autoSpaceDN w:val="0"/>
        <w:adjustRightInd w:val="0"/>
        <w:spacing w:after="0" w:line="240" w:lineRule="auto"/>
        <w:jc w:val="both"/>
        <w:rPr>
          <w:rFonts w:eastAsia="Times New Roman" w:cs="Times New Roman"/>
          <w:b/>
          <w:bCs/>
          <w:szCs w:val="24"/>
          <w:lang w:eastAsia="lt-LT"/>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4819"/>
        <w:gridCol w:w="5103"/>
        <w:gridCol w:w="1843"/>
      </w:tblGrid>
      <w:tr w:rsidR="004111BC" w:rsidRPr="004111BC" w:rsidTr="00DD0C24">
        <w:tc>
          <w:tcPr>
            <w:tcW w:w="3261" w:type="dxa"/>
            <w:shd w:val="clear" w:color="auto" w:fill="auto"/>
          </w:tcPr>
          <w:p w:rsidR="004111BC" w:rsidRPr="004111BC" w:rsidRDefault="004111BC" w:rsidP="004111BC">
            <w:pPr>
              <w:autoSpaceDE w:val="0"/>
              <w:autoSpaceDN w:val="0"/>
              <w:adjustRightInd w:val="0"/>
              <w:spacing w:before="19" w:after="0" w:line="240" w:lineRule="auto"/>
              <w:jc w:val="center"/>
              <w:rPr>
                <w:rFonts w:eastAsia="Times New Roman" w:cs="Times New Roman"/>
                <w:szCs w:val="24"/>
                <w:lang w:eastAsia="lt-LT"/>
              </w:rPr>
            </w:pPr>
            <w:r w:rsidRPr="004111BC">
              <w:rPr>
                <w:rFonts w:eastAsia="Times New Roman" w:cs="Times New Roman"/>
                <w:szCs w:val="24"/>
                <w:lang w:eastAsia="lt-LT"/>
              </w:rPr>
              <w:t>Uždaviniai</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tc>
        <w:tc>
          <w:tcPr>
            <w:tcW w:w="4819" w:type="dxa"/>
            <w:shd w:val="clear" w:color="auto" w:fill="auto"/>
          </w:tcPr>
          <w:p w:rsidR="004111BC" w:rsidRPr="004111BC" w:rsidRDefault="004111BC" w:rsidP="004111BC">
            <w:pPr>
              <w:autoSpaceDE w:val="0"/>
              <w:autoSpaceDN w:val="0"/>
              <w:adjustRightInd w:val="0"/>
              <w:spacing w:before="5" w:after="0" w:line="240" w:lineRule="auto"/>
              <w:jc w:val="center"/>
              <w:rPr>
                <w:rFonts w:eastAsia="Times New Roman" w:cs="Times New Roman"/>
                <w:szCs w:val="24"/>
                <w:lang w:eastAsia="lt-LT"/>
              </w:rPr>
            </w:pPr>
            <w:r w:rsidRPr="004111BC">
              <w:rPr>
                <w:rFonts w:eastAsia="Times New Roman" w:cs="Times New Roman"/>
                <w:szCs w:val="24"/>
                <w:lang w:eastAsia="lt-LT"/>
              </w:rPr>
              <w:t>Esamas rodiklis</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tc>
        <w:tc>
          <w:tcPr>
            <w:tcW w:w="5103" w:type="dxa"/>
            <w:shd w:val="clear" w:color="auto" w:fill="auto"/>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Planuojamas rezultatas</w:t>
            </w:r>
          </w:p>
        </w:tc>
        <w:tc>
          <w:tcPr>
            <w:tcW w:w="1843" w:type="dxa"/>
            <w:shd w:val="clear" w:color="auto" w:fill="auto"/>
          </w:tcPr>
          <w:p w:rsidR="004111BC" w:rsidRPr="004111BC" w:rsidRDefault="004111BC" w:rsidP="004111BC">
            <w:pPr>
              <w:autoSpaceDE w:val="0"/>
              <w:autoSpaceDN w:val="0"/>
              <w:adjustRightInd w:val="0"/>
              <w:spacing w:before="7" w:after="0" w:line="240" w:lineRule="auto"/>
              <w:jc w:val="center"/>
              <w:rPr>
                <w:rFonts w:eastAsia="Times New Roman" w:cs="Times New Roman"/>
                <w:szCs w:val="24"/>
                <w:lang w:eastAsia="lt-LT"/>
              </w:rPr>
            </w:pPr>
            <w:r w:rsidRPr="004111BC">
              <w:rPr>
                <w:rFonts w:eastAsia="Times New Roman" w:cs="Times New Roman"/>
                <w:szCs w:val="24"/>
                <w:lang w:eastAsia="lt-LT"/>
              </w:rPr>
              <w:t>Planuojamas įgyvendinimo laikas</w:t>
            </w:r>
          </w:p>
        </w:tc>
      </w:tr>
      <w:tr w:rsidR="004111BC" w:rsidRPr="004111BC" w:rsidTr="00D97881">
        <w:trPr>
          <w:trHeight w:val="183"/>
        </w:trPr>
        <w:tc>
          <w:tcPr>
            <w:tcW w:w="3261" w:type="dxa"/>
            <w:shd w:val="clear" w:color="auto" w:fill="auto"/>
            <w:vAlign w:val="center"/>
          </w:tcPr>
          <w:p w:rsidR="004111BC" w:rsidRPr="004111BC" w:rsidRDefault="004111BC" w:rsidP="00D97881">
            <w:pPr>
              <w:autoSpaceDE w:val="0"/>
              <w:autoSpaceDN w:val="0"/>
              <w:adjustRightInd w:val="0"/>
              <w:spacing w:before="19" w:after="0" w:line="240" w:lineRule="auto"/>
              <w:jc w:val="center"/>
              <w:rPr>
                <w:rFonts w:eastAsia="Times New Roman" w:cs="Times New Roman"/>
                <w:i/>
                <w:szCs w:val="24"/>
                <w:lang w:eastAsia="lt-LT"/>
              </w:rPr>
            </w:pPr>
            <w:r w:rsidRPr="004111BC">
              <w:rPr>
                <w:rFonts w:eastAsia="Times New Roman" w:cs="Times New Roman"/>
                <w:i/>
                <w:szCs w:val="24"/>
                <w:lang w:eastAsia="lt-LT"/>
              </w:rPr>
              <w:t>1</w:t>
            </w:r>
          </w:p>
        </w:tc>
        <w:tc>
          <w:tcPr>
            <w:tcW w:w="4819" w:type="dxa"/>
            <w:shd w:val="clear" w:color="auto" w:fill="auto"/>
            <w:vAlign w:val="center"/>
          </w:tcPr>
          <w:p w:rsidR="004111BC" w:rsidRPr="004111BC" w:rsidRDefault="004111BC" w:rsidP="00D97881">
            <w:pPr>
              <w:autoSpaceDE w:val="0"/>
              <w:autoSpaceDN w:val="0"/>
              <w:adjustRightInd w:val="0"/>
              <w:spacing w:before="5"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5103" w:type="dxa"/>
            <w:shd w:val="clear" w:color="auto" w:fill="auto"/>
            <w:vAlign w:val="center"/>
          </w:tcPr>
          <w:p w:rsidR="004111BC" w:rsidRPr="004111BC" w:rsidRDefault="004111BC" w:rsidP="00D97881">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1843" w:type="dxa"/>
            <w:shd w:val="clear" w:color="auto" w:fill="auto"/>
            <w:vAlign w:val="center"/>
          </w:tcPr>
          <w:p w:rsidR="004111BC" w:rsidRPr="004111BC" w:rsidRDefault="004111BC" w:rsidP="00D97881">
            <w:pPr>
              <w:autoSpaceDE w:val="0"/>
              <w:autoSpaceDN w:val="0"/>
              <w:adjustRightInd w:val="0"/>
              <w:spacing w:before="7" w:after="0" w:line="216" w:lineRule="exact"/>
              <w:jc w:val="center"/>
              <w:rPr>
                <w:rFonts w:eastAsia="Times New Roman" w:cs="Times New Roman"/>
                <w:i/>
                <w:color w:val="FF0000"/>
                <w:szCs w:val="24"/>
                <w:lang w:eastAsia="lt-LT"/>
              </w:rPr>
            </w:pPr>
            <w:r w:rsidRPr="004111BC">
              <w:rPr>
                <w:rFonts w:eastAsia="Times New Roman" w:cs="Times New Roman"/>
                <w:i/>
                <w:szCs w:val="24"/>
                <w:lang w:eastAsia="lt-LT"/>
              </w:rPr>
              <w:t>4</w:t>
            </w:r>
          </w:p>
        </w:tc>
      </w:tr>
      <w:tr w:rsidR="004111BC" w:rsidRPr="004111BC" w:rsidTr="00DD0C24">
        <w:trPr>
          <w:trHeight w:val="743"/>
        </w:trPr>
        <w:tc>
          <w:tcPr>
            <w:tcW w:w="15026" w:type="dxa"/>
            <w:gridSpan w:val="4"/>
            <w:shd w:val="clear" w:color="auto" w:fill="auto"/>
          </w:tcPr>
          <w:p w:rsidR="004111BC" w:rsidRPr="004111BC" w:rsidRDefault="004111BC" w:rsidP="004111BC">
            <w:pPr>
              <w:autoSpaceDE w:val="0"/>
              <w:autoSpaceDN w:val="0"/>
              <w:adjustRightInd w:val="0"/>
              <w:spacing w:after="0" w:line="240" w:lineRule="auto"/>
              <w:jc w:val="center"/>
              <w:rPr>
                <w:rFonts w:eastAsia="Times New Roman" w:cs="Times New Roman"/>
                <w:b/>
                <w:bCs/>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b/>
                <w:bCs/>
                <w:szCs w:val="24"/>
                <w:lang w:eastAsia="lt-LT"/>
              </w:rPr>
            </w:pPr>
            <w:r w:rsidRPr="004111BC">
              <w:rPr>
                <w:rFonts w:eastAsia="Times New Roman" w:cs="Times New Roman"/>
                <w:b/>
                <w:bCs/>
                <w:szCs w:val="24"/>
                <w:lang w:eastAsia="lt-LT"/>
              </w:rPr>
              <w:t xml:space="preserve"> TIKSLAS 1: SIEKTI UGDYMO KOKYBĖS</w:t>
            </w:r>
          </w:p>
          <w:p w:rsidR="004111BC" w:rsidRPr="004111BC" w:rsidRDefault="004111BC" w:rsidP="004111BC">
            <w:pPr>
              <w:autoSpaceDE w:val="0"/>
              <w:autoSpaceDN w:val="0"/>
              <w:adjustRightInd w:val="0"/>
              <w:spacing w:before="7" w:after="0" w:line="216" w:lineRule="exact"/>
              <w:rPr>
                <w:rFonts w:eastAsia="Times New Roman" w:cs="Times New Roman"/>
                <w:i/>
                <w:szCs w:val="24"/>
                <w:lang w:eastAsia="lt-LT"/>
              </w:rPr>
            </w:pPr>
          </w:p>
        </w:tc>
      </w:tr>
      <w:tr w:rsidR="004111BC" w:rsidRPr="004111BC" w:rsidTr="00EF49D4">
        <w:trPr>
          <w:trHeight w:val="6468"/>
        </w:trPr>
        <w:tc>
          <w:tcPr>
            <w:tcW w:w="32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1. Gerinti mokymo ir mokymosi kokybę</w:t>
            </w:r>
          </w:p>
          <w:p w:rsidR="004111BC" w:rsidRPr="004111BC" w:rsidRDefault="004111BC" w:rsidP="004111BC">
            <w:pPr>
              <w:autoSpaceDE w:val="0"/>
              <w:autoSpaceDN w:val="0"/>
              <w:adjustRightInd w:val="0"/>
              <w:spacing w:after="0" w:line="240" w:lineRule="auto"/>
              <w:rPr>
                <w:rFonts w:eastAsia="Times New Roman" w:cs="Times New Roman"/>
                <w:szCs w:val="24"/>
                <w:lang w:eastAsia="lt-LT"/>
              </w:rPr>
            </w:pPr>
          </w:p>
        </w:tc>
        <w:tc>
          <w:tcPr>
            <w:tcW w:w="4819" w:type="dxa"/>
            <w:shd w:val="clear" w:color="auto" w:fill="auto"/>
          </w:tcPr>
          <w:p w:rsidR="00D97881"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Mokykloje atlikto veiklos kokybės išorinio vertinimo išvadose teigiama, kad dauguma pamokų vyksta klasikinės poveikio pedagoginės paradigmos kontekste. Pamokose vyrauja tradiciniai informacijos perteikimo metodai, dominuoja verbalinės mokymo priemonės, per mažai naudojamos daiktinės, vaizdinės, dinaminės mokymo priemonės, papildomi informacijos šaltiniai. Pamokose koncentruojamasi į dalykinių kompetencijų ugdymą, per menkas dėmesys skiriamas bendrosioms mokinių kompetencijoms, neskatinamas mokymasis bendradarbiaujant. Ne visose pamokose pastebima dalykinių ir bendrųjų kompetencijų bei socialinių įgūdžių ugdymo integracija. Tokios mokymo nuostatos neskatina mokinių mokymosi motyvacijos, neaktyvina mokymosi. Dalis mokytojų per menkai orientuojasi į skirtingus mokinių gebėjimus, individualius mokymosi poreikius, t.</w:t>
            </w:r>
            <w:r w:rsidR="00D97881">
              <w:rPr>
                <w:rFonts w:eastAsia="Times New Roman" w:cs="Times New Roman"/>
                <w:szCs w:val="24"/>
                <w:lang w:eastAsia="lt-LT"/>
              </w:rPr>
              <w:t xml:space="preserve"> </w:t>
            </w:r>
            <w:r w:rsidRPr="004111BC">
              <w:rPr>
                <w:rFonts w:eastAsia="Times New Roman" w:cs="Times New Roman"/>
                <w:szCs w:val="24"/>
                <w:lang w:eastAsia="lt-LT"/>
              </w:rPr>
              <w:t>y. nepakankamai dėmesio skiriama mokymo ir mokymosi diferencijavimui ir individualizavimui, nesudaromos galimybės</w:t>
            </w:r>
          </w:p>
          <w:p w:rsidR="00D97881" w:rsidRPr="004111BC" w:rsidRDefault="00D97881" w:rsidP="00DD0C24">
            <w:pPr>
              <w:autoSpaceDE w:val="0"/>
              <w:autoSpaceDN w:val="0"/>
              <w:adjustRightInd w:val="0"/>
              <w:spacing w:after="0" w:line="240" w:lineRule="auto"/>
              <w:rPr>
                <w:rFonts w:eastAsia="Times New Roman" w:cs="Times New Roman"/>
                <w:szCs w:val="24"/>
                <w:lang w:eastAsia="lt-LT"/>
              </w:rPr>
            </w:pPr>
          </w:p>
        </w:tc>
        <w:tc>
          <w:tcPr>
            <w:tcW w:w="5103" w:type="dxa"/>
            <w:shd w:val="clear" w:color="auto" w:fill="auto"/>
          </w:tcPr>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Taikant pagal mokinių amžių tinkančius mokymo (-si) metodus, naudojant mokiniams patrauklias, šiuolaikines mokymo priemones, pagal skirtingus mokinių poreikius diferencijuojant ir individualizuojant ugdymo (-si) turinį, ugdant mokinių gebėjimą mokytis ir bendrąsias kompetencijas, orientuojantis į mokinio asmeninę pažangą, didės mokinių savivertė, stiprės jų pasitikėjimas savo galiomis, augs mokymosi pasiekimų lūkesčiai, o tai gerins mokymo ir mokymosi kokybę bei mokyklos pažangą. Mokytojai, įgiję reikiamų žinių ir įgūdžių,  turėdami tvirtą teorinį pagrindą veiklos tobulinimui, gebės palaipsniui atsisakyti klasikinės pedagogikos nuostatų ir org</w:t>
            </w:r>
            <w:r w:rsidR="00DD0C24">
              <w:rPr>
                <w:rFonts w:eastAsia="Times New Roman" w:cs="Times New Roman"/>
                <w:szCs w:val="24"/>
                <w:lang w:eastAsia="lt-LT"/>
              </w:rPr>
              <w:t>anizuos sąveikinį mokymą (-si)</w:t>
            </w:r>
          </w:p>
          <w:p w:rsidR="004111BC" w:rsidRPr="004111BC" w:rsidRDefault="004111BC" w:rsidP="00DD0C24">
            <w:pPr>
              <w:autoSpaceDE w:val="0"/>
              <w:autoSpaceDN w:val="0"/>
              <w:adjustRightInd w:val="0"/>
              <w:spacing w:after="0" w:line="240" w:lineRule="auto"/>
              <w:rPr>
                <w:rFonts w:eastAsia="Times New Roman" w:cs="Times New Roman"/>
                <w:szCs w:val="24"/>
                <w:lang w:eastAsia="lt-LT"/>
              </w:rPr>
            </w:pPr>
          </w:p>
          <w:p w:rsidR="004111BC" w:rsidRPr="004111BC" w:rsidRDefault="004111BC" w:rsidP="00DD0C24">
            <w:pPr>
              <w:autoSpaceDE w:val="0"/>
              <w:autoSpaceDN w:val="0"/>
              <w:adjustRightInd w:val="0"/>
              <w:spacing w:after="0" w:line="240" w:lineRule="auto"/>
              <w:rPr>
                <w:rFonts w:eastAsia="Times New Roman" w:cs="Times New Roman"/>
                <w:szCs w:val="24"/>
                <w:lang w:eastAsia="lt-LT"/>
              </w:rPr>
            </w:pPr>
          </w:p>
        </w:tc>
        <w:tc>
          <w:tcPr>
            <w:tcW w:w="1843" w:type="dxa"/>
            <w:shd w:val="clear" w:color="auto" w:fill="auto"/>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6456D2" w:rsidRPr="004111BC" w:rsidRDefault="006456D2"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2014–2020 m.</w:t>
            </w:r>
          </w:p>
        </w:tc>
      </w:tr>
      <w:tr w:rsidR="00D97881" w:rsidRPr="004111BC" w:rsidTr="00EF49D4">
        <w:trPr>
          <w:trHeight w:val="263"/>
        </w:trPr>
        <w:tc>
          <w:tcPr>
            <w:tcW w:w="3261" w:type="dxa"/>
            <w:shd w:val="clear" w:color="auto" w:fill="FFFFFF" w:themeFill="background1"/>
            <w:vAlign w:val="center"/>
          </w:tcPr>
          <w:p w:rsidR="00D97881" w:rsidRPr="004111BC" w:rsidRDefault="00D97881" w:rsidP="00EF49D4">
            <w:pPr>
              <w:autoSpaceDE w:val="0"/>
              <w:autoSpaceDN w:val="0"/>
              <w:adjustRightInd w:val="0"/>
              <w:spacing w:before="19"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819" w:type="dxa"/>
            <w:shd w:val="clear" w:color="auto" w:fill="auto"/>
            <w:vAlign w:val="center"/>
          </w:tcPr>
          <w:p w:rsidR="00D97881" w:rsidRPr="004111BC" w:rsidRDefault="00D97881" w:rsidP="00EF49D4">
            <w:pPr>
              <w:autoSpaceDE w:val="0"/>
              <w:autoSpaceDN w:val="0"/>
              <w:adjustRightInd w:val="0"/>
              <w:spacing w:before="5"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5103" w:type="dxa"/>
            <w:shd w:val="clear" w:color="auto" w:fill="auto"/>
            <w:vAlign w:val="center"/>
          </w:tcPr>
          <w:p w:rsidR="00D97881" w:rsidRPr="004111BC" w:rsidRDefault="00D97881"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1843" w:type="dxa"/>
            <w:shd w:val="clear" w:color="auto" w:fill="auto"/>
            <w:vAlign w:val="center"/>
          </w:tcPr>
          <w:p w:rsidR="00D97881" w:rsidRPr="004111BC" w:rsidRDefault="00D97881" w:rsidP="00EF49D4">
            <w:pPr>
              <w:autoSpaceDE w:val="0"/>
              <w:autoSpaceDN w:val="0"/>
              <w:adjustRightInd w:val="0"/>
              <w:spacing w:before="7" w:after="0" w:line="216" w:lineRule="exact"/>
              <w:jc w:val="center"/>
              <w:rPr>
                <w:rFonts w:eastAsia="Times New Roman" w:cs="Times New Roman"/>
                <w:i/>
                <w:color w:val="FF0000"/>
                <w:szCs w:val="24"/>
                <w:lang w:eastAsia="lt-LT"/>
              </w:rPr>
            </w:pPr>
            <w:r w:rsidRPr="004111BC">
              <w:rPr>
                <w:rFonts w:eastAsia="Times New Roman" w:cs="Times New Roman"/>
                <w:i/>
                <w:szCs w:val="24"/>
                <w:lang w:eastAsia="lt-LT"/>
              </w:rPr>
              <w:t>4</w:t>
            </w:r>
          </w:p>
        </w:tc>
      </w:tr>
      <w:tr w:rsidR="00D97881" w:rsidRPr="004111BC" w:rsidTr="00DD0C24">
        <w:trPr>
          <w:trHeight w:val="225"/>
        </w:trPr>
        <w:tc>
          <w:tcPr>
            <w:tcW w:w="3261" w:type="dxa"/>
            <w:shd w:val="clear" w:color="auto" w:fill="FFFFFF" w:themeFill="background1"/>
          </w:tcPr>
          <w:p w:rsidR="00D97881" w:rsidRPr="004111BC" w:rsidRDefault="00D97881" w:rsidP="004111BC">
            <w:pPr>
              <w:autoSpaceDE w:val="0"/>
              <w:autoSpaceDN w:val="0"/>
              <w:adjustRightInd w:val="0"/>
              <w:spacing w:after="0" w:line="240" w:lineRule="auto"/>
              <w:rPr>
                <w:rFonts w:eastAsia="Times New Roman" w:cs="Times New Roman"/>
                <w:szCs w:val="24"/>
                <w:lang w:eastAsia="lt-LT"/>
              </w:rPr>
            </w:pPr>
          </w:p>
        </w:tc>
        <w:tc>
          <w:tcPr>
            <w:tcW w:w="4819" w:type="dxa"/>
            <w:shd w:val="clear" w:color="auto" w:fill="auto"/>
          </w:tcPr>
          <w:p w:rsidR="00D97881" w:rsidRPr="004111BC" w:rsidRDefault="00D97881"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kiekvienam mokiniui siekti paties aukščiausio jam įmanomo rezultato. Per mažai dėmesio skiriama asmeninei mokinių pažangai išsiaiškinti, aptarti ir fiksuoti, nepakankamai akcentuojami individualūs mokinių pasiekimai. </w:t>
            </w:r>
          </w:p>
          <w:p w:rsidR="00D97881" w:rsidRPr="004111BC" w:rsidRDefault="00D97881"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bCs/>
                <w:szCs w:val="24"/>
                <w:lang w:eastAsia="lt-LT"/>
              </w:rPr>
              <w:t xml:space="preserve">Pagalba planuojant karjerą mokykloje yra tinkama. </w:t>
            </w:r>
            <w:r w:rsidRPr="004111BC">
              <w:rPr>
                <w:rFonts w:eastAsia="Times New Roman" w:cs="Times New Roman"/>
                <w:szCs w:val="24"/>
                <w:lang w:eastAsia="lt-LT"/>
              </w:rPr>
              <w:t>Siekiama padėti mokiniams tinkamai pasirengti gyvenimui, tačiau šį procesą reikėtų tobulinti, atsižvelgiant į mokinių poreikius, tėvų pageidavimus, visuomenėje ir darbo rinkoje vykstančius pokyčius.</w:t>
            </w:r>
          </w:p>
          <w:p w:rsidR="00D97881" w:rsidRDefault="00D97881" w:rsidP="00DD0C24">
            <w:pPr>
              <w:widowControl w:val="0"/>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Mokykloje sudaromos sąlygos pedagogams kryptingai tobulinti kvalifikaciją, tačiau kvalifikacijos tobulinimo renginiuose įgytos žinios, įgūdžiai ir kompetencijos nepakankamai veiksmingai panaudojamos organizuojant ugdymo procesą</w:t>
            </w:r>
          </w:p>
          <w:p w:rsidR="00D97881" w:rsidRPr="004111BC" w:rsidRDefault="00D97881" w:rsidP="00DD0C24">
            <w:pPr>
              <w:widowControl w:val="0"/>
              <w:autoSpaceDE w:val="0"/>
              <w:autoSpaceDN w:val="0"/>
              <w:adjustRightInd w:val="0"/>
              <w:spacing w:after="0" w:line="240" w:lineRule="auto"/>
              <w:rPr>
                <w:rFonts w:eastAsia="Times New Roman" w:cs="Times New Roman"/>
                <w:szCs w:val="24"/>
                <w:lang w:eastAsia="lt-LT"/>
              </w:rPr>
            </w:pPr>
          </w:p>
        </w:tc>
        <w:tc>
          <w:tcPr>
            <w:tcW w:w="5103" w:type="dxa"/>
            <w:shd w:val="clear" w:color="auto" w:fill="auto"/>
          </w:tcPr>
          <w:p w:rsidR="00D97881" w:rsidRPr="004111BC" w:rsidRDefault="00D97881" w:rsidP="00DD0C24">
            <w:pPr>
              <w:autoSpaceDE w:val="0"/>
              <w:autoSpaceDN w:val="0"/>
              <w:adjustRightInd w:val="0"/>
              <w:spacing w:after="0" w:line="240" w:lineRule="auto"/>
              <w:rPr>
                <w:rFonts w:eastAsia="Times New Roman" w:cs="Times New Roman"/>
                <w:szCs w:val="24"/>
                <w:lang w:eastAsia="lt-LT"/>
              </w:rPr>
            </w:pPr>
          </w:p>
        </w:tc>
        <w:tc>
          <w:tcPr>
            <w:tcW w:w="1843" w:type="dxa"/>
            <w:vMerge w:val="restart"/>
            <w:shd w:val="clear" w:color="auto" w:fill="auto"/>
          </w:tcPr>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6456D2" w:rsidRDefault="006456D2" w:rsidP="004111BC">
            <w:pPr>
              <w:autoSpaceDE w:val="0"/>
              <w:autoSpaceDN w:val="0"/>
              <w:adjustRightInd w:val="0"/>
              <w:spacing w:after="0" w:line="240" w:lineRule="auto"/>
              <w:jc w:val="center"/>
              <w:rPr>
                <w:rFonts w:eastAsia="Times New Roman" w:cs="Times New Roman"/>
                <w:szCs w:val="24"/>
                <w:lang w:eastAsia="lt-LT"/>
              </w:rPr>
            </w:pPr>
          </w:p>
          <w:p w:rsidR="00D97881" w:rsidRPr="004111BC" w:rsidRDefault="006456D2" w:rsidP="006456D2">
            <w:pPr>
              <w:autoSpaceDE w:val="0"/>
              <w:autoSpaceDN w:val="0"/>
              <w:adjustRightInd w:val="0"/>
              <w:spacing w:after="0" w:line="240" w:lineRule="auto"/>
              <w:jc w:val="center"/>
              <w:rPr>
                <w:rFonts w:eastAsia="Times New Roman" w:cs="Times New Roman"/>
                <w:szCs w:val="24"/>
                <w:lang w:eastAsia="lt-LT"/>
              </w:rPr>
            </w:pPr>
            <w:r w:rsidRPr="006456D2">
              <w:rPr>
                <w:rFonts w:eastAsia="Times New Roman" w:cs="Times New Roman"/>
                <w:szCs w:val="24"/>
                <w:lang w:eastAsia="lt-LT"/>
              </w:rPr>
              <w:t>2014–2020 m.</w:t>
            </w:r>
          </w:p>
        </w:tc>
      </w:tr>
      <w:tr w:rsidR="004111BC" w:rsidRPr="004111BC" w:rsidTr="00D97881">
        <w:trPr>
          <w:trHeight w:val="3931"/>
        </w:trPr>
        <w:tc>
          <w:tcPr>
            <w:tcW w:w="3261"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2. Plėtoti ir aktyviau išnaudoti edukacines mokyklos aplinkas bei kurti naujas</w:t>
            </w:r>
          </w:p>
          <w:p w:rsidR="004111BC" w:rsidRPr="004111BC" w:rsidRDefault="004111BC" w:rsidP="004111BC">
            <w:pPr>
              <w:autoSpaceDE w:val="0"/>
              <w:autoSpaceDN w:val="0"/>
              <w:adjustRightInd w:val="0"/>
              <w:spacing w:before="72" w:after="0" w:line="240" w:lineRule="auto"/>
              <w:rPr>
                <w:rFonts w:eastAsia="Times New Roman" w:cs="Times New Roman"/>
                <w:szCs w:val="24"/>
                <w:lang w:eastAsia="lt-LT"/>
              </w:rPr>
            </w:pPr>
          </w:p>
        </w:tc>
        <w:tc>
          <w:tcPr>
            <w:tcW w:w="4819" w:type="dxa"/>
            <w:shd w:val="clear" w:color="auto" w:fill="FFFFFF" w:themeFill="background1"/>
          </w:tcPr>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Mokykloje veikia muziejus, kuriame sukaupta etnografinių rakandų, senos literatūros</w:t>
            </w:r>
          </w:p>
          <w:p w:rsidR="00D97881"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kolekcija, eksponuojami Simono Daukanto biografijos ir </w:t>
            </w:r>
            <w:r w:rsidR="00D97881">
              <w:rPr>
                <w:rFonts w:eastAsia="Times New Roman" w:cs="Times New Roman"/>
                <w:szCs w:val="24"/>
                <w:lang w:eastAsia="lt-LT"/>
              </w:rPr>
              <w:t>veiklos faktai, fiksuoti M</w:t>
            </w:r>
            <w:r w:rsidRPr="004111BC">
              <w:rPr>
                <w:rFonts w:eastAsia="Times New Roman" w:cs="Times New Roman"/>
                <w:szCs w:val="24"/>
                <w:lang w:eastAsia="lt-LT"/>
              </w:rPr>
              <w:t>okyklos istoriniai momentai. Muziejuje vyksta edukaciniai užsiėmimai mokiniams, tačiau mokiniai svarbaus muziejau</w:t>
            </w:r>
            <w:r w:rsidR="00D97881">
              <w:rPr>
                <w:rFonts w:eastAsia="Times New Roman" w:cs="Times New Roman"/>
                <w:szCs w:val="24"/>
                <w:lang w:eastAsia="lt-LT"/>
              </w:rPr>
              <w:t>s vaidmens kol kas neakcentuoja.</w:t>
            </w:r>
          </w:p>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Taip pat efektyviau turėtų būti išnaudojama ir bibliotekos – skaityklos erdvė.</w:t>
            </w:r>
          </w:p>
          <w:p w:rsidR="00D97881" w:rsidRDefault="004111BC" w:rsidP="00DD0C24">
            <w:pPr>
              <w:autoSpaceDE w:val="0"/>
              <w:autoSpaceDN w:val="0"/>
              <w:adjustRightInd w:val="0"/>
              <w:spacing w:after="0" w:line="240" w:lineRule="auto"/>
              <w:rPr>
                <w:rFonts w:cs="Times New Roman"/>
                <w:szCs w:val="24"/>
              </w:rPr>
            </w:pPr>
            <w:r w:rsidRPr="004111BC">
              <w:rPr>
                <w:rFonts w:cs="Times New Roman"/>
                <w:szCs w:val="24"/>
              </w:rPr>
              <w:t>Mokyklos aplinka turi savit</w:t>
            </w:r>
            <w:r w:rsidRPr="004111BC">
              <w:rPr>
                <w:rFonts w:ascii="TimesNewRoman" w:hAnsi="TimesNewRoman" w:cs="TimesNewRoman"/>
                <w:szCs w:val="24"/>
              </w:rPr>
              <w:t xml:space="preserve">ų </w:t>
            </w:r>
            <w:r w:rsidRPr="004111BC">
              <w:rPr>
                <w:rFonts w:cs="Times New Roman"/>
                <w:szCs w:val="24"/>
              </w:rPr>
              <w:t>bruož</w:t>
            </w:r>
            <w:r w:rsidRPr="004111BC">
              <w:rPr>
                <w:rFonts w:ascii="TimesNewRoman" w:hAnsi="TimesNewRoman" w:cs="TimesNewRoman"/>
                <w:szCs w:val="24"/>
              </w:rPr>
              <w:t>ų</w:t>
            </w:r>
            <w:r w:rsidRPr="004111BC">
              <w:rPr>
                <w:rFonts w:cs="Times New Roman"/>
                <w:szCs w:val="24"/>
              </w:rPr>
              <w:t xml:space="preserve">. Ugdymo </w:t>
            </w:r>
            <w:r w:rsidRPr="004111BC">
              <w:rPr>
                <w:rFonts w:ascii="TimesNewRoman" w:hAnsi="TimesNewRoman" w:cs="TimesNewRoman"/>
                <w:szCs w:val="24"/>
              </w:rPr>
              <w:t>į</w:t>
            </w:r>
            <w:r w:rsidRPr="004111BC">
              <w:rPr>
                <w:rFonts w:cs="Times New Roman"/>
                <w:szCs w:val="24"/>
              </w:rPr>
              <w:t>staigos vidaus erdv</w:t>
            </w:r>
            <w:r w:rsidR="00DD0C24" w:rsidRPr="004111BC">
              <w:rPr>
                <w:rFonts w:eastAsia="Times New Roman" w:cs="Times New Roman"/>
                <w:szCs w:val="24"/>
                <w:lang w:eastAsia="lt-LT"/>
              </w:rPr>
              <w:t>ė</w:t>
            </w:r>
            <w:r w:rsidRPr="004111BC">
              <w:rPr>
                <w:rFonts w:cs="Times New Roman"/>
                <w:szCs w:val="24"/>
              </w:rPr>
              <w:t>s tvarkomos tinkamai. Dalyk</w:t>
            </w:r>
            <w:r w:rsidRPr="004111BC">
              <w:rPr>
                <w:rFonts w:ascii="TimesNewRoman" w:hAnsi="TimesNewRoman" w:cs="TimesNewRoman"/>
                <w:szCs w:val="24"/>
              </w:rPr>
              <w:t xml:space="preserve">ų </w:t>
            </w:r>
            <w:r w:rsidRPr="004111BC">
              <w:rPr>
                <w:rFonts w:cs="Times New Roman"/>
                <w:szCs w:val="24"/>
              </w:rPr>
              <w:t>kabinetai jauk</w:t>
            </w:r>
            <w:r w:rsidRPr="004111BC">
              <w:rPr>
                <w:rFonts w:ascii="TimesNewRoman" w:hAnsi="TimesNewRoman" w:cs="TimesNewRoman"/>
                <w:szCs w:val="24"/>
              </w:rPr>
              <w:t>ū</w:t>
            </w:r>
            <w:r w:rsidRPr="004111BC">
              <w:rPr>
                <w:rFonts w:cs="Times New Roman"/>
                <w:szCs w:val="24"/>
              </w:rPr>
              <w:t xml:space="preserve">s ir tvarkingi. Savitai </w:t>
            </w:r>
            <w:r w:rsidRPr="004111BC">
              <w:rPr>
                <w:rFonts w:ascii="TimesNewRoman" w:hAnsi="TimesNewRoman" w:cs="TimesNewRoman"/>
                <w:szCs w:val="24"/>
              </w:rPr>
              <w:t>į</w:t>
            </w:r>
            <w:r w:rsidR="00D97881">
              <w:rPr>
                <w:rFonts w:cs="Times New Roman"/>
                <w:szCs w:val="24"/>
              </w:rPr>
              <w:t>rengtas M</w:t>
            </w:r>
            <w:r w:rsidRPr="004111BC">
              <w:rPr>
                <w:rFonts w:cs="Times New Roman"/>
                <w:szCs w:val="24"/>
              </w:rPr>
              <w:t xml:space="preserve">okyklos fojė. Tačiau išorinio </w:t>
            </w:r>
          </w:p>
          <w:p w:rsidR="00D97881" w:rsidRPr="00D97881" w:rsidRDefault="00D97881" w:rsidP="00DD0C24">
            <w:pPr>
              <w:autoSpaceDE w:val="0"/>
              <w:autoSpaceDN w:val="0"/>
              <w:adjustRightInd w:val="0"/>
              <w:spacing w:after="0" w:line="240" w:lineRule="auto"/>
              <w:rPr>
                <w:rFonts w:cs="Times New Roman"/>
                <w:szCs w:val="24"/>
              </w:rPr>
            </w:pPr>
          </w:p>
        </w:tc>
        <w:tc>
          <w:tcPr>
            <w:tcW w:w="5103" w:type="dxa"/>
            <w:shd w:val="clear" w:color="auto" w:fill="auto"/>
          </w:tcPr>
          <w:p w:rsidR="004111BC" w:rsidRPr="004111BC" w:rsidRDefault="004111BC" w:rsidP="00DD0C24">
            <w:pPr>
              <w:autoSpaceDE w:val="0"/>
              <w:autoSpaceDN w:val="0"/>
              <w:adjustRightInd w:val="0"/>
              <w:spacing w:after="0" w:line="240" w:lineRule="auto"/>
              <w:rPr>
                <w:rFonts w:eastAsia="Times New Roman" w:cs="Times New Roman"/>
                <w:color w:val="FF0000"/>
                <w:szCs w:val="24"/>
                <w:lang w:eastAsia="lt-LT"/>
              </w:rPr>
            </w:pPr>
            <w:r w:rsidRPr="004111BC">
              <w:rPr>
                <w:rFonts w:eastAsia="Times New Roman" w:cs="Times New Roman"/>
                <w:szCs w:val="24"/>
                <w:lang w:eastAsia="lt-LT"/>
              </w:rPr>
              <w:t>Mokykloje bus efektyviau išnaudojamos turimos vidinės ir išorinės edukacinės erdvės, jos turtinamos ir kuriamos naujos. Kuriant tinkamą, patrauklią ugdymosi aplinką, efektyviau panaudoj</w:t>
            </w:r>
            <w:r w:rsidR="00D97881">
              <w:rPr>
                <w:rFonts w:eastAsia="Times New Roman" w:cs="Times New Roman"/>
                <w:szCs w:val="24"/>
                <w:lang w:eastAsia="lt-LT"/>
              </w:rPr>
              <w:t>ant M</w:t>
            </w:r>
            <w:r w:rsidRPr="004111BC">
              <w:rPr>
                <w:rFonts w:eastAsia="Times New Roman" w:cs="Times New Roman"/>
                <w:szCs w:val="24"/>
                <w:lang w:eastAsia="lt-LT"/>
              </w:rPr>
              <w:t>okyklos vidaus ir išorinės aplinkos erdves didės mokinių mokymosi motyvacija, gerės ugdymo(si) rezultatai</w:t>
            </w:r>
          </w:p>
        </w:tc>
        <w:tc>
          <w:tcPr>
            <w:tcW w:w="1843" w:type="dxa"/>
            <w:vMerge/>
            <w:shd w:val="clear" w:color="auto" w:fill="auto"/>
          </w:tcPr>
          <w:p w:rsidR="004111BC" w:rsidRPr="004111BC" w:rsidRDefault="004111BC" w:rsidP="004111BC">
            <w:pPr>
              <w:autoSpaceDE w:val="0"/>
              <w:autoSpaceDN w:val="0"/>
              <w:adjustRightInd w:val="0"/>
              <w:spacing w:after="0" w:line="240" w:lineRule="auto"/>
              <w:jc w:val="both"/>
              <w:rPr>
                <w:rFonts w:eastAsia="Times New Roman" w:cs="Times New Roman"/>
                <w:color w:val="FF0000"/>
                <w:szCs w:val="24"/>
                <w:lang w:eastAsia="lt-LT"/>
              </w:rPr>
            </w:pPr>
          </w:p>
        </w:tc>
      </w:tr>
      <w:tr w:rsidR="00D97881" w:rsidRPr="004111BC" w:rsidTr="00D97881">
        <w:trPr>
          <w:trHeight w:val="200"/>
        </w:trPr>
        <w:tc>
          <w:tcPr>
            <w:tcW w:w="3261" w:type="dxa"/>
            <w:shd w:val="clear" w:color="auto" w:fill="FFFFFF" w:themeFill="background1"/>
            <w:vAlign w:val="center"/>
          </w:tcPr>
          <w:p w:rsidR="00D97881" w:rsidRPr="004111BC" w:rsidRDefault="00D97881" w:rsidP="00EF49D4">
            <w:pPr>
              <w:autoSpaceDE w:val="0"/>
              <w:autoSpaceDN w:val="0"/>
              <w:adjustRightInd w:val="0"/>
              <w:spacing w:before="19"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819" w:type="dxa"/>
            <w:shd w:val="clear" w:color="auto" w:fill="FFFFFF" w:themeFill="background1"/>
            <w:vAlign w:val="center"/>
          </w:tcPr>
          <w:p w:rsidR="00D97881" w:rsidRPr="004111BC" w:rsidRDefault="00D97881" w:rsidP="00EF49D4">
            <w:pPr>
              <w:autoSpaceDE w:val="0"/>
              <w:autoSpaceDN w:val="0"/>
              <w:adjustRightInd w:val="0"/>
              <w:spacing w:before="5"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5103" w:type="dxa"/>
            <w:shd w:val="clear" w:color="auto" w:fill="auto"/>
            <w:vAlign w:val="center"/>
          </w:tcPr>
          <w:p w:rsidR="00D97881" w:rsidRPr="004111BC" w:rsidRDefault="00D97881"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1843" w:type="dxa"/>
            <w:shd w:val="clear" w:color="auto" w:fill="auto"/>
            <w:vAlign w:val="center"/>
          </w:tcPr>
          <w:p w:rsidR="00D97881" w:rsidRPr="004111BC" w:rsidRDefault="00D97881" w:rsidP="00EF49D4">
            <w:pPr>
              <w:autoSpaceDE w:val="0"/>
              <w:autoSpaceDN w:val="0"/>
              <w:adjustRightInd w:val="0"/>
              <w:spacing w:before="7" w:after="0" w:line="216" w:lineRule="exact"/>
              <w:jc w:val="center"/>
              <w:rPr>
                <w:rFonts w:eastAsia="Times New Roman" w:cs="Times New Roman"/>
                <w:i/>
                <w:color w:val="FF0000"/>
                <w:szCs w:val="24"/>
                <w:lang w:eastAsia="lt-LT"/>
              </w:rPr>
            </w:pPr>
            <w:r w:rsidRPr="004111BC">
              <w:rPr>
                <w:rFonts w:eastAsia="Times New Roman" w:cs="Times New Roman"/>
                <w:i/>
                <w:szCs w:val="24"/>
                <w:lang w:eastAsia="lt-LT"/>
              </w:rPr>
              <w:t>4</w:t>
            </w:r>
          </w:p>
        </w:tc>
      </w:tr>
      <w:tr w:rsidR="00D97881" w:rsidRPr="004111BC" w:rsidTr="00DD0C24">
        <w:trPr>
          <w:trHeight w:val="301"/>
        </w:trPr>
        <w:tc>
          <w:tcPr>
            <w:tcW w:w="3261" w:type="dxa"/>
            <w:shd w:val="clear" w:color="auto" w:fill="FFFFFF" w:themeFill="background1"/>
          </w:tcPr>
          <w:p w:rsidR="00D97881" w:rsidRPr="004111BC" w:rsidRDefault="00D97881" w:rsidP="004111BC">
            <w:pPr>
              <w:autoSpaceDE w:val="0"/>
              <w:autoSpaceDN w:val="0"/>
              <w:adjustRightInd w:val="0"/>
              <w:spacing w:before="72" w:after="0" w:line="240" w:lineRule="auto"/>
              <w:rPr>
                <w:rFonts w:eastAsia="Times New Roman" w:cs="Times New Roman"/>
                <w:szCs w:val="24"/>
                <w:lang w:eastAsia="lt-LT"/>
              </w:rPr>
            </w:pPr>
          </w:p>
        </w:tc>
        <w:tc>
          <w:tcPr>
            <w:tcW w:w="4819" w:type="dxa"/>
            <w:shd w:val="clear" w:color="auto" w:fill="FFFFFF" w:themeFill="background1"/>
          </w:tcPr>
          <w:p w:rsidR="00D97881" w:rsidRPr="004111BC" w:rsidRDefault="00D97881" w:rsidP="00DD0C24">
            <w:pPr>
              <w:autoSpaceDE w:val="0"/>
              <w:autoSpaceDN w:val="0"/>
              <w:adjustRightInd w:val="0"/>
              <w:spacing w:after="0" w:line="240" w:lineRule="auto"/>
              <w:rPr>
                <w:rFonts w:eastAsia="Times New Roman" w:cs="Times New Roman"/>
                <w:szCs w:val="24"/>
                <w:lang w:eastAsia="lt-LT"/>
              </w:rPr>
            </w:pPr>
            <w:r>
              <w:rPr>
                <w:rFonts w:cs="Times New Roman"/>
                <w:szCs w:val="24"/>
              </w:rPr>
              <w:t>M</w:t>
            </w:r>
            <w:r w:rsidRPr="004111BC">
              <w:rPr>
                <w:rFonts w:cs="Times New Roman"/>
                <w:szCs w:val="24"/>
              </w:rPr>
              <w:t xml:space="preserve">okyklos veiklos kokybės vertinimo metu pastebėta, kad </w:t>
            </w:r>
            <w:r>
              <w:rPr>
                <w:rFonts w:eastAsia="Times New Roman" w:cs="Times New Roman"/>
                <w:szCs w:val="24"/>
                <w:lang w:eastAsia="lt-LT"/>
              </w:rPr>
              <w:t>nepakankamai išnaudotos M</w:t>
            </w:r>
            <w:r w:rsidRPr="004111BC">
              <w:rPr>
                <w:rFonts w:eastAsia="Times New Roman" w:cs="Times New Roman"/>
                <w:szCs w:val="24"/>
                <w:lang w:eastAsia="lt-LT"/>
              </w:rPr>
              <w:t xml:space="preserve">okyklos erdvės mokinių laisvalaikio poreikiams. </w:t>
            </w:r>
          </w:p>
          <w:p w:rsidR="00D97881" w:rsidRDefault="00D97881" w:rsidP="00DD0C24">
            <w:pPr>
              <w:autoSpaceDE w:val="0"/>
              <w:autoSpaceDN w:val="0"/>
              <w:adjustRightInd w:val="0"/>
              <w:spacing w:after="0" w:line="240" w:lineRule="auto"/>
              <w:rPr>
                <w:rFonts w:cs="Times New Roman"/>
                <w:szCs w:val="24"/>
              </w:rPr>
            </w:pPr>
            <w:r w:rsidRPr="004111BC">
              <w:rPr>
                <w:rFonts w:cs="Times New Roman"/>
                <w:szCs w:val="24"/>
              </w:rPr>
              <w:t>Išskirtin</w:t>
            </w:r>
            <w:r w:rsidRPr="004111BC">
              <w:rPr>
                <w:rFonts w:eastAsia="Times New Roman" w:cs="Times New Roman"/>
                <w:szCs w:val="24"/>
                <w:lang w:eastAsia="lt-LT"/>
              </w:rPr>
              <w:t>ė</w:t>
            </w:r>
            <w:r w:rsidRPr="004111BC">
              <w:rPr>
                <w:rFonts w:ascii="TimesNewRoman" w:hAnsi="TimesNewRoman" w:cs="TimesNewRoman"/>
                <w:szCs w:val="24"/>
              </w:rPr>
              <w:t xml:space="preserve"> </w:t>
            </w:r>
            <w:r w:rsidRPr="004111BC">
              <w:rPr>
                <w:rFonts w:cs="Times New Roman"/>
                <w:szCs w:val="24"/>
              </w:rPr>
              <w:t xml:space="preserve">yra lauko (išorinė) aplinka. Ji pripažinta gražiausia Kretingoje ir geriausiai tvarkoma Lietuvoje: </w:t>
            </w:r>
            <w:r w:rsidRPr="004111BC">
              <w:rPr>
                <w:rFonts w:ascii="TimesNewRoman" w:hAnsi="TimesNewRoman" w:cs="TimesNewRoman"/>
                <w:szCs w:val="24"/>
              </w:rPr>
              <w:t>į</w:t>
            </w:r>
            <w:r w:rsidRPr="004111BC">
              <w:rPr>
                <w:rFonts w:cs="Times New Roman"/>
                <w:szCs w:val="24"/>
              </w:rPr>
              <w:t>rengtas jaukus ir saugus uždaras kiemelis, kruopš</w:t>
            </w:r>
            <w:r w:rsidRPr="004111BC">
              <w:rPr>
                <w:rFonts w:ascii="TimesNewRoman" w:hAnsi="TimesNewRoman" w:cs="TimesNewRoman"/>
                <w:szCs w:val="24"/>
              </w:rPr>
              <w:t>č</w:t>
            </w:r>
            <w:r w:rsidRPr="004111BC">
              <w:rPr>
                <w:rFonts w:cs="Times New Roman"/>
                <w:szCs w:val="24"/>
              </w:rPr>
              <w:t>iai priži</w:t>
            </w:r>
            <w:r w:rsidRPr="004111BC">
              <w:rPr>
                <w:rFonts w:ascii="TimesNewRoman" w:hAnsi="TimesNewRoman" w:cs="TimesNewRoman"/>
                <w:szCs w:val="24"/>
              </w:rPr>
              <w:t>ū</w:t>
            </w:r>
            <w:r w:rsidRPr="004111BC">
              <w:rPr>
                <w:rFonts w:cs="Times New Roman"/>
                <w:szCs w:val="24"/>
              </w:rPr>
              <w:t>rimi de</w:t>
            </w:r>
            <w:r>
              <w:rPr>
                <w:rFonts w:cs="Times New Roman"/>
                <w:szCs w:val="24"/>
              </w:rPr>
              <w:t xml:space="preserve">koratyviniai želdiniai. </w:t>
            </w:r>
          </w:p>
          <w:p w:rsidR="00D97881" w:rsidRDefault="00D97881" w:rsidP="00DD0C24">
            <w:pPr>
              <w:autoSpaceDE w:val="0"/>
              <w:autoSpaceDN w:val="0"/>
              <w:adjustRightInd w:val="0"/>
              <w:spacing w:after="0" w:line="240" w:lineRule="auto"/>
              <w:rPr>
                <w:rFonts w:cs="Times New Roman"/>
                <w:szCs w:val="24"/>
              </w:rPr>
            </w:pPr>
            <w:r>
              <w:rPr>
                <w:rFonts w:cs="Times New Roman"/>
                <w:szCs w:val="24"/>
              </w:rPr>
              <w:t>Tačiau M</w:t>
            </w:r>
            <w:r w:rsidRPr="004111BC">
              <w:rPr>
                <w:rFonts w:cs="Times New Roman"/>
                <w:szCs w:val="24"/>
              </w:rPr>
              <w:t>okyklos išorinė aplinka kol kas nepakankamai išnaudojama mokinių edukacijai</w:t>
            </w:r>
          </w:p>
          <w:p w:rsidR="00D97881" w:rsidRPr="004111BC" w:rsidRDefault="00D97881" w:rsidP="00DD0C24">
            <w:pPr>
              <w:autoSpaceDE w:val="0"/>
              <w:autoSpaceDN w:val="0"/>
              <w:adjustRightInd w:val="0"/>
              <w:spacing w:after="0" w:line="240" w:lineRule="auto"/>
              <w:rPr>
                <w:rFonts w:eastAsia="Times New Roman" w:cs="Times New Roman"/>
                <w:szCs w:val="24"/>
                <w:lang w:eastAsia="lt-LT"/>
              </w:rPr>
            </w:pPr>
          </w:p>
        </w:tc>
        <w:tc>
          <w:tcPr>
            <w:tcW w:w="5103" w:type="dxa"/>
            <w:shd w:val="clear" w:color="auto" w:fill="auto"/>
          </w:tcPr>
          <w:p w:rsidR="00D97881" w:rsidRPr="004111BC" w:rsidRDefault="00D97881" w:rsidP="00DD0C24">
            <w:pPr>
              <w:autoSpaceDE w:val="0"/>
              <w:autoSpaceDN w:val="0"/>
              <w:adjustRightInd w:val="0"/>
              <w:spacing w:after="0" w:line="240" w:lineRule="auto"/>
              <w:rPr>
                <w:rFonts w:eastAsia="Times New Roman" w:cs="Times New Roman"/>
                <w:szCs w:val="24"/>
                <w:lang w:eastAsia="lt-LT"/>
              </w:rPr>
            </w:pPr>
          </w:p>
        </w:tc>
        <w:tc>
          <w:tcPr>
            <w:tcW w:w="1843" w:type="dxa"/>
            <w:vMerge w:val="restart"/>
            <w:shd w:val="clear" w:color="auto" w:fill="auto"/>
          </w:tcPr>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6456D2" w:rsidRDefault="006456D2" w:rsidP="006456D2">
            <w:pPr>
              <w:autoSpaceDE w:val="0"/>
              <w:autoSpaceDN w:val="0"/>
              <w:adjustRightInd w:val="0"/>
              <w:spacing w:after="0" w:line="240" w:lineRule="auto"/>
              <w:rPr>
                <w:rFonts w:eastAsia="Times New Roman" w:cs="Times New Roman"/>
                <w:szCs w:val="24"/>
                <w:lang w:eastAsia="lt-LT"/>
              </w:rPr>
            </w:pPr>
          </w:p>
          <w:p w:rsidR="006456D2" w:rsidRDefault="006456D2" w:rsidP="006456D2">
            <w:pPr>
              <w:autoSpaceDE w:val="0"/>
              <w:autoSpaceDN w:val="0"/>
              <w:adjustRightInd w:val="0"/>
              <w:spacing w:after="0" w:line="240" w:lineRule="auto"/>
              <w:jc w:val="center"/>
              <w:rPr>
                <w:rFonts w:eastAsia="Times New Roman" w:cs="Times New Roman"/>
                <w:szCs w:val="24"/>
                <w:lang w:eastAsia="lt-LT"/>
              </w:rPr>
            </w:pPr>
          </w:p>
          <w:p w:rsidR="00D97881" w:rsidRPr="004111BC" w:rsidRDefault="006456D2" w:rsidP="006456D2">
            <w:pPr>
              <w:autoSpaceDE w:val="0"/>
              <w:autoSpaceDN w:val="0"/>
              <w:adjustRightInd w:val="0"/>
              <w:spacing w:after="0" w:line="240" w:lineRule="auto"/>
              <w:jc w:val="center"/>
              <w:rPr>
                <w:rFonts w:eastAsia="Times New Roman" w:cs="Times New Roman"/>
                <w:color w:val="FF0000"/>
                <w:szCs w:val="24"/>
                <w:lang w:eastAsia="lt-LT"/>
              </w:rPr>
            </w:pPr>
            <w:r w:rsidRPr="006456D2">
              <w:rPr>
                <w:rFonts w:eastAsia="Times New Roman" w:cs="Times New Roman"/>
                <w:szCs w:val="24"/>
                <w:lang w:eastAsia="lt-LT"/>
              </w:rPr>
              <w:t>2014–2020 m.</w:t>
            </w:r>
          </w:p>
        </w:tc>
      </w:tr>
      <w:tr w:rsidR="004111BC" w:rsidRPr="004111BC" w:rsidTr="00DD0C24">
        <w:tc>
          <w:tcPr>
            <w:tcW w:w="32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3. Skatinti ir plėtoti į mokymąsi ir mokyklos pažangą sutelktą lyderystę</w:t>
            </w:r>
          </w:p>
          <w:p w:rsidR="004111BC" w:rsidRPr="004111BC" w:rsidRDefault="004111BC" w:rsidP="004111BC">
            <w:pPr>
              <w:autoSpaceDE w:val="0"/>
              <w:autoSpaceDN w:val="0"/>
              <w:adjustRightInd w:val="0"/>
              <w:spacing w:after="0" w:line="240" w:lineRule="auto"/>
              <w:rPr>
                <w:rFonts w:eastAsia="Times New Roman" w:cs="Times New Roman"/>
                <w:color w:val="0000FF"/>
                <w:szCs w:val="24"/>
                <w:lang w:eastAsia="lt-LT"/>
              </w:rPr>
            </w:pPr>
          </w:p>
        </w:tc>
        <w:tc>
          <w:tcPr>
            <w:tcW w:w="4819" w:type="dxa"/>
            <w:shd w:val="clear" w:color="auto" w:fill="FFFFFF" w:themeFill="background1"/>
          </w:tcPr>
          <w:p w:rsidR="00D97881" w:rsidRDefault="004111BC" w:rsidP="00DD0C24">
            <w:pPr>
              <w:autoSpaceDE w:val="0"/>
              <w:autoSpaceDN w:val="0"/>
              <w:adjustRightInd w:val="0"/>
              <w:spacing w:after="0" w:line="240" w:lineRule="auto"/>
              <w:rPr>
                <w:rFonts w:eastAsia="Times New Roman" w:cs="Times New Roman"/>
                <w:bCs/>
                <w:szCs w:val="24"/>
                <w:lang w:eastAsia="lt-LT"/>
              </w:rPr>
            </w:pPr>
            <w:r w:rsidRPr="004111BC">
              <w:rPr>
                <w:rFonts w:eastAsia="Times New Roman" w:cs="Times New Roman"/>
                <w:szCs w:val="24"/>
                <w:lang w:eastAsia="lt-LT"/>
              </w:rPr>
              <w:t xml:space="preserve">Mokykloje kuriama tradicija asmenines galias įprasminti per lyderystę: nuolat </w:t>
            </w:r>
            <w:r w:rsidRPr="004111BC">
              <w:rPr>
                <w:rFonts w:eastAsia="Times New Roman" w:cs="Times New Roman"/>
                <w:bCs/>
                <w:szCs w:val="24"/>
                <w:lang w:eastAsia="lt-LT"/>
              </w:rPr>
              <w:t xml:space="preserve">skatinamos naujos idėjos, remiamos ir skleidžiamos asmeninės iniciatyvos, sudaromos sąlygos lyderiams augti. </w:t>
            </w:r>
          </w:p>
          <w:p w:rsidR="00D97881"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Mokytojų lyderystė </w:t>
            </w:r>
            <w:r w:rsidRPr="004111BC">
              <w:rPr>
                <w:rFonts w:eastAsia="Times New Roman" w:cs="Times New Roman"/>
                <w:bCs/>
                <w:szCs w:val="24"/>
                <w:lang w:eastAsia="lt-LT"/>
              </w:rPr>
              <w:t>r</w:t>
            </w:r>
            <w:r w:rsidRPr="004111BC">
              <w:rPr>
                <w:rFonts w:eastAsia="Times New Roman" w:cs="Times New Roman"/>
                <w:szCs w:val="24"/>
                <w:lang w:eastAsia="lt-LT"/>
              </w:rPr>
              <w:t xml:space="preserve">yškiausiai reiškiasi per Mokyklos tarybos, Metodinės tarybos, koordinacinės įsivertinimo grupės veiklą, neformaliojo švietimo veiklas. </w:t>
            </w:r>
          </w:p>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Lyderių patirtį derėtų efektyviau panaudoti siekiant  bendros mokyklos pažangos, bei ugdymo (-si) kokybės.</w:t>
            </w:r>
          </w:p>
          <w:p w:rsid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Mokykloje sudarytos geros sąlygos mokiniams tenkinti saviraiškos poreikius, plėtoti meninius, kūrybinius gebėjimus, tačiau </w:t>
            </w:r>
            <w:r w:rsidRPr="004111BC">
              <w:rPr>
                <w:rFonts w:eastAsia="Times New Roman" w:cs="Times New Roman"/>
                <w:color w:val="222222"/>
                <w:szCs w:val="24"/>
                <w:shd w:val="clear" w:color="auto" w:fill="FFFFFF"/>
                <w:lang w:eastAsia="lt-LT"/>
              </w:rPr>
              <w:t>mokiniai aktyvumu nepasižymi.</w:t>
            </w:r>
            <w:r w:rsidRPr="004111BC">
              <w:rPr>
                <w:rFonts w:eastAsia="Times New Roman" w:cs="Times New Roman"/>
                <w:szCs w:val="24"/>
                <w:lang w:eastAsia="lt-LT"/>
              </w:rPr>
              <w:t xml:space="preserve"> Mokykloje nėra susiformavusių mokinių lyderystės ugdymo tradicijų, mokinių lyderių ugdymas yra daugiau savaiminis reiškinys, nei planingai vykdomas procesas</w:t>
            </w:r>
          </w:p>
          <w:p w:rsidR="00D97881" w:rsidRPr="00DD0C24" w:rsidRDefault="00D97881" w:rsidP="00DD0C24">
            <w:pPr>
              <w:autoSpaceDE w:val="0"/>
              <w:autoSpaceDN w:val="0"/>
              <w:adjustRightInd w:val="0"/>
              <w:spacing w:after="0" w:line="240" w:lineRule="auto"/>
              <w:rPr>
                <w:rFonts w:eastAsia="Times New Roman" w:cs="Times New Roman"/>
                <w:szCs w:val="24"/>
                <w:lang w:eastAsia="lt-LT"/>
              </w:rPr>
            </w:pPr>
          </w:p>
        </w:tc>
        <w:tc>
          <w:tcPr>
            <w:tcW w:w="5103" w:type="dxa"/>
            <w:shd w:val="clear" w:color="auto" w:fill="FFFFFF" w:themeFill="background1"/>
          </w:tcPr>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Bus skatinama į mokymąsi ir mokyklos pažangą sutelkta lyderystė, pritaikytas „Paramos kolegai“ modelis, parengtas „Keitimosi gerąja darbo patirtimi aprašas“. Įgyti ir patobulinti lyderystės bei ugdomojo vadovavimo įgūd</w:t>
            </w:r>
            <w:r w:rsidR="00D97881">
              <w:rPr>
                <w:rFonts w:eastAsia="Times New Roman" w:cs="Times New Roman"/>
                <w:szCs w:val="24"/>
                <w:lang w:eastAsia="lt-LT"/>
              </w:rPr>
              <w:t>žiai. Ugdomi mokiniai lyderiai</w:t>
            </w:r>
          </w:p>
        </w:tc>
        <w:tc>
          <w:tcPr>
            <w:tcW w:w="1843" w:type="dxa"/>
            <w:vMerge/>
            <w:shd w:val="clear" w:color="auto" w:fill="FFFFFF" w:themeFill="background1"/>
          </w:tcPr>
          <w:p w:rsidR="004111BC" w:rsidRPr="004111BC" w:rsidRDefault="004111BC" w:rsidP="004111BC">
            <w:pPr>
              <w:widowControl w:val="0"/>
              <w:autoSpaceDE w:val="0"/>
              <w:autoSpaceDN w:val="0"/>
              <w:adjustRightInd w:val="0"/>
              <w:spacing w:after="0" w:line="240" w:lineRule="auto"/>
              <w:jc w:val="both"/>
              <w:rPr>
                <w:rFonts w:eastAsia="Times New Roman" w:cs="Times New Roman"/>
                <w:color w:val="FF0000"/>
                <w:szCs w:val="24"/>
                <w:lang w:eastAsia="lt-LT"/>
              </w:rPr>
            </w:pPr>
          </w:p>
        </w:tc>
      </w:tr>
      <w:tr w:rsidR="00433CCE" w:rsidRPr="004111BC" w:rsidTr="00EF49D4">
        <w:tc>
          <w:tcPr>
            <w:tcW w:w="3261" w:type="dxa"/>
            <w:shd w:val="clear" w:color="auto" w:fill="FFFFFF" w:themeFill="background1"/>
            <w:vAlign w:val="center"/>
          </w:tcPr>
          <w:p w:rsidR="00433CCE" w:rsidRPr="004111BC" w:rsidRDefault="00433CCE" w:rsidP="00EF49D4">
            <w:pPr>
              <w:autoSpaceDE w:val="0"/>
              <w:autoSpaceDN w:val="0"/>
              <w:adjustRightInd w:val="0"/>
              <w:spacing w:before="19"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819" w:type="dxa"/>
            <w:shd w:val="clear" w:color="auto" w:fill="FFFFFF" w:themeFill="background1"/>
            <w:vAlign w:val="center"/>
          </w:tcPr>
          <w:p w:rsidR="00433CCE" w:rsidRPr="004111BC" w:rsidRDefault="00433CCE" w:rsidP="00EF49D4">
            <w:pPr>
              <w:autoSpaceDE w:val="0"/>
              <w:autoSpaceDN w:val="0"/>
              <w:adjustRightInd w:val="0"/>
              <w:spacing w:before="5"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5103" w:type="dxa"/>
            <w:shd w:val="clear" w:color="auto" w:fill="FFFFFF" w:themeFill="background1"/>
            <w:vAlign w:val="center"/>
          </w:tcPr>
          <w:p w:rsidR="00433CCE" w:rsidRPr="004111BC" w:rsidRDefault="00433CCE"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1843" w:type="dxa"/>
            <w:shd w:val="clear" w:color="auto" w:fill="FFFFFF" w:themeFill="background1"/>
            <w:vAlign w:val="center"/>
          </w:tcPr>
          <w:p w:rsidR="00433CCE" w:rsidRPr="004111BC" w:rsidRDefault="00433CCE" w:rsidP="00EF49D4">
            <w:pPr>
              <w:autoSpaceDE w:val="0"/>
              <w:autoSpaceDN w:val="0"/>
              <w:adjustRightInd w:val="0"/>
              <w:spacing w:before="7" w:after="0" w:line="216" w:lineRule="exact"/>
              <w:jc w:val="center"/>
              <w:rPr>
                <w:rFonts w:eastAsia="Times New Roman" w:cs="Times New Roman"/>
                <w:i/>
                <w:color w:val="FF0000"/>
                <w:szCs w:val="24"/>
                <w:lang w:eastAsia="lt-LT"/>
              </w:rPr>
            </w:pPr>
            <w:r w:rsidRPr="004111BC">
              <w:rPr>
                <w:rFonts w:eastAsia="Times New Roman" w:cs="Times New Roman"/>
                <w:i/>
                <w:szCs w:val="24"/>
                <w:lang w:eastAsia="lt-LT"/>
              </w:rPr>
              <w:t>4</w:t>
            </w:r>
          </w:p>
        </w:tc>
      </w:tr>
      <w:tr w:rsidR="004111BC" w:rsidRPr="004111BC" w:rsidTr="00DD0C24">
        <w:tc>
          <w:tcPr>
            <w:tcW w:w="15026" w:type="dxa"/>
            <w:gridSpan w:val="4"/>
            <w:shd w:val="clear" w:color="auto" w:fill="auto"/>
          </w:tcPr>
          <w:p w:rsidR="004111BC" w:rsidRPr="004111BC" w:rsidRDefault="004111BC" w:rsidP="004111BC">
            <w:pPr>
              <w:autoSpaceDE w:val="0"/>
              <w:autoSpaceDN w:val="0"/>
              <w:adjustRightInd w:val="0"/>
              <w:spacing w:after="0" w:line="240" w:lineRule="auto"/>
              <w:jc w:val="both"/>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b/>
                <w:szCs w:val="24"/>
                <w:lang w:eastAsia="lt-LT"/>
              </w:rPr>
            </w:pPr>
            <w:r w:rsidRPr="004111BC">
              <w:rPr>
                <w:rFonts w:eastAsia="Times New Roman" w:cs="Times New Roman"/>
                <w:b/>
                <w:bCs/>
                <w:szCs w:val="24"/>
                <w:lang w:eastAsia="lt-LT"/>
              </w:rPr>
              <w:t>TIKSLAS 2:</w:t>
            </w:r>
            <w:r w:rsidRPr="004111BC">
              <w:rPr>
                <w:rFonts w:eastAsia="Times New Roman" w:cs="Times New Roman"/>
                <w:b/>
                <w:szCs w:val="24"/>
                <w:lang w:eastAsia="lt-LT"/>
              </w:rPr>
              <w:t xml:space="preserve"> STIPRINTI SAUGIOS, ATVIROS IR SAVITŲ BRUOŽŲ TURINČIOS MOKYKLOS ĮVAIZDĮ</w:t>
            </w:r>
          </w:p>
          <w:p w:rsidR="004111BC" w:rsidRPr="004111BC" w:rsidRDefault="004111BC" w:rsidP="004111BC">
            <w:pPr>
              <w:widowControl w:val="0"/>
              <w:autoSpaceDE w:val="0"/>
              <w:autoSpaceDN w:val="0"/>
              <w:adjustRightInd w:val="0"/>
              <w:spacing w:after="0" w:line="240" w:lineRule="auto"/>
              <w:jc w:val="both"/>
              <w:rPr>
                <w:rFonts w:eastAsia="Times New Roman" w:cs="Times New Roman"/>
                <w:color w:val="FF0000"/>
                <w:szCs w:val="24"/>
                <w:lang w:eastAsia="lt-LT"/>
              </w:rPr>
            </w:pPr>
          </w:p>
        </w:tc>
      </w:tr>
      <w:tr w:rsidR="004111BC" w:rsidRPr="004111BC" w:rsidTr="00DD0C24">
        <w:tc>
          <w:tcPr>
            <w:tcW w:w="3261" w:type="dxa"/>
            <w:shd w:val="clear" w:color="auto" w:fill="FFFFFF" w:themeFill="background1"/>
          </w:tcPr>
          <w:p w:rsidR="004111BC" w:rsidRPr="004111BC" w:rsidRDefault="004111BC" w:rsidP="004111BC">
            <w:pPr>
              <w:widowControl w:val="0"/>
              <w:numPr>
                <w:ilvl w:val="0"/>
                <w:numId w:val="36"/>
              </w:numPr>
              <w:tabs>
                <w:tab w:val="left" w:pos="290"/>
                <w:tab w:val="left" w:pos="589"/>
              </w:tabs>
              <w:autoSpaceDE w:val="0"/>
              <w:autoSpaceDN w:val="0"/>
              <w:adjustRightInd w:val="0"/>
              <w:spacing w:after="0" w:line="240" w:lineRule="auto"/>
              <w:ind w:left="34" w:firstLine="0"/>
              <w:contextualSpacing/>
              <w:rPr>
                <w:rFonts w:eastAsia="Times New Roman" w:cs="Times New Roman"/>
                <w:szCs w:val="24"/>
                <w:lang w:eastAsia="lt-LT"/>
              </w:rPr>
            </w:pPr>
            <w:r w:rsidRPr="004111BC">
              <w:rPr>
                <w:rFonts w:eastAsia="Times New Roman" w:cs="Times New Roman"/>
                <w:szCs w:val="24"/>
                <w:lang w:eastAsia="lt-LT"/>
              </w:rPr>
              <w:t>Stiprinti saugumą mokykloje</w:t>
            </w:r>
          </w:p>
          <w:p w:rsidR="004111BC" w:rsidRPr="004111BC" w:rsidRDefault="004111BC" w:rsidP="004111BC">
            <w:pPr>
              <w:tabs>
                <w:tab w:val="left" w:pos="290"/>
                <w:tab w:val="left" w:pos="589"/>
              </w:tabs>
              <w:autoSpaceDE w:val="0"/>
              <w:autoSpaceDN w:val="0"/>
              <w:adjustRightInd w:val="0"/>
              <w:spacing w:after="0" w:line="240" w:lineRule="auto"/>
              <w:ind w:left="34"/>
              <w:contextualSpacing/>
              <w:rPr>
                <w:rFonts w:eastAsia="Times New Roman" w:cs="Times New Roman"/>
                <w:szCs w:val="24"/>
                <w:lang w:eastAsia="lt-LT"/>
              </w:rPr>
            </w:pPr>
          </w:p>
        </w:tc>
        <w:tc>
          <w:tcPr>
            <w:tcW w:w="4819" w:type="dxa"/>
            <w:shd w:val="clear" w:color="auto" w:fill="FFFFFF" w:themeFill="background1"/>
          </w:tcPr>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Mokykloje siekiama užtikrinti fizinį mokinių saugumą: įrengtos stebėjimo kameros, gatvėje šalia mokyklos įrengti saugos kalneliai, per pertraukas</w:t>
            </w:r>
            <w:r w:rsidRPr="004111BC">
              <w:rPr>
                <w:rFonts w:eastAsia="Times New Roman" w:cs="Times New Roman"/>
                <w:bCs/>
                <w:szCs w:val="24"/>
                <w:lang w:eastAsia="lt-LT"/>
              </w:rPr>
              <w:t xml:space="preserve"> </w:t>
            </w:r>
            <w:r w:rsidRPr="004111BC">
              <w:rPr>
                <w:rFonts w:eastAsia="Times New Roman" w:cs="Times New Roman"/>
                <w:szCs w:val="24"/>
                <w:lang w:eastAsia="lt-LT"/>
              </w:rPr>
              <w:t xml:space="preserve">mokyklos koridoriuose budi mokytojai ir mokiniai, renginių metu </w:t>
            </w:r>
            <w:r w:rsidRPr="004111BC">
              <w:rPr>
                <w:rFonts w:eastAsia="Times New Roman" w:cs="Times New Roman"/>
                <w:color w:val="000000"/>
                <w:szCs w:val="24"/>
                <w:lang w:eastAsia="lt-LT"/>
              </w:rPr>
              <w:t>–</w:t>
            </w:r>
            <w:r w:rsidRPr="004111BC">
              <w:rPr>
                <w:rFonts w:eastAsia="Times New Roman" w:cs="Times New Roman"/>
                <w:szCs w:val="24"/>
                <w:lang w:eastAsia="lt-LT"/>
              </w:rPr>
              <w:t xml:space="preserve"> mokinių tėvai.</w:t>
            </w:r>
          </w:p>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Mokykloje kuriamas darbui ir mokymuisi palankus mikroklimatas. Suklydusių ar prasižengusių mokinių atžvilgiu demonstruojamas pagarbus, pozityvus požiūris.</w:t>
            </w:r>
          </w:p>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Tačiau per mažai dėmesio skiriama mažesnius mokymosi pasiekimus demonstruojantiems, tačiau išsiskiriantiems puikiomis elgesio bei asmeninėmis savybėmis mokiniams.</w:t>
            </w:r>
          </w:p>
          <w:p w:rsidR="00143D54"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Siekiant pačios aukščiausios pastarojo veiklos aspekto kokybės vertėtų visas pastangas mobilizuoti psichologinio/emocinio mokinių saugumo užtikrinimui. Nors šiuo metu tam yra skiriamas nemenkas dėmesys – organizuojamos patyčių prevencijos akcijos, švietėjiškos paskaitos tačiau taikomos priemonė</w:t>
            </w:r>
            <w:r w:rsidR="00DD0C24">
              <w:rPr>
                <w:rFonts w:eastAsia="Times New Roman" w:cs="Times New Roman"/>
                <w:szCs w:val="24"/>
                <w:lang w:eastAsia="lt-LT"/>
              </w:rPr>
              <w:t>s yra tik iš dalies veiksmingos</w:t>
            </w:r>
          </w:p>
          <w:p w:rsidR="006456D2" w:rsidRPr="004111BC" w:rsidRDefault="006456D2" w:rsidP="00DD0C24">
            <w:pPr>
              <w:autoSpaceDE w:val="0"/>
              <w:autoSpaceDN w:val="0"/>
              <w:adjustRightInd w:val="0"/>
              <w:spacing w:after="0" w:line="240" w:lineRule="auto"/>
              <w:rPr>
                <w:rFonts w:eastAsia="Times New Roman" w:cs="Times New Roman"/>
                <w:szCs w:val="24"/>
                <w:lang w:eastAsia="lt-LT"/>
              </w:rPr>
            </w:pPr>
          </w:p>
        </w:tc>
        <w:tc>
          <w:tcPr>
            <w:tcW w:w="5103" w:type="dxa"/>
            <w:shd w:val="clear" w:color="auto" w:fill="FFFFFF" w:themeFill="background1"/>
          </w:tcPr>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Saugumo mokykloje stiprinimui planuojama aptverti mokyklos teritoriją, naudoti elektroninio užrakto sistemą. Didžiausią dėmesį skirti mokinių psichologiniam saugumui didinti. Tam bus kuriamos įvairios priemonės. Į šią veiklą bus įtraukta vi</w:t>
            </w:r>
            <w:r w:rsidR="00143D54">
              <w:rPr>
                <w:rFonts w:eastAsia="Times New Roman" w:cs="Times New Roman"/>
                <w:szCs w:val="24"/>
                <w:lang w:eastAsia="lt-LT"/>
              </w:rPr>
              <w:t>sa mokyklos bendruomenė</w:t>
            </w:r>
          </w:p>
        </w:tc>
        <w:tc>
          <w:tcPr>
            <w:tcW w:w="1843" w:type="dxa"/>
            <w:vMerge w:val="restart"/>
            <w:shd w:val="clear" w:color="auto" w:fill="FFFFFF" w:themeFill="background1"/>
          </w:tcPr>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color w:val="FF0000"/>
                <w:szCs w:val="24"/>
                <w:lang w:eastAsia="lt-LT"/>
              </w:rPr>
            </w:pPr>
            <w:r w:rsidRPr="004111BC">
              <w:rPr>
                <w:rFonts w:eastAsia="Times New Roman" w:cs="Times New Roman"/>
                <w:szCs w:val="24"/>
                <w:lang w:eastAsia="lt-LT"/>
              </w:rPr>
              <w:t>2014–2020 m.</w:t>
            </w:r>
          </w:p>
        </w:tc>
      </w:tr>
      <w:tr w:rsidR="004111BC" w:rsidRPr="004111BC" w:rsidTr="006456D2">
        <w:trPr>
          <w:trHeight w:val="1928"/>
        </w:trPr>
        <w:tc>
          <w:tcPr>
            <w:tcW w:w="3261" w:type="dxa"/>
            <w:shd w:val="clear" w:color="auto" w:fill="FFFFFF" w:themeFill="background1"/>
          </w:tcPr>
          <w:p w:rsidR="004111BC" w:rsidRPr="004111BC" w:rsidRDefault="004111BC" w:rsidP="004111BC">
            <w:pPr>
              <w:widowControl w:val="0"/>
              <w:numPr>
                <w:ilvl w:val="0"/>
                <w:numId w:val="36"/>
              </w:numPr>
              <w:tabs>
                <w:tab w:val="left" w:pos="317"/>
              </w:tabs>
              <w:autoSpaceDE w:val="0"/>
              <w:autoSpaceDN w:val="0"/>
              <w:adjustRightInd w:val="0"/>
              <w:spacing w:before="72" w:after="0" w:line="240" w:lineRule="auto"/>
              <w:ind w:left="34" w:firstLine="0"/>
              <w:contextualSpacing/>
              <w:rPr>
                <w:rFonts w:eastAsia="Times New Roman" w:cs="Times New Roman"/>
                <w:szCs w:val="24"/>
                <w:lang w:eastAsia="lt-LT"/>
              </w:rPr>
            </w:pPr>
            <w:r w:rsidRPr="004111BC">
              <w:rPr>
                <w:rFonts w:eastAsia="Times New Roman" w:cs="Times New Roman"/>
                <w:szCs w:val="24"/>
                <w:lang w:eastAsia="lt-LT"/>
              </w:rPr>
              <w:t>Ieškoti naujų, šiuolaikinių atvirumo aplinkai būdų</w:t>
            </w:r>
          </w:p>
          <w:p w:rsidR="004111BC" w:rsidRPr="004111BC" w:rsidRDefault="004111BC" w:rsidP="004111BC">
            <w:pPr>
              <w:tabs>
                <w:tab w:val="left" w:pos="317"/>
              </w:tabs>
              <w:autoSpaceDE w:val="0"/>
              <w:autoSpaceDN w:val="0"/>
              <w:adjustRightInd w:val="0"/>
              <w:spacing w:before="72" w:after="0" w:line="240" w:lineRule="auto"/>
              <w:rPr>
                <w:rFonts w:eastAsia="Times New Roman" w:cs="Times New Roman"/>
                <w:szCs w:val="24"/>
                <w:lang w:eastAsia="lt-LT"/>
              </w:rPr>
            </w:pPr>
          </w:p>
        </w:tc>
        <w:tc>
          <w:tcPr>
            <w:tcW w:w="4819" w:type="dxa"/>
            <w:shd w:val="clear" w:color="auto" w:fill="FFFFFF" w:themeFill="background1"/>
          </w:tcPr>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Mokyklos atvirumas ir svetingumas turi savitų </w:t>
            </w:r>
            <w:r w:rsidR="00143D54">
              <w:rPr>
                <w:rFonts w:eastAsia="Times New Roman" w:cs="Times New Roman"/>
                <w:szCs w:val="24"/>
                <w:lang w:eastAsia="lt-LT"/>
              </w:rPr>
              <w:t>bruožų ir yra vienas stipriųjų M</w:t>
            </w:r>
            <w:r w:rsidRPr="004111BC">
              <w:rPr>
                <w:rFonts w:eastAsia="Times New Roman" w:cs="Times New Roman"/>
                <w:szCs w:val="24"/>
                <w:lang w:eastAsia="lt-LT"/>
              </w:rPr>
              <w:t xml:space="preserve">okyklos veiklos aspektų. </w:t>
            </w:r>
          </w:p>
          <w:p w:rsidR="006456D2"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Mokyklos ryšiai yra kryptingi ir vertinami labai gerai. Puoselėjama ilgametė bendrystė su visomis Simono Da</w:t>
            </w:r>
            <w:r w:rsidR="006456D2">
              <w:rPr>
                <w:rFonts w:eastAsia="Times New Roman" w:cs="Times New Roman"/>
                <w:szCs w:val="24"/>
                <w:lang w:eastAsia="lt-LT"/>
              </w:rPr>
              <w:t>ukanto vardo mokyklomis šalyje</w:t>
            </w:r>
          </w:p>
        </w:tc>
        <w:tc>
          <w:tcPr>
            <w:tcW w:w="5103" w:type="dxa"/>
            <w:shd w:val="clear" w:color="auto" w:fill="FFFFFF" w:themeFill="background1"/>
          </w:tcPr>
          <w:p w:rsidR="00143D54"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Bus sustiprintas bendravimas ir bendradarbiavimas su kitomis institucijomis, </w:t>
            </w:r>
            <w:r w:rsidR="00143D54">
              <w:rPr>
                <w:rFonts w:eastAsia="Times New Roman" w:cs="Times New Roman"/>
                <w:szCs w:val="24"/>
                <w:lang w:eastAsia="lt-LT"/>
              </w:rPr>
              <w:t xml:space="preserve">vaikų ir </w:t>
            </w:r>
            <w:r w:rsidRPr="004111BC">
              <w:rPr>
                <w:rFonts w:eastAsia="Times New Roman" w:cs="Times New Roman"/>
                <w:szCs w:val="24"/>
                <w:lang w:eastAsia="lt-LT"/>
              </w:rPr>
              <w:t>mokinių tėvais įgyvendinant savanorystės idėją ir kitas veiklas (įkuriant iniciatyvių tėvų klubą, rengiant tėvų kūrybinių darbų parod</w:t>
            </w:r>
            <w:r w:rsidR="006456D2">
              <w:rPr>
                <w:rFonts w:eastAsia="Times New Roman" w:cs="Times New Roman"/>
                <w:szCs w:val="24"/>
                <w:lang w:eastAsia="lt-LT"/>
              </w:rPr>
              <w:t>as, bendrus projektus ir pan.)</w:t>
            </w:r>
          </w:p>
          <w:p w:rsidR="004111BC" w:rsidRPr="004111BC" w:rsidRDefault="004111BC" w:rsidP="00DD0C24">
            <w:pPr>
              <w:autoSpaceDE w:val="0"/>
              <w:autoSpaceDN w:val="0"/>
              <w:adjustRightInd w:val="0"/>
              <w:spacing w:after="0" w:line="240" w:lineRule="auto"/>
              <w:rPr>
                <w:rFonts w:eastAsia="Times New Roman" w:cs="Times New Roman"/>
                <w:szCs w:val="24"/>
                <w:lang w:eastAsia="lt-LT"/>
              </w:rPr>
            </w:pPr>
          </w:p>
        </w:tc>
        <w:tc>
          <w:tcPr>
            <w:tcW w:w="1843" w:type="dxa"/>
            <w:vMerge/>
            <w:shd w:val="clear" w:color="auto" w:fill="FFFFFF" w:themeFill="background1"/>
          </w:tcPr>
          <w:p w:rsidR="004111BC" w:rsidRPr="004111BC" w:rsidRDefault="004111BC" w:rsidP="004111BC">
            <w:pPr>
              <w:widowControl w:val="0"/>
              <w:autoSpaceDE w:val="0"/>
              <w:autoSpaceDN w:val="0"/>
              <w:adjustRightInd w:val="0"/>
              <w:spacing w:after="0" w:line="240" w:lineRule="auto"/>
              <w:jc w:val="both"/>
              <w:rPr>
                <w:rFonts w:eastAsia="Times New Roman" w:cs="Times New Roman"/>
                <w:color w:val="FF0000"/>
                <w:szCs w:val="24"/>
                <w:lang w:eastAsia="lt-LT"/>
              </w:rPr>
            </w:pPr>
          </w:p>
        </w:tc>
      </w:tr>
      <w:tr w:rsidR="006456D2" w:rsidRPr="004111BC" w:rsidTr="00EF49D4">
        <w:trPr>
          <w:trHeight w:val="275"/>
        </w:trPr>
        <w:tc>
          <w:tcPr>
            <w:tcW w:w="3261" w:type="dxa"/>
            <w:shd w:val="clear" w:color="auto" w:fill="FFFFFF" w:themeFill="background1"/>
            <w:vAlign w:val="center"/>
          </w:tcPr>
          <w:p w:rsidR="006456D2" w:rsidRPr="004111BC" w:rsidRDefault="006456D2" w:rsidP="00EF49D4">
            <w:pPr>
              <w:autoSpaceDE w:val="0"/>
              <w:autoSpaceDN w:val="0"/>
              <w:adjustRightInd w:val="0"/>
              <w:spacing w:before="19"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819" w:type="dxa"/>
            <w:shd w:val="clear" w:color="auto" w:fill="FFFFFF" w:themeFill="background1"/>
            <w:vAlign w:val="center"/>
          </w:tcPr>
          <w:p w:rsidR="006456D2" w:rsidRPr="004111BC" w:rsidRDefault="006456D2" w:rsidP="00EF49D4">
            <w:pPr>
              <w:autoSpaceDE w:val="0"/>
              <w:autoSpaceDN w:val="0"/>
              <w:adjustRightInd w:val="0"/>
              <w:spacing w:before="5"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5103" w:type="dxa"/>
            <w:shd w:val="clear" w:color="auto" w:fill="FFFFFF" w:themeFill="background1"/>
            <w:vAlign w:val="center"/>
          </w:tcPr>
          <w:p w:rsidR="006456D2" w:rsidRPr="004111BC" w:rsidRDefault="006456D2"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1843" w:type="dxa"/>
            <w:shd w:val="clear" w:color="auto" w:fill="FFFFFF" w:themeFill="background1"/>
            <w:vAlign w:val="center"/>
          </w:tcPr>
          <w:p w:rsidR="006456D2" w:rsidRPr="004111BC" w:rsidRDefault="006456D2" w:rsidP="00EF49D4">
            <w:pPr>
              <w:autoSpaceDE w:val="0"/>
              <w:autoSpaceDN w:val="0"/>
              <w:adjustRightInd w:val="0"/>
              <w:spacing w:before="7" w:after="0" w:line="216" w:lineRule="exact"/>
              <w:jc w:val="center"/>
              <w:rPr>
                <w:rFonts w:eastAsia="Times New Roman" w:cs="Times New Roman"/>
                <w:i/>
                <w:color w:val="FF0000"/>
                <w:szCs w:val="24"/>
                <w:lang w:eastAsia="lt-LT"/>
              </w:rPr>
            </w:pPr>
            <w:r w:rsidRPr="004111BC">
              <w:rPr>
                <w:rFonts w:eastAsia="Times New Roman" w:cs="Times New Roman"/>
                <w:i/>
                <w:szCs w:val="24"/>
                <w:lang w:eastAsia="lt-LT"/>
              </w:rPr>
              <w:t>4</w:t>
            </w:r>
          </w:p>
        </w:tc>
      </w:tr>
      <w:tr w:rsidR="006456D2" w:rsidRPr="004111BC" w:rsidTr="00DD0C24">
        <w:trPr>
          <w:trHeight w:val="175"/>
        </w:trPr>
        <w:tc>
          <w:tcPr>
            <w:tcW w:w="3261" w:type="dxa"/>
            <w:shd w:val="clear" w:color="auto" w:fill="FFFFFF" w:themeFill="background1"/>
          </w:tcPr>
          <w:p w:rsidR="006456D2" w:rsidRPr="004111BC" w:rsidRDefault="006456D2" w:rsidP="004111BC">
            <w:pPr>
              <w:tabs>
                <w:tab w:val="left" w:pos="317"/>
              </w:tabs>
              <w:autoSpaceDE w:val="0"/>
              <w:autoSpaceDN w:val="0"/>
              <w:adjustRightInd w:val="0"/>
              <w:spacing w:before="72" w:after="0" w:line="240" w:lineRule="auto"/>
              <w:rPr>
                <w:rFonts w:eastAsia="Times New Roman" w:cs="Times New Roman"/>
                <w:szCs w:val="24"/>
                <w:lang w:eastAsia="lt-LT"/>
              </w:rPr>
            </w:pPr>
          </w:p>
        </w:tc>
        <w:tc>
          <w:tcPr>
            <w:tcW w:w="4819" w:type="dxa"/>
            <w:shd w:val="clear" w:color="auto" w:fill="FFFFFF" w:themeFill="background1"/>
          </w:tcPr>
          <w:p w:rsidR="006456D2" w:rsidRDefault="006456D2" w:rsidP="00DD0C24">
            <w:pPr>
              <w:autoSpaceDE w:val="0"/>
              <w:autoSpaceDN w:val="0"/>
              <w:adjustRightInd w:val="0"/>
              <w:spacing w:after="0" w:line="240" w:lineRule="auto"/>
              <w:rPr>
                <w:rFonts w:eastAsia="Times New Roman" w:cs="Times New Roman"/>
                <w:szCs w:val="24"/>
                <w:lang w:eastAsia="lt-LT"/>
              </w:rPr>
            </w:pPr>
            <w:r>
              <w:rPr>
                <w:rFonts w:eastAsia="Times New Roman" w:cs="Times New Roman"/>
                <w:szCs w:val="24"/>
                <w:lang w:eastAsia="lt-LT"/>
              </w:rPr>
              <w:t>Bendradarbiavimo ryšiai M</w:t>
            </w:r>
            <w:r w:rsidRPr="004111BC">
              <w:rPr>
                <w:rFonts w:eastAsia="Times New Roman" w:cs="Times New Roman"/>
                <w:szCs w:val="24"/>
                <w:lang w:eastAsia="lt-LT"/>
              </w:rPr>
              <w:t xml:space="preserve">okyklą sieja ir su įvairiomis rajono institucijomis. </w:t>
            </w:r>
            <w:r>
              <w:rPr>
                <w:rFonts w:eastAsia="Times New Roman" w:cs="Times New Roman"/>
                <w:szCs w:val="24"/>
                <w:lang w:eastAsia="lt-LT"/>
              </w:rPr>
              <w:t>O</w:t>
            </w:r>
            <w:r w:rsidRPr="004111BC">
              <w:rPr>
                <w:rFonts w:eastAsia="Times New Roman" w:cs="Times New Roman"/>
                <w:szCs w:val="24"/>
                <w:lang w:eastAsia="lt-LT"/>
              </w:rPr>
              <w:t>rganizuojamos</w:t>
            </w:r>
            <w:r>
              <w:rPr>
                <w:rFonts w:eastAsia="Times New Roman" w:cs="Times New Roman"/>
                <w:szCs w:val="24"/>
                <w:lang w:eastAsia="lt-LT"/>
              </w:rPr>
              <w:t xml:space="preserve"> b</w:t>
            </w:r>
            <w:r w:rsidRPr="004111BC">
              <w:rPr>
                <w:rFonts w:eastAsia="Times New Roman" w:cs="Times New Roman"/>
                <w:szCs w:val="24"/>
                <w:lang w:eastAsia="lt-LT"/>
              </w:rPr>
              <w:t>endravimo su tėvais formos</w:t>
            </w:r>
            <w:r>
              <w:rPr>
                <w:rFonts w:eastAsia="Times New Roman" w:cs="Times New Roman"/>
                <w:szCs w:val="24"/>
                <w:lang w:eastAsia="lt-LT"/>
              </w:rPr>
              <w:t xml:space="preserve"> </w:t>
            </w:r>
            <w:r w:rsidRPr="004111BC">
              <w:rPr>
                <w:rFonts w:eastAsia="Times New Roman" w:cs="Times New Roman"/>
                <w:szCs w:val="24"/>
                <w:lang w:eastAsia="lt-LT"/>
              </w:rPr>
              <w:t>yra tradicinė</w:t>
            </w:r>
            <w:r>
              <w:rPr>
                <w:rFonts w:eastAsia="Times New Roman" w:cs="Times New Roman"/>
                <w:szCs w:val="24"/>
                <w:lang w:eastAsia="lt-LT"/>
              </w:rPr>
              <w:t>s ir skatina tėvų pasitikėjimą M</w:t>
            </w:r>
            <w:r w:rsidRPr="004111BC">
              <w:rPr>
                <w:rFonts w:eastAsia="Times New Roman" w:cs="Times New Roman"/>
                <w:szCs w:val="24"/>
                <w:lang w:eastAsia="lt-LT"/>
              </w:rPr>
              <w:t>okykla, jų atsakomybę už mokyklos veiklos kokybę. Visa tai leidžia daryti išvadą, kad tėvų švietimo politika yra tinkama i</w:t>
            </w:r>
            <w:r>
              <w:rPr>
                <w:rFonts w:eastAsia="Times New Roman" w:cs="Times New Roman"/>
                <w:szCs w:val="24"/>
                <w:lang w:eastAsia="lt-LT"/>
              </w:rPr>
              <w:t>r tai yra dar vienas stiprusis M</w:t>
            </w:r>
            <w:r w:rsidRPr="004111BC">
              <w:rPr>
                <w:rFonts w:eastAsia="Times New Roman" w:cs="Times New Roman"/>
                <w:szCs w:val="24"/>
                <w:lang w:eastAsia="lt-LT"/>
              </w:rPr>
              <w:t>okyklos veiklos aspektas. Siekiant efektyvinti bendravimą ir bendradarbiavimą su tėvais reikėtų taikyti netradicines bendravimo su tėvais formas, veiksmi</w:t>
            </w:r>
            <w:r>
              <w:rPr>
                <w:rFonts w:eastAsia="Times New Roman" w:cs="Times New Roman"/>
                <w:szCs w:val="24"/>
                <w:lang w:eastAsia="lt-LT"/>
              </w:rPr>
              <w:t>ngai skatinančias konstruktyvų M</w:t>
            </w:r>
            <w:r w:rsidRPr="004111BC">
              <w:rPr>
                <w:rFonts w:eastAsia="Times New Roman" w:cs="Times New Roman"/>
                <w:szCs w:val="24"/>
                <w:lang w:eastAsia="lt-LT"/>
              </w:rPr>
              <w:t>okyklos ir mokinių tėvų bendradarbiavimą, ieškoti savitų švietimo būdų, įgalinančių tėvus (globėjus) teikti kryptingą mokymo</w:t>
            </w:r>
            <w:r>
              <w:rPr>
                <w:rFonts w:eastAsia="Times New Roman" w:cs="Times New Roman"/>
                <w:szCs w:val="24"/>
                <w:lang w:eastAsia="lt-LT"/>
              </w:rPr>
              <w:t>si pagalbą savo vaikams</w:t>
            </w:r>
          </w:p>
          <w:p w:rsidR="006456D2" w:rsidRPr="004111BC" w:rsidRDefault="006456D2" w:rsidP="00DD0C24">
            <w:pPr>
              <w:autoSpaceDE w:val="0"/>
              <w:autoSpaceDN w:val="0"/>
              <w:adjustRightInd w:val="0"/>
              <w:spacing w:after="0" w:line="240" w:lineRule="auto"/>
              <w:rPr>
                <w:rFonts w:eastAsia="Times New Roman" w:cs="Times New Roman"/>
                <w:szCs w:val="24"/>
                <w:lang w:eastAsia="lt-LT"/>
              </w:rPr>
            </w:pPr>
          </w:p>
        </w:tc>
        <w:tc>
          <w:tcPr>
            <w:tcW w:w="5103" w:type="dxa"/>
            <w:shd w:val="clear" w:color="auto" w:fill="FFFFFF" w:themeFill="background1"/>
          </w:tcPr>
          <w:p w:rsidR="006456D2" w:rsidRPr="004111BC" w:rsidRDefault="006456D2" w:rsidP="000F680A">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Siekdama atvirumo aplinkai ir </w:t>
            </w:r>
            <w:r>
              <w:rPr>
                <w:rFonts w:eastAsia="Times New Roman" w:cs="Times New Roman"/>
                <w:szCs w:val="24"/>
                <w:lang w:eastAsia="lt-LT"/>
              </w:rPr>
              <w:t>efektyvesnės veiklos sklaidos, M</w:t>
            </w:r>
            <w:r w:rsidRPr="004111BC">
              <w:rPr>
                <w:rFonts w:eastAsia="Times New Roman" w:cs="Times New Roman"/>
                <w:szCs w:val="24"/>
                <w:lang w:eastAsia="lt-LT"/>
              </w:rPr>
              <w:t xml:space="preserve">okykla įstos į </w:t>
            </w:r>
            <w:r w:rsidR="000F680A">
              <w:rPr>
                <w:rFonts w:eastAsia="Times New Roman" w:cs="Times New Roman"/>
                <w:szCs w:val="24"/>
                <w:lang w:eastAsia="lt-LT"/>
              </w:rPr>
              <w:t xml:space="preserve">šalies </w:t>
            </w:r>
            <w:r>
              <w:rPr>
                <w:rFonts w:eastAsia="Times New Roman" w:cs="Times New Roman"/>
                <w:szCs w:val="24"/>
                <w:lang w:eastAsia="lt-LT"/>
              </w:rPr>
              <w:t>iniciatyvių mokyklų klubą</w:t>
            </w:r>
            <w:r w:rsidRPr="004111BC">
              <w:rPr>
                <w:rFonts w:eastAsia="Times New Roman" w:cs="Times New Roman"/>
                <w:szCs w:val="24"/>
                <w:lang w:eastAsia="lt-LT"/>
              </w:rPr>
              <w:t xml:space="preserve"> </w:t>
            </w:r>
          </w:p>
        </w:tc>
        <w:tc>
          <w:tcPr>
            <w:tcW w:w="1843" w:type="dxa"/>
            <w:shd w:val="clear" w:color="auto" w:fill="FFFFFF" w:themeFill="background1"/>
          </w:tcPr>
          <w:p w:rsidR="006456D2" w:rsidRPr="004111BC" w:rsidRDefault="006456D2" w:rsidP="004111BC">
            <w:pPr>
              <w:widowControl w:val="0"/>
              <w:autoSpaceDE w:val="0"/>
              <w:autoSpaceDN w:val="0"/>
              <w:adjustRightInd w:val="0"/>
              <w:spacing w:after="0" w:line="240" w:lineRule="auto"/>
              <w:jc w:val="center"/>
              <w:rPr>
                <w:rFonts w:eastAsia="Times New Roman" w:cs="Times New Roman"/>
                <w:color w:val="FF0000"/>
                <w:szCs w:val="24"/>
                <w:lang w:eastAsia="lt-LT"/>
              </w:rPr>
            </w:pPr>
          </w:p>
        </w:tc>
      </w:tr>
      <w:tr w:rsidR="004111BC" w:rsidRPr="004111BC" w:rsidTr="00143D54">
        <w:trPr>
          <w:trHeight w:val="4495"/>
        </w:trPr>
        <w:tc>
          <w:tcPr>
            <w:tcW w:w="3261" w:type="dxa"/>
            <w:tcBorders>
              <w:bottom w:val="single" w:sz="4" w:space="0" w:color="auto"/>
            </w:tcBorders>
            <w:shd w:val="clear" w:color="auto" w:fill="FFFFFF" w:themeFill="background1"/>
          </w:tcPr>
          <w:p w:rsidR="004111BC" w:rsidRPr="004111BC" w:rsidRDefault="004111BC" w:rsidP="004111BC">
            <w:pPr>
              <w:widowControl w:val="0"/>
              <w:numPr>
                <w:ilvl w:val="0"/>
                <w:numId w:val="36"/>
              </w:numPr>
              <w:tabs>
                <w:tab w:val="left" w:pos="317"/>
              </w:tabs>
              <w:autoSpaceDE w:val="0"/>
              <w:autoSpaceDN w:val="0"/>
              <w:adjustRightInd w:val="0"/>
              <w:spacing w:after="0" w:line="240" w:lineRule="auto"/>
              <w:ind w:left="34" w:firstLine="0"/>
              <w:contextualSpacing/>
              <w:rPr>
                <w:rFonts w:eastAsia="Times New Roman" w:cs="Times New Roman"/>
                <w:szCs w:val="24"/>
                <w:lang w:eastAsia="lt-LT"/>
              </w:rPr>
            </w:pPr>
            <w:r w:rsidRPr="004111BC">
              <w:rPr>
                <w:rFonts w:eastAsia="Times New Roman" w:cs="Times New Roman"/>
                <w:szCs w:val="24"/>
                <w:lang w:eastAsia="lt-LT"/>
              </w:rPr>
              <w:t>Ieškoti vaikams ir mokiniams patrauklių būdų bei šiuolaikinių priemonių pilietiškumo stiprinimui, etninės kultūros puoselėjimui,  kultūros veikėjo ir istoriko Simono Daukanto vardo įprasminimui</w:t>
            </w:r>
          </w:p>
          <w:p w:rsidR="004111BC" w:rsidRPr="004111BC" w:rsidRDefault="004111BC" w:rsidP="004111BC">
            <w:pPr>
              <w:tabs>
                <w:tab w:val="left" w:pos="317"/>
              </w:tabs>
              <w:autoSpaceDE w:val="0"/>
              <w:autoSpaceDN w:val="0"/>
              <w:adjustRightInd w:val="0"/>
              <w:spacing w:after="0" w:line="240" w:lineRule="auto"/>
              <w:ind w:left="34"/>
              <w:contextualSpacing/>
              <w:rPr>
                <w:rFonts w:eastAsia="Times New Roman" w:cs="Times New Roman"/>
                <w:szCs w:val="24"/>
                <w:lang w:eastAsia="lt-LT"/>
              </w:rPr>
            </w:pPr>
          </w:p>
        </w:tc>
        <w:tc>
          <w:tcPr>
            <w:tcW w:w="4819" w:type="dxa"/>
            <w:tcBorders>
              <w:bottom w:val="single" w:sz="4" w:space="0" w:color="auto"/>
            </w:tcBorders>
            <w:shd w:val="clear" w:color="auto" w:fill="FFFFFF" w:themeFill="background1"/>
          </w:tcPr>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Mokykloje skleidžiamos etnokultūrinės idėjos (mokiniai skatinami gerbti tautos praeitį, nepamiršti žemaičių kalbos), siekiama įprasminti Simono Daukanto vardą. Tačiau pastarosios vertybės yra kiek deklaratyvios, labiau orientuotos į formą, nei į turinį. Mokyklos ugdytiniai neidentifikuoja savęs kaip išskirtines vertybes puoselėjančių daukantiečių.</w:t>
            </w:r>
          </w:p>
          <w:p w:rsidR="00143D54"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Puoselėjamos tradicijos vertinamos nevienareikšmiškai: mokiniams, mokinių tėvams ypač reikšminga sportinė </w:t>
            </w:r>
            <w:r w:rsidR="00143D54">
              <w:rPr>
                <w:rFonts w:eastAsia="Times New Roman" w:cs="Times New Roman"/>
                <w:szCs w:val="24"/>
                <w:lang w:eastAsia="lt-LT"/>
              </w:rPr>
              <w:t>veikla, diskotekos; mokytojai, M</w:t>
            </w:r>
            <w:r w:rsidRPr="004111BC">
              <w:rPr>
                <w:rFonts w:eastAsia="Times New Roman" w:cs="Times New Roman"/>
                <w:szCs w:val="24"/>
                <w:lang w:eastAsia="lt-LT"/>
              </w:rPr>
              <w:t>okyklos administracija linkę labiau sureikšminti etnokultūrines tradicijas. Kad tradicijos bū</w:t>
            </w:r>
            <w:r w:rsidR="00143D54">
              <w:rPr>
                <w:rFonts w:eastAsia="Times New Roman" w:cs="Times New Roman"/>
                <w:szCs w:val="24"/>
                <w:lang w:eastAsia="lt-LT"/>
              </w:rPr>
              <w:t>tų paveikios ir svarbios visai M</w:t>
            </w:r>
            <w:r w:rsidRPr="004111BC">
              <w:rPr>
                <w:rFonts w:eastAsia="Times New Roman" w:cs="Times New Roman"/>
                <w:szCs w:val="24"/>
                <w:lang w:eastAsia="lt-LT"/>
              </w:rPr>
              <w:t xml:space="preserve">okyklos bendruomenei, reikėtų rasti mokiniams </w:t>
            </w:r>
          </w:p>
        </w:tc>
        <w:tc>
          <w:tcPr>
            <w:tcW w:w="5103" w:type="dxa"/>
            <w:tcBorders>
              <w:bottom w:val="single" w:sz="4" w:space="0" w:color="auto"/>
            </w:tcBorders>
            <w:shd w:val="clear" w:color="auto" w:fill="FFFFFF" w:themeFill="background1"/>
          </w:tcPr>
          <w:p w:rsidR="00810613"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Etninė kultūra kaip mokomasis dalykas bus dėstoma visose 5</w:t>
            </w:r>
            <w:r w:rsidR="00143D54">
              <w:rPr>
                <w:rFonts w:eastAsia="Times New Roman" w:cs="Times New Roman"/>
                <w:szCs w:val="24"/>
                <w:lang w:eastAsia="lt-LT"/>
              </w:rPr>
              <w:t>–</w:t>
            </w:r>
            <w:r w:rsidRPr="004111BC">
              <w:rPr>
                <w:rFonts w:eastAsia="Times New Roman" w:cs="Times New Roman"/>
                <w:szCs w:val="24"/>
                <w:lang w:eastAsia="lt-LT"/>
              </w:rPr>
              <w:t xml:space="preserve">10 klasėse, mokiniai kartu su klasių auklėtojais ir dalykų mokytojais bei neformaliojo švietimo programų vadovais aktyviai dalyvaus etninės kultūros programos įgyvendinime. </w:t>
            </w:r>
          </w:p>
          <w:p w:rsidR="004111BC" w:rsidRPr="004111BC" w:rsidRDefault="004111BC"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Mokiniams patraukliomis formomis ir būdais bus organizuojami renginiai Simono Daukanto vardui įprasminti, mokinių pilietiškumui ugdyti. Mokyklos bendruomenės nariai identifikuos save su išskirtines vertybes </w:t>
            </w:r>
            <w:r w:rsidR="00DD0C24">
              <w:rPr>
                <w:rFonts w:eastAsia="Times New Roman" w:cs="Times New Roman"/>
                <w:szCs w:val="24"/>
                <w:lang w:eastAsia="lt-LT"/>
              </w:rPr>
              <w:t>puoselėjančiais daukantiečiais</w:t>
            </w:r>
          </w:p>
        </w:tc>
        <w:tc>
          <w:tcPr>
            <w:tcW w:w="1843" w:type="dxa"/>
            <w:tcBorders>
              <w:top w:val="nil"/>
              <w:bottom w:val="single" w:sz="4" w:space="0" w:color="auto"/>
            </w:tcBorders>
            <w:shd w:val="clear" w:color="auto" w:fill="FFFFFF" w:themeFill="background1"/>
          </w:tcPr>
          <w:p w:rsidR="004111BC" w:rsidRPr="004111BC" w:rsidRDefault="004111BC" w:rsidP="004111BC">
            <w:pPr>
              <w:widowControl w:val="0"/>
              <w:autoSpaceDE w:val="0"/>
              <w:autoSpaceDN w:val="0"/>
              <w:adjustRightInd w:val="0"/>
              <w:spacing w:after="0" w:line="240" w:lineRule="auto"/>
              <w:jc w:val="both"/>
              <w:rPr>
                <w:rFonts w:eastAsia="Times New Roman" w:cs="Times New Roman"/>
                <w:color w:val="FF0000"/>
                <w:szCs w:val="24"/>
                <w:lang w:eastAsia="lt-LT"/>
              </w:rPr>
            </w:pPr>
          </w:p>
        </w:tc>
      </w:tr>
      <w:tr w:rsidR="00143D54" w:rsidRPr="004111BC" w:rsidTr="00EF49D4">
        <w:trPr>
          <w:trHeight w:val="200"/>
        </w:trPr>
        <w:tc>
          <w:tcPr>
            <w:tcW w:w="3261" w:type="dxa"/>
            <w:tcBorders>
              <w:top w:val="single" w:sz="4" w:space="0" w:color="auto"/>
              <w:bottom w:val="single" w:sz="4" w:space="0" w:color="auto"/>
            </w:tcBorders>
            <w:shd w:val="clear" w:color="auto" w:fill="FFFFFF" w:themeFill="background1"/>
            <w:vAlign w:val="center"/>
          </w:tcPr>
          <w:p w:rsidR="00143D54" w:rsidRPr="004111BC" w:rsidRDefault="00143D54" w:rsidP="00EF49D4">
            <w:pPr>
              <w:autoSpaceDE w:val="0"/>
              <w:autoSpaceDN w:val="0"/>
              <w:adjustRightInd w:val="0"/>
              <w:spacing w:before="19"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819" w:type="dxa"/>
            <w:tcBorders>
              <w:top w:val="single" w:sz="4" w:space="0" w:color="auto"/>
              <w:bottom w:val="single" w:sz="4" w:space="0" w:color="auto"/>
            </w:tcBorders>
            <w:shd w:val="clear" w:color="auto" w:fill="FFFFFF" w:themeFill="background1"/>
            <w:vAlign w:val="center"/>
          </w:tcPr>
          <w:p w:rsidR="00143D54" w:rsidRPr="004111BC" w:rsidRDefault="00143D54" w:rsidP="00EF49D4">
            <w:pPr>
              <w:autoSpaceDE w:val="0"/>
              <w:autoSpaceDN w:val="0"/>
              <w:adjustRightInd w:val="0"/>
              <w:spacing w:before="5"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5103" w:type="dxa"/>
            <w:tcBorders>
              <w:top w:val="single" w:sz="4" w:space="0" w:color="auto"/>
              <w:bottom w:val="single" w:sz="4" w:space="0" w:color="auto"/>
            </w:tcBorders>
            <w:shd w:val="clear" w:color="auto" w:fill="FFFFFF" w:themeFill="background1"/>
            <w:vAlign w:val="center"/>
          </w:tcPr>
          <w:p w:rsidR="00143D54" w:rsidRPr="004111BC" w:rsidRDefault="00143D5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1843" w:type="dxa"/>
            <w:tcBorders>
              <w:top w:val="single" w:sz="4" w:space="0" w:color="auto"/>
              <w:bottom w:val="single" w:sz="4" w:space="0" w:color="auto"/>
            </w:tcBorders>
            <w:shd w:val="clear" w:color="auto" w:fill="FFFFFF" w:themeFill="background1"/>
            <w:vAlign w:val="center"/>
          </w:tcPr>
          <w:p w:rsidR="00143D54" w:rsidRPr="004111BC" w:rsidRDefault="00143D54" w:rsidP="00EF49D4">
            <w:pPr>
              <w:autoSpaceDE w:val="0"/>
              <w:autoSpaceDN w:val="0"/>
              <w:adjustRightInd w:val="0"/>
              <w:spacing w:before="7" w:after="0" w:line="216" w:lineRule="exact"/>
              <w:jc w:val="center"/>
              <w:rPr>
                <w:rFonts w:eastAsia="Times New Roman" w:cs="Times New Roman"/>
                <w:i/>
                <w:color w:val="FF0000"/>
                <w:szCs w:val="24"/>
                <w:lang w:eastAsia="lt-LT"/>
              </w:rPr>
            </w:pPr>
            <w:r w:rsidRPr="004111BC">
              <w:rPr>
                <w:rFonts w:eastAsia="Times New Roman" w:cs="Times New Roman"/>
                <w:i/>
                <w:szCs w:val="24"/>
                <w:lang w:eastAsia="lt-LT"/>
              </w:rPr>
              <w:t>4</w:t>
            </w:r>
          </w:p>
        </w:tc>
      </w:tr>
      <w:tr w:rsidR="00143D54" w:rsidRPr="004111BC" w:rsidTr="00143D54">
        <w:trPr>
          <w:trHeight w:val="213"/>
        </w:trPr>
        <w:tc>
          <w:tcPr>
            <w:tcW w:w="3261" w:type="dxa"/>
            <w:tcBorders>
              <w:top w:val="single" w:sz="4" w:space="0" w:color="auto"/>
            </w:tcBorders>
            <w:shd w:val="clear" w:color="auto" w:fill="FFFFFF" w:themeFill="background1"/>
          </w:tcPr>
          <w:p w:rsidR="00143D54" w:rsidRPr="004111BC" w:rsidRDefault="00143D54" w:rsidP="004111BC">
            <w:pPr>
              <w:tabs>
                <w:tab w:val="left" w:pos="317"/>
              </w:tabs>
              <w:autoSpaceDE w:val="0"/>
              <w:autoSpaceDN w:val="0"/>
              <w:adjustRightInd w:val="0"/>
              <w:spacing w:after="0" w:line="240" w:lineRule="auto"/>
              <w:ind w:left="34"/>
              <w:contextualSpacing/>
              <w:rPr>
                <w:rFonts w:eastAsia="Times New Roman" w:cs="Times New Roman"/>
                <w:szCs w:val="24"/>
                <w:lang w:eastAsia="lt-LT"/>
              </w:rPr>
            </w:pPr>
          </w:p>
        </w:tc>
        <w:tc>
          <w:tcPr>
            <w:tcW w:w="4819" w:type="dxa"/>
            <w:tcBorders>
              <w:top w:val="single" w:sz="4" w:space="0" w:color="auto"/>
            </w:tcBorders>
            <w:shd w:val="clear" w:color="auto" w:fill="FFFFFF" w:themeFill="background1"/>
          </w:tcPr>
          <w:p w:rsidR="00143D54" w:rsidRPr="004111BC" w:rsidRDefault="00143D54"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patrauklių būdų, šiuolaikinių priemonių, kuriomis būtų stiprinamas ugdytinių</w:t>
            </w:r>
          </w:p>
          <w:p w:rsidR="00143D54" w:rsidRPr="004111BC" w:rsidRDefault="00143D54"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pilietiškumas, puoselėjama etnok</w:t>
            </w:r>
            <w:r w:rsidR="00810613">
              <w:rPr>
                <w:rFonts w:eastAsia="Times New Roman" w:cs="Times New Roman"/>
                <w:szCs w:val="24"/>
                <w:lang w:eastAsia="lt-LT"/>
              </w:rPr>
              <w:t>ultūrinė M</w:t>
            </w:r>
            <w:r w:rsidRPr="004111BC">
              <w:rPr>
                <w:rFonts w:eastAsia="Times New Roman" w:cs="Times New Roman"/>
                <w:szCs w:val="24"/>
                <w:lang w:eastAsia="lt-LT"/>
              </w:rPr>
              <w:t>okyklos veiklos kryptis, įprasminamas žymaus tautos šviesuolio vardas.</w:t>
            </w:r>
          </w:p>
          <w:p w:rsidR="00143D54" w:rsidRPr="004111BC" w:rsidRDefault="00143D54"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Kryptingumo asme</w:t>
            </w:r>
            <w:r w:rsidR="00810613">
              <w:rPr>
                <w:rFonts w:eastAsia="Times New Roman" w:cs="Times New Roman"/>
                <w:szCs w:val="24"/>
                <w:lang w:eastAsia="lt-LT"/>
              </w:rPr>
              <w:t>nybės raidai siekiama suteikti M</w:t>
            </w:r>
            <w:r w:rsidRPr="004111BC">
              <w:rPr>
                <w:rFonts w:eastAsia="Times New Roman" w:cs="Times New Roman"/>
                <w:szCs w:val="24"/>
                <w:lang w:eastAsia="lt-LT"/>
              </w:rPr>
              <w:t>okykloje populiarinant etninę</w:t>
            </w:r>
          </w:p>
          <w:p w:rsidR="00143D54" w:rsidRPr="004111BC" w:rsidRDefault="00143D54" w:rsidP="00DD0C24">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kultūrą. Visi 5 ir 6 klasių mokiniai mokosi etninės kultūros dalyko. Tačiau gilesnių etnokultūros puoselėjimo tradicijų kitų dalykų pamokose nepastebėta</w:t>
            </w:r>
            <w:r>
              <w:rPr>
                <w:rFonts w:eastAsia="Times New Roman" w:cs="Times New Roman"/>
                <w:szCs w:val="24"/>
                <w:lang w:eastAsia="lt-LT"/>
              </w:rPr>
              <w:t>, išskyrus neformalųjį švietimą</w:t>
            </w:r>
          </w:p>
        </w:tc>
        <w:tc>
          <w:tcPr>
            <w:tcW w:w="5103" w:type="dxa"/>
            <w:tcBorders>
              <w:top w:val="single" w:sz="4" w:space="0" w:color="auto"/>
            </w:tcBorders>
            <w:shd w:val="clear" w:color="auto" w:fill="FFFFFF" w:themeFill="background1"/>
          </w:tcPr>
          <w:p w:rsidR="00143D54" w:rsidRPr="004111BC" w:rsidRDefault="00143D54" w:rsidP="00DD0C24">
            <w:pPr>
              <w:autoSpaceDE w:val="0"/>
              <w:autoSpaceDN w:val="0"/>
              <w:adjustRightInd w:val="0"/>
              <w:spacing w:after="0" w:line="240" w:lineRule="auto"/>
              <w:rPr>
                <w:rFonts w:eastAsia="Times New Roman" w:cs="Times New Roman"/>
                <w:szCs w:val="24"/>
                <w:lang w:eastAsia="lt-LT"/>
              </w:rPr>
            </w:pPr>
          </w:p>
        </w:tc>
        <w:tc>
          <w:tcPr>
            <w:tcW w:w="1843" w:type="dxa"/>
            <w:tcBorders>
              <w:top w:val="single" w:sz="4" w:space="0" w:color="auto"/>
            </w:tcBorders>
            <w:shd w:val="clear" w:color="auto" w:fill="FFFFFF" w:themeFill="background1"/>
          </w:tcPr>
          <w:p w:rsidR="00143D54" w:rsidRPr="004111BC" w:rsidRDefault="00143D54" w:rsidP="004111BC">
            <w:pPr>
              <w:widowControl w:val="0"/>
              <w:autoSpaceDE w:val="0"/>
              <w:autoSpaceDN w:val="0"/>
              <w:adjustRightInd w:val="0"/>
              <w:spacing w:after="0" w:line="240" w:lineRule="auto"/>
              <w:jc w:val="both"/>
              <w:rPr>
                <w:rFonts w:eastAsia="Times New Roman" w:cs="Times New Roman"/>
                <w:color w:val="FF0000"/>
                <w:szCs w:val="24"/>
                <w:lang w:eastAsia="lt-LT"/>
              </w:rPr>
            </w:pPr>
          </w:p>
        </w:tc>
      </w:tr>
    </w:tbl>
    <w:p w:rsidR="00DD0C24" w:rsidRDefault="00DD0C24" w:rsidP="003E64D9">
      <w:pPr>
        <w:pStyle w:val="Style10"/>
        <w:widowControl/>
        <w:spacing w:before="53"/>
        <w:jc w:val="center"/>
        <w:rPr>
          <w:b/>
        </w:rPr>
      </w:pPr>
    </w:p>
    <w:p w:rsidR="003E64D9" w:rsidRDefault="003E64D9" w:rsidP="003E64D9">
      <w:pPr>
        <w:pStyle w:val="Style10"/>
        <w:widowControl/>
        <w:spacing w:before="53"/>
        <w:jc w:val="center"/>
        <w:rPr>
          <w:b/>
        </w:rPr>
      </w:pPr>
      <w:r>
        <w:rPr>
          <w:b/>
        </w:rPr>
        <w:t>X. PRIEMONIŲ APRAŠYMAS</w:t>
      </w:r>
    </w:p>
    <w:p w:rsidR="004111BC" w:rsidRPr="004111BC" w:rsidRDefault="004111BC" w:rsidP="004111BC">
      <w:pPr>
        <w:autoSpaceDE w:val="0"/>
        <w:autoSpaceDN w:val="0"/>
        <w:adjustRightInd w:val="0"/>
        <w:spacing w:after="0" w:line="240" w:lineRule="auto"/>
        <w:rPr>
          <w:rFonts w:eastAsia="Times New Roman" w:cs="Times New Roman"/>
          <w:b/>
          <w:bCs/>
          <w:szCs w:val="24"/>
          <w:lang w:eastAsia="lt-LT"/>
        </w:rPr>
      </w:pPr>
    </w:p>
    <w:p w:rsidR="004111BC" w:rsidRPr="004111BC" w:rsidRDefault="004111BC" w:rsidP="004111BC">
      <w:pPr>
        <w:tabs>
          <w:tab w:val="left" w:pos="567"/>
        </w:tabs>
        <w:autoSpaceDE w:val="0"/>
        <w:autoSpaceDN w:val="0"/>
        <w:adjustRightInd w:val="0"/>
        <w:spacing w:after="0" w:line="240" w:lineRule="auto"/>
        <w:rPr>
          <w:rFonts w:eastAsia="Times New Roman" w:cs="Times New Roman"/>
          <w:b/>
          <w:bCs/>
          <w:szCs w:val="24"/>
          <w:lang w:eastAsia="lt-LT"/>
        </w:rPr>
      </w:pPr>
      <w:r w:rsidRPr="004111BC">
        <w:rPr>
          <w:rFonts w:eastAsia="Times New Roman" w:cs="Times New Roman"/>
          <w:b/>
          <w:bCs/>
          <w:szCs w:val="24"/>
          <w:lang w:eastAsia="lt-LT"/>
        </w:rPr>
        <w:t>TIKSLAS 1: SIEKTI UGDYMO KOKYBĖS</w:t>
      </w:r>
    </w:p>
    <w:p w:rsidR="004111BC" w:rsidRPr="004111BC" w:rsidRDefault="004111BC" w:rsidP="004111BC">
      <w:pPr>
        <w:autoSpaceDE w:val="0"/>
        <w:autoSpaceDN w:val="0"/>
        <w:adjustRightInd w:val="0"/>
        <w:spacing w:after="0" w:line="240" w:lineRule="auto"/>
        <w:rPr>
          <w:rFonts w:eastAsia="Times New Roman" w:cs="Times New Roman"/>
          <w:b/>
          <w:bCs/>
          <w:szCs w:val="24"/>
          <w:lang w:eastAsia="lt-LT"/>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61"/>
        <w:gridCol w:w="4678"/>
        <w:gridCol w:w="1701"/>
        <w:gridCol w:w="2976"/>
        <w:gridCol w:w="2410"/>
      </w:tblGrid>
      <w:tr w:rsidR="004111BC" w:rsidRPr="004111BC" w:rsidTr="0081750D">
        <w:tc>
          <w:tcPr>
            <w:tcW w:w="3261" w:type="dxa"/>
            <w:shd w:val="clear" w:color="auto" w:fill="FFFFFF" w:themeFill="background1"/>
            <w:vAlign w:val="center"/>
          </w:tcPr>
          <w:p w:rsidR="004111BC" w:rsidRPr="004111BC" w:rsidRDefault="004111BC" w:rsidP="0081750D">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Priemonės</w:t>
            </w:r>
          </w:p>
        </w:tc>
        <w:tc>
          <w:tcPr>
            <w:tcW w:w="4678" w:type="dxa"/>
            <w:shd w:val="clear" w:color="auto" w:fill="FFFFFF" w:themeFill="background1"/>
            <w:vAlign w:val="center"/>
          </w:tcPr>
          <w:p w:rsidR="004111BC" w:rsidRPr="004111BC" w:rsidRDefault="004111BC" w:rsidP="0081750D">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Planuojami rezultatai</w:t>
            </w:r>
          </w:p>
        </w:tc>
        <w:tc>
          <w:tcPr>
            <w:tcW w:w="1701" w:type="dxa"/>
            <w:shd w:val="clear" w:color="auto" w:fill="FFFFFF" w:themeFill="background1"/>
            <w:vAlign w:val="center"/>
          </w:tcPr>
          <w:p w:rsidR="004111BC" w:rsidRPr="004111BC" w:rsidRDefault="004111BC" w:rsidP="0081750D">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Planuojamas pasiekimo laikas</w:t>
            </w:r>
          </w:p>
        </w:tc>
        <w:tc>
          <w:tcPr>
            <w:tcW w:w="2976" w:type="dxa"/>
            <w:shd w:val="clear" w:color="auto" w:fill="FFFFFF" w:themeFill="background1"/>
            <w:vAlign w:val="center"/>
          </w:tcPr>
          <w:p w:rsidR="004111BC" w:rsidRPr="004111BC" w:rsidRDefault="004111BC" w:rsidP="0081750D">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Atsakingi vykdytojai</w:t>
            </w:r>
          </w:p>
        </w:tc>
        <w:tc>
          <w:tcPr>
            <w:tcW w:w="2410" w:type="dxa"/>
            <w:shd w:val="clear" w:color="auto" w:fill="FFFFFF" w:themeFill="background1"/>
            <w:vAlign w:val="center"/>
          </w:tcPr>
          <w:p w:rsidR="00F73D21" w:rsidRDefault="004111BC" w:rsidP="0081750D">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Numatomi finansavimo šaltiniai (valstybės lėšos, savivaldybės lėšos,</w:t>
            </w:r>
          </w:p>
          <w:p w:rsidR="004111BC" w:rsidRPr="004111BC" w:rsidRDefault="004111BC" w:rsidP="0081750D">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 ES fondai, mokyklos rėmimo fondo, privačių rėmėjų lėšos), planuojama lėšų suma</w:t>
            </w:r>
          </w:p>
        </w:tc>
      </w:tr>
      <w:tr w:rsidR="004111BC" w:rsidRPr="004111BC" w:rsidTr="00506938">
        <w:tc>
          <w:tcPr>
            <w:tcW w:w="3261"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1</w:t>
            </w:r>
          </w:p>
        </w:tc>
        <w:tc>
          <w:tcPr>
            <w:tcW w:w="4678"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1701"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2976"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4</w:t>
            </w:r>
          </w:p>
        </w:tc>
        <w:tc>
          <w:tcPr>
            <w:tcW w:w="2410"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5</w:t>
            </w:r>
          </w:p>
        </w:tc>
      </w:tr>
      <w:tr w:rsidR="004111BC" w:rsidRPr="004111BC" w:rsidTr="00506938">
        <w:tc>
          <w:tcPr>
            <w:tcW w:w="15026" w:type="dxa"/>
            <w:gridSpan w:val="5"/>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iCs/>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b/>
                <w:szCs w:val="24"/>
                <w:lang w:eastAsia="lt-LT"/>
              </w:rPr>
            </w:pPr>
            <w:r w:rsidRPr="004111BC">
              <w:rPr>
                <w:rFonts w:eastAsia="Times New Roman" w:cs="Times New Roman"/>
                <w:b/>
                <w:iCs/>
                <w:szCs w:val="24"/>
                <w:lang w:eastAsia="lt-LT"/>
              </w:rPr>
              <w:t>1 uždavinys:</w:t>
            </w:r>
            <w:r w:rsidRPr="004111BC">
              <w:rPr>
                <w:rFonts w:eastAsia="Times New Roman" w:cs="Times New Roman"/>
                <w:b/>
                <w:i/>
                <w:iCs/>
                <w:szCs w:val="24"/>
                <w:lang w:eastAsia="lt-LT"/>
              </w:rPr>
              <w:t xml:space="preserve"> </w:t>
            </w:r>
            <w:r w:rsidRPr="004111BC">
              <w:rPr>
                <w:rFonts w:eastAsia="Times New Roman" w:cs="Times New Roman"/>
                <w:b/>
                <w:szCs w:val="24"/>
                <w:lang w:eastAsia="lt-LT"/>
              </w:rPr>
              <w:t>Gerinti mokymo ir mokymosi kokybę</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tc>
      </w:tr>
      <w:tr w:rsidR="004111BC" w:rsidRPr="004111BC" w:rsidTr="00506938">
        <w:tc>
          <w:tcPr>
            <w:tcW w:w="3261" w:type="dxa"/>
            <w:shd w:val="clear" w:color="auto" w:fill="FFFFFF" w:themeFill="background1"/>
          </w:tcPr>
          <w:p w:rsidR="004111BC" w:rsidRPr="004111BC" w:rsidRDefault="004111BC" w:rsidP="004111BC">
            <w:pPr>
              <w:widowControl w:val="0"/>
              <w:numPr>
                <w:ilvl w:val="0"/>
                <w:numId w:val="38"/>
              </w:numPr>
              <w:autoSpaceDE w:val="0"/>
              <w:autoSpaceDN w:val="0"/>
              <w:adjustRightInd w:val="0"/>
              <w:spacing w:after="0" w:line="240" w:lineRule="auto"/>
              <w:ind w:left="317" w:hanging="283"/>
              <w:rPr>
                <w:rFonts w:eastAsia="Times New Roman" w:cs="Times New Roman"/>
                <w:szCs w:val="24"/>
                <w:lang w:eastAsia="lt-LT"/>
              </w:rPr>
            </w:pPr>
            <w:r w:rsidRPr="004111BC">
              <w:rPr>
                <w:rFonts w:eastAsia="Times New Roman" w:cs="Times New Roman"/>
                <w:szCs w:val="24"/>
                <w:lang w:eastAsia="lt-LT"/>
              </w:rPr>
              <w:t xml:space="preserve">Tyrimo ,,Mokymosi stiliai“ </w:t>
            </w:r>
          </w:p>
          <w:p w:rsidR="004111BC" w:rsidRPr="004111BC" w:rsidRDefault="004111BC" w:rsidP="004111BC">
            <w:pPr>
              <w:autoSpaceDE w:val="0"/>
              <w:autoSpaceDN w:val="0"/>
              <w:adjustRightInd w:val="0"/>
              <w:spacing w:after="0" w:line="240" w:lineRule="auto"/>
              <w:ind w:left="34"/>
              <w:rPr>
                <w:rFonts w:eastAsia="Times New Roman" w:cs="Times New Roman"/>
                <w:szCs w:val="24"/>
                <w:lang w:eastAsia="lt-LT"/>
              </w:rPr>
            </w:pPr>
            <w:r w:rsidRPr="004111BC">
              <w:rPr>
                <w:rFonts w:eastAsia="Times New Roman" w:cs="Times New Roman"/>
                <w:szCs w:val="24"/>
                <w:lang w:eastAsia="lt-LT"/>
              </w:rPr>
              <w:t>organizavimas</w:t>
            </w:r>
          </w:p>
          <w:p w:rsidR="004111BC" w:rsidRPr="004111BC" w:rsidRDefault="004111BC" w:rsidP="004111BC">
            <w:pPr>
              <w:autoSpaceDE w:val="0"/>
              <w:autoSpaceDN w:val="0"/>
              <w:adjustRightInd w:val="0"/>
              <w:spacing w:after="0" w:line="240" w:lineRule="auto"/>
              <w:rPr>
                <w:rFonts w:eastAsia="Times New Roman" w:cs="Times New Roman"/>
                <w:szCs w:val="24"/>
                <w:lang w:eastAsia="lt-LT"/>
              </w:rPr>
            </w:pPr>
          </w:p>
        </w:tc>
        <w:tc>
          <w:tcPr>
            <w:tcW w:w="4678"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Bus atsižvelgta į kiekvieno mokinio mokymosi stilių, gerės ugdymo kokybė</w:t>
            </w:r>
          </w:p>
        </w:tc>
        <w:tc>
          <w:tcPr>
            <w:tcW w:w="1701" w:type="dxa"/>
            <w:shd w:val="clear" w:color="auto" w:fill="FFFFFF" w:themeFill="background1"/>
          </w:tcPr>
          <w:p w:rsidR="004111BC" w:rsidRPr="004111BC" w:rsidRDefault="007B7E4F" w:rsidP="004111BC">
            <w:pPr>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Kasmet pagal M</w:t>
            </w:r>
            <w:r w:rsidR="004111BC" w:rsidRPr="004111BC">
              <w:rPr>
                <w:rFonts w:eastAsia="Times New Roman" w:cs="Times New Roman"/>
                <w:szCs w:val="24"/>
                <w:lang w:eastAsia="lt-LT"/>
              </w:rPr>
              <w:t>okyklos metinį veiklos planą</w:t>
            </w:r>
          </w:p>
        </w:tc>
        <w:tc>
          <w:tcPr>
            <w:tcW w:w="2976"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Psichologas</w:t>
            </w:r>
          </w:p>
        </w:tc>
        <w:tc>
          <w:tcPr>
            <w:tcW w:w="2410"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Savivaldybės lėšos (300 Lt)</w:t>
            </w:r>
          </w:p>
        </w:tc>
      </w:tr>
      <w:tr w:rsidR="007B7E4F" w:rsidRPr="004111BC" w:rsidTr="00506938">
        <w:tc>
          <w:tcPr>
            <w:tcW w:w="3261" w:type="dxa"/>
            <w:shd w:val="clear" w:color="auto" w:fill="FFFFFF" w:themeFill="background1"/>
          </w:tcPr>
          <w:p w:rsidR="007B7E4F" w:rsidRPr="004111BC" w:rsidRDefault="007B7E4F"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678" w:type="dxa"/>
            <w:shd w:val="clear" w:color="auto" w:fill="FFFFFF" w:themeFill="background1"/>
          </w:tcPr>
          <w:p w:rsidR="007B7E4F" w:rsidRPr="004111BC" w:rsidRDefault="007B7E4F"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1701" w:type="dxa"/>
            <w:shd w:val="clear" w:color="auto" w:fill="FFFFFF" w:themeFill="background1"/>
          </w:tcPr>
          <w:p w:rsidR="007B7E4F" w:rsidRPr="004111BC" w:rsidRDefault="007B7E4F"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2976" w:type="dxa"/>
            <w:shd w:val="clear" w:color="auto" w:fill="FFFFFF" w:themeFill="background1"/>
          </w:tcPr>
          <w:p w:rsidR="007B7E4F" w:rsidRPr="004111BC" w:rsidRDefault="007B7E4F"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4</w:t>
            </w:r>
          </w:p>
        </w:tc>
        <w:tc>
          <w:tcPr>
            <w:tcW w:w="2410" w:type="dxa"/>
            <w:shd w:val="clear" w:color="auto" w:fill="FFFFFF" w:themeFill="background1"/>
          </w:tcPr>
          <w:p w:rsidR="007B7E4F" w:rsidRPr="004111BC" w:rsidRDefault="007B7E4F"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5</w:t>
            </w:r>
          </w:p>
        </w:tc>
      </w:tr>
      <w:tr w:rsidR="004111BC" w:rsidRPr="004111BC" w:rsidTr="00506938">
        <w:trPr>
          <w:trHeight w:val="987"/>
        </w:trPr>
        <w:tc>
          <w:tcPr>
            <w:tcW w:w="3261" w:type="dxa"/>
            <w:shd w:val="clear" w:color="auto" w:fill="FFFFFF" w:themeFill="background1"/>
          </w:tcPr>
          <w:p w:rsidR="004111BC" w:rsidRPr="004111BC" w:rsidRDefault="004111BC" w:rsidP="004111BC">
            <w:pPr>
              <w:widowControl w:val="0"/>
              <w:numPr>
                <w:ilvl w:val="0"/>
                <w:numId w:val="38"/>
              </w:numPr>
              <w:autoSpaceDE w:val="0"/>
              <w:autoSpaceDN w:val="0"/>
              <w:adjustRightInd w:val="0"/>
              <w:spacing w:after="0" w:line="240" w:lineRule="auto"/>
              <w:ind w:left="317" w:hanging="317"/>
              <w:rPr>
                <w:rFonts w:eastAsia="Times New Roman" w:cs="Times New Roman"/>
                <w:szCs w:val="24"/>
                <w:lang w:eastAsia="lt-LT"/>
              </w:rPr>
            </w:pPr>
            <w:r w:rsidRPr="004111BC">
              <w:rPr>
                <w:rFonts w:eastAsia="Times New Roman" w:cs="Times New Roman"/>
                <w:szCs w:val="24"/>
                <w:lang w:eastAsia="lt-LT"/>
              </w:rPr>
              <w:t xml:space="preserve">Projektinės veiklos plėtotė </w:t>
            </w:r>
          </w:p>
          <w:p w:rsidR="004111BC" w:rsidRPr="004111BC" w:rsidRDefault="004111BC" w:rsidP="004111BC">
            <w:pPr>
              <w:autoSpaceDE w:val="0"/>
              <w:autoSpaceDN w:val="0"/>
              <w:adjustRightInd w:val="0"/>
              <w:spacing w:after="0" w:line="240" w:lineRule="auto"/>
              <w:rPr>
                <w:rFonts w:eastAsia="Times New Roman" w:cs="Times New Roman"/>
                <w:color w:val="FF0000"/>
                <w:szCs w:val="24"/>
                <w:lang w:eastAsia="lt-LT"/>
              </w:rPr>
            </w:pPr>
            <w:r w:rsidRPr="004111BC">
              <w:rPr>
                <w:rFonts w:eastAsia="Times New Roman" w:cs="Times New Roman"/>
                <w:szCs w:val="24"/>
                <w:lang w:eastAsia="lt-LT"/>
              </w:rPr>
              <w:t>tobulinant ugdymo turinį</w:t>
            </w:r>
            <w:r w:rsidRPr="004111BC">
              <w:rPr>
                <w:rFonts w:eastAsia="Times New Roman" w:cs="Times New Roman"/>
                <w:szCs w:val="24"/>
                <w:lang w:eastAsia="lt-LT"/>
              </w:rPr>
              <w:tab/>
            </w:r>
            <w:r w:rsidRPr="004111BC">
              <w:rPr>
                <w:rFonts w:eastAsia="Times New Roman" w:cs="Times New Roman"/>
                <w:color w:val="FF0000"/>
                <w:szCs w:val="24"/>
                <w:lang w:eastAsia="lt-LT"/>
              </w:rPr>
              <w:t xml:space="preserve"> </w:t>
            </w:r>
          </w:p>
          <w:p w:rsidR="004111BC" w:rsidRPr="004111BC" w:rsidRDefault="004111BC" w:rsidP="004111BC">
            <w:pPr>
              <w:autoSpaceDE w:val="0"/>
              <w:autoSpaceDN w:val="0"/>
              <w:adjustRightInd w:val="0"/>
              <w:spacing w:after="0" w:line="240" w:lineRule="auto"/>
              <w:rPr>
                <w:rFonts w:eastAsia="Times New Roman" w:cs="Times New Roman"/>
                <w:color w:val="FF0000"/>
                <w:szCs w:val="24"/>
                <w:lang w:eastAsia="lt-LT"/>
              </w:rPr>
            </w:pPr>
          </w:p>
        </w:tc>
        <w:tc>
          <w:tcPr>
            <w:tcW w:w="4678" w:type="dxa"/>
            <w:shd w:val="clear" w:color="auto" w:fill="FFFFFF" w:themeFill="background1"/>
          </w:tcPr>
          <w:p w:rsidR="004B1A3E"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Projektinio metodo taikymas dalykų pamokose padės plėtoti jau turimas bei įgyti naujų kompetencijų.</w:t>
            </w:r>
          </w:p>
          <w:p w:rsid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Individualizuotas ir diferencijuotas ugdymo turinys</w:t>
            </w:r>
          </w:p>
          <w:p w:rsidR="004B1A3E" w:rsidRPr="004111BC" w:rsidRDefault="004B1A3E" w:rsidP="004111BC">
            <w:pPr>
              <w:autoSpaceDE w:val="0"/>
              <w:autoSpaceDN w:val="0"/>
              <w:adjustRightInd w:val="0"/>
              <w:spacing w:after="0" w:line="240" w:lineRule="auto"/>
              <w:rPr>
                <w:rFonts w:eastAsia="Times New Roman" w:cs="Times New Roman"/>
                <w:color w:val="FF0000"/>
                <w:szCs w:val="24"/>
                <w:lang w:eastAsia="lt-LT"/>
              </w:rPr>
            </w:pPr>
          </w:p>
        </w:tc>
        <w:tc>
          <w:tcPr>
            <w:tcW w:w="1701" w:type="dxa"/>
            <w:shd w:val="clear" w:color="auto" w:fill="FFFFFF" w:themeFill="background1"/>
          </w:tcPr>
          <w:p w:rsidR="004111BC" w:rsidRPr="004111BC" w:rsidRDefault="004111BC" w:rsidP="004111BC">
            <w:pPr>
              <w:widowControl w:val="0"/>
              <w:autoSpaceDE w:val="0"/>
              <w:autoSpaceDN w:val="0"/>
              <w:adjustRightInd w:val="0"/>
              <w:spacing w:after="0" w:line="240" w:lineRule="auto"/>
              <w:rPr>
                <w:rFonts w:eastAsia="Times New Roman" w:cs="Times New Roman"/>
                <w:szCs w:val="24"/>
                <w:lang w:eastAsia="lt-LT"/>
              </w:rPr>
            </w:pP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Nuo </w:t>
            </w:r>
          </w:p>
          <w:p w:rsidR="004111BC" w:rsidRPr="004111BC" w:rsidRDefault="004111BC" w:rsidP="004111BC">
            <w:pPr>
              <w:widowControl w:val="0"/>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2014-09-01</w:t>
            </w:r>
          </w:p>
        </w:tc>
        <w:tc>
          <w:tcPr>
            <w:tcW w:w="2976" w:type="dxa"/>
            <w:shd w:val="clear" w:color="auto" w:fill="FFFFFF" w:themeFill="background1"/>
          </w:tcPr>
          <w:p w:rsidR="004B1A3E" w:rsidRDefault="004B1A3E"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Pradinio ugdymo ir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dalykų mokytojai</w:t>
            </w:r>
          </w:p>
          <w:p w:rsidR="004111BC" w:rsidRPr="004111BC" w:rsidRDefault="004111BC" w:rsidP="004111BC">
            <w:pPr>
              <w:widowControl w:val="0"/>
              <w:autoSpaceDE w:val="0"/>
              <w:autoSpaceDN w:val="0"/>
              <w:adjustRightInd w:val="0"/>
              <w:spacing w:after="0" w:line="240" w:lineRule="auto"/>
              <w:rPr>
                <w:rFonts w:eastAsia="Times New Roman" w:cs="Times New Roman"/>
                <w:szCs w:val="24"/>
                <w:lang w:eastAsia="lt-LT"/>
              </w:rPr>
            </w:pPr>
          </w:p>
        </w:tc>
        <w:tc>
          <w:tcPr>
            <w:tcW w:w="2410" w:type="dxa"/>
            <w:shd w:val="clear" w:color="auto" w:fill="FFFFFF" w:themeFill="background1"/>
          </w:tcPr>
          <w:p w:rsidR="004B1A3E"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Valstybės lėšos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(1000 Lt)</w:t>
            </w:r>
            <w:r w:rsidR="004B1A3E">
              <w:rPr>
                <w:rFonts w:eastAsia="Times New Roman" w:cs="Times New Roman"/>
                <w:szCs w:val="24"/>
                <w:lang w:eastAsia="lt-LT"/>
              </w:rPr>
              <w:t>,</w:t>
            </w:r>
          </w:p>
          <w:p w:rsidR="004111BC" w:rsidRPr="004111BC" w:rsidRDefault="004B1A3E" w:rsidP="004111BC">
            <w:pPr>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s</w:t>
            </w:r>
            <w:r w:rsidR="004111BC" w:rsidRPr="004111BC">
              <w:rPr>
                <w:rFonts w:eastAsia="Times New Roman" w:cs="Times New Roman"/>
                <w:szCs w:val="24"/>
                <w:lang w:eastAsia="lt-LT"/>
              </w:rPr>
              <w:t>avivaldybės lėšos (500 Lt)</w:t>
            </w:r>
          </w:p>
        </w:tc>
      </w:tr>
      <w:tr w:rsidR="004111BC" w:rsidRPr="004111BC" w:rsidTr="00506938">
        <w:tc>
          <w:tcPr>
            <w:tcW w:w="3261" w:type="dxa"/>
            <w:shd w:val="clear" w:color="auto" w:fill="FFFFFF" w:themeFill="background1"/>
          </w:tcPr>
          <w:p w:rsidR="004111BC" w:rsidRPr="004111BC" w:rsidRDefault="004111BC" w:rsidP="004111BC">
            <w:pPr>
              <w:widowControl w:val="0"/>
              <w:numPr>
                <w:ilvl w:val="0"/>
                <w:numId w:val="38"/>
              </w:numPr>
              <w:shd w:val="clear" w:color="auto" w:fill="FFFFFF" w:themeFill="background1"/>
              <w:autoSpaceDE w:val="0"/>
              <w:autoSpaceDN w:val="0"/>
              <w:adjustRightInd w:val="0"/>
              <w:spacing w:after="0" w:line="240" w:lineRule="auto"/>
              <w:ind w:left="317" w:hanging="317"/>
              <w:rPr>
                <w:rFonts w:eastAsia="Times New Roman" w:cs="Times New Roman"/>
                <w:szCs w:val="24"/>
                <w:lang w:eastAsia="lt-LT"/>
              </w:rPr>
            </w:pPr>
            <w:r w:rsidRPr="004111BC">
              <w:rPr>
                <w:rFonts w:eastAsia="Times New Roman" w:cs="Times New Roman"/>
                <w:szCs w:val="24"/>
                <w:lang w:eastAsia="lt-LT"/>
              </w:rPr>
              <w:t xml:space="preserve">Ugdymo turinio </w:t>
            </w:r>
          </w:p>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individualizavimas ir diferencijavimas</w:t>
            </w:r>
          </w:p>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p>
        </w:tc>
        <w:tc>
          <w:tcPr>
            <w:tcW w:w="4678"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Atsižvelgta į kiekvieno mokinio galimybes, poreikius, asmeninę pažangą ir pasiekimus</w:t>
            </w:r>
          </w:p>
        </w:tc>
        <w:tc>
          <w:tcPr>
            <w:tcW w:w="1701" w:type="dxa"/>
            <w:vMerge w:val="restart"/>
            <w:shd w:val="clear" w:color="auto" w:fill="FFFFFF" w:themeFill="background1"/>
          </w:tcPr>
          <w:p w:rsidR="004111BC" w:rsidRPr="004111BC" w:rsidRDefault="004111BC"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Default="004111BC"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Default="00F817E4"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Pr="004111BC" w:rsidRDefault="00F817E4"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2014–2020 m.</w:t>
            </w:r>
          </w:p>
        </w:tc>
        <w:tc>
          <w:tcPr>
            <w:tcW w:w="2976" w:type="dxa"/>
            <w:vMerge w:val="restart"/>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B1A3E" w:rsidRPr="004111BC"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Dalykų mokytojai, kuruojantys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vadovai</w:t>
            </w:r>
          </w:p>
          <w:p w:rsidR="004111BC" w:rsidRPr="004111BC" w:rsidRDefault="004111BC"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tc>
        <w:tc>
          <w:tcPr>
            <w:tcW w:w="2410" w:type="dxa"/>
            <w:shd w:val="clear" w:color="auto" w:fill="FFFFFF" w:themeFill="background1"/>
          </w:tcPr>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B1A3E"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Valstybės lėšos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(2000 Lt)</w:t>
            </w:r>
          </w:p>
        </w:tc>
      </w:tr>
      <w:tr w:rsidR="004111BC" w:rsidRPr="004111BC" w:rsidTr="00506938">
        <w:tc>
          <w:tcPr>
            <w:tcW w:w="3261" w:type="dxa"/>
            <w:shd w:val="clear" w:color="auto" w:fill="FFFFFF" w:themeFill="background1"/>
          </w:tcPr>
          <w:p w:rsidR="004111BC" w:rsidRPr="004111BC" w:rsidRDefault="004111BC" w:rsidP="004111BC">
            <w:pPr>
              <w:widowControl w:val="0"/>
              <w:numPr>
                <w:ilvl w:val="0"/>
                <w:numId w:val="38"/>
              </w:numPr>
              <w:shd w:val="clear" w:color="auto" w:fill="FFFFFF" w:themeFill="background1"/>
              <w:autoSpaceDE w:val="0"/>
              <w:autoSpaceDN w:val="0"/>
              <w:adjustRightInd w:val="0"/>
              <w:spacing w:after="0" w:line="240" w:lineRule="auto"/>
              <w:ind w:left="317" w:hanging="317"/>
              <w:rPr>
                <w:rFonts w:eastAsia="Times New Roman" w:cs="Times New Roman"/>
                <w:szCs w:val="24"/>
                <w:lang w:eastAsia="lt-LT"/>
              </w:rPr>
            </w:pPr>
            <w:r w:rsidRPr="004111BC">
              <w:rPr>
                <w:rFonts w:eastAsia="Times New Roman" w:cs="Times New Roman"/>
                <w:szCs w:val="24"/>
                <w:lang w:eastAsia="lt-LT"/>
              </w:rPr>
              <w:t xml:space="preserve">Mokymo mokytis ir kitų </w:t>
            </w:r>
          </w:p>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bendrųjų kompetencijų ugdymas</w:t>
            </w:r>
          </w:p>
        </w:tc>
        <w:tc>
          <w:tcPr>
            <w:tcW w:w="4678" w:type="dxa"/>
            <w:shd w:val="clear" w:color="auto" w:fill="FFFFFF" w:themeFill="background1"/>
          </w:tcPr>
          <w:p w:rsidR="004B1A3E"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Perėjimas nuo mokymo prie mokymosi paradigmos. </w:t>
            </w:r>
          </w:p>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Aukštesnė mokymosi motyvacija, geresni ugdymosi rezultatai.</w:t>
            </w:r>
          </w:p>
          <w:p w:rsidR="004B1A3E"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Išsiugdytos gyvenimui žinių vi</w:t>
            </w:r>
            <w:r w:rsidR="004B1A3E">
              <w:rPr>
                <w:rFonts w:eastAsia="Times New Roman" w:cs="Times New Roman"/>
                <w:szCs w:val="24"/>
                <w:lang w:eastAsia="lt-LT"/>
              </w:rPr>
              <w:t>suomenėje būtinos kompetencijos.</w:t>
            </w:r>
          </w:p>
          <w:p w:rsidR="004111BC" w:rsidRPr="004111BC" w:rsidRDefault="004B1A3E"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Pr>
                <w:rFonts w:eastAsia="Times New Roman" w:cs="Times New Roman"/>
                <w:szCs w:val="24"/>
                <w:lang w:eastAsia="lt-LT"/>
              </w:rPr>
              <w:t>A</w:t>
            </w:r>
            <w:r w:rsidR="004111BC" w:rsidRPr="004111BC">
              <w:rPr>
                <w:rFonts w:eastAsia="Times New Roman" w:cs="Times New Roman"/>
                <w:szCs w:val="24"/>
                <w:lang w:eastAsia="lt-LT"/>
              </w:rPr>
              <w:t>tsakomybė už</w:t>
            </w:r>
          </w:p>
          <w:p w:rsid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savo elgseną ir jos pasekmes</w:t>
            </w:r>
          </w:p>
          <w:p w:rsidR="004B1A3E" w:rsidRPr="004111BC" w:rsidRDefault="004B1A3E"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p>
        </w:tc>
        <w:tc>
          <w:tcPr>
            <w:tcW w:w="1701" w:type="dxa"/>
            <w:vMerge/>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tc>
        <w:tc>
          <w:tcPr>
            <w:tcW w:w="2976" w:type="dxa"/>
            <w:vMerge/>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tc>
        <w:tc>
          <w:tcPr>
            <w:tcW w:w="2410"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F817E4">
              <w:rPr>
                <w:rFonts w:eastAsia="Times New Roman" w:cs="Times New Roman"/>
                <w:szCs w:val="24"/>
                <w:lang w:eastAsia="lt-LT"/>
              </w:rPr>
              <w:t>˗˗</w:t>
            </w:r>
          </w:p>
        </w:tc>
      </w:tr>
      <w:tr w:rsidR="004111BC" w:rsidRPr="004111BC" w:rsidTr="00506938">
        <w:tc>
          <w:tcPr>
            <w:tcW w:w="3261" w:type="dxa"/>
            <w:shd w:val="clear" w:color="auto" w:fill="FFFFFF" w:themeFill="background1"/>
          </w:tcPr>
          <w:p w:rsidR="004111BC" w:rsidRPr="004111BC" w:rsidRDefault="004111BC" w:rsidP="004111BC">
            <w:pPr>
              <w:widowControl w:val="0"/>
              <w:numPr>
                <w:ilvl w:val="0"/>
                <w:numId w:val="38"/>
              </w:numPr>
              <w:shd w:val="clear" w:color="auto" w:fill="FFFFFF" w:themeFill="background1"/>
              <w:autoSpaceDE w:val="0"/>
              <w:autoSpaceDN w:val="0"/>
              <w:adjustRightInd w:val="0"/>
              <w:spacing w:after="0" w:line="240" w:lineRule="auto"/>
              <w:ind w:left="317" w:hanging="317"/>
              <w:rPr>
                <w:rFonts w:eastAsia="Times New Roman" w:cs="Times New Roman"/>
                <w:szCs w:val="24"/>
                <w:lang w:eastAsia="lt-LT"/>
              </w:rPr>
            </w:pPr>
            <w:r w:rsidRPr="004111BC">
              <w:rPr>
                <w:rFonts w:eastAsia="Times New Roman" w:cs="Times New Roman"/>
                <w:szCs w:val="24"/>
                <w:lang w:eastAsia="lt-LT"/>
              </w:rPr>
              <w:t xml:space="preserve">Tyrimų mokymo ir </w:t>
            </w:r>
          </w:p>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mokymosi kokybei tirti organizavimas</w:t>
            </w:r>
          </w:p>
          <w:p w:rsidR="004111BC" w:rsidRPr="004111BC" w:rsidRDefault="004111BC" w:rsidP="004111BC">
            <w:pPr>
              <w:shd w:val="clear" w:color="auto" w:fill="FFFFFF" w:themeFill="background1"/>
              <w:autoSpaceDE w:val="0"/>
              <w:autoSpaceDN w:val="0"/>
              <w:adjustRightInd w:val="0"/>
              <w:spacing w:after="0" w:line="240" w:lineRule="auto"/>
              <w:ind w:left="317"/>
              <w:rPr>
                <w:rFonts w:eastAsia="Times New Roman" w:cs="Times New Roman"/>
                <w:szCs w:val="24"/>
                <w:lang w:eastAsia="lt-LT"/>
              </w:rPr>
            </w:pPr>
          </w:p>
        </w:tc>
        <w:tc>
          <w:tcPr>
            <w:tcW w:w="4678"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Mokyklos veiklos įsivertinimas, ugdymo proceso tobulinimas</w:t>
            </w:r>
          </w:p>
        </w:tc>
        <w:tc>
          <w:tcPr>
            <w:tcW w:w="1701" w:type="dxa"/>
            <w:shd w:val="clear" w:color="auto" w:fill="FFFFFF" w:themeFill="background1"/>
          </w:tcPr>
          <w:p w:rsidR="004111BC" w:rsidRPr="004111BC" w:rsidRDefault="004111BC" w:rsidP="007B7E4F">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Kasmet pagal </w:t>
            </w:r>
            <w:r w:rsidR="007B7E4F">
              <w:rPr>
                <w:rFonts w:eastAsia="Times New Roman" w:cs="Times New Roman"/>
                <w:szCs w:val="24"/>
                <w:lang w:eastAsia="lt-LT"/>
              </w:rPr>
              <w:t>M</w:t>
            </w:r>
            <w:r w:rsidRPr="004111BC">
              <w:rPr>
                <w:rFonts w:eastAsia="Times New Roman" w:cs="Times New Roman"/>
                <w:szCs w:val="24"/>
                <w:lang w:eastAsia="lt-LT"/>
              </w:rPr>
              <w:t>okyklos metinį veiklos planą</w:t>
            </w:r>
          </w:p>
        </w:tc>
        <w:tc>
          <w:tcPr>
            <w:tcW w:w="2976"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Direktoriaus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pavaduotojai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ugdymui</w:t>
            </w:r>
          </w:p>
        </w:tc>
        <w:tc>
          <w:tcPr>
            <w:tcW w:w="2410" w:type="dxa"/>
            <w:shd w:val="clear" w:color="auto" w:fill="FFFFFF" w:themeFill="background1"/>
          </w:tcPr>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Savivaldybės lėšos (500 Lt)</w:t>
            </w:r>
          </w:p>
        </w:tc>
      </w:tr>
      <w:tr w:rsidR="004111BC" w:rsidRPr="004111BC" w:rsidTr="00506938">
        <w:trPr>
          <w:trHeight w:val="772"/>
        </w:trPr>
        <w:tc>
          <w:tcPr>
            <w:tcW w:w="3261" w:type="dxa"/>
            <w:shd w:val="clear" w:color="auto" w:fill="FFFFFF" w:themeFill="background1"/>
          </w:tcPr>
          <w:p w:rsidR="004111BC" w:rsidRPr="004111BC" w:rsidRDefault="004111BC" w:rsidP="004111BC">
            <w:pPr>
              <w:widowControl w:val="0"/>
              <w:numPr>
                <w:ilvl w:val="0"/>
                <w:numId w:val="38"/>
              </w:numPr>
              <w:shd w:val="clear" w:color="auto" w:fill="FFFFFF" w:themeFill="background1"/>
              <w:autoSpaceDE w:val="0"/>
              <w:autoSpaceDN w:val="0"/>
              <w:adjustRightInd w:val="0"/>
              <w:spacing w:after="0" w:line="240" w:lineRule="auto"/>
              <w:ind w:left="317" w:hanging="317"/>
              <w:rPr>
                <w:rFonts w:eastAsia="Times New Roman" w:cs="Times New Roman"/>
                <w:szCs w:val="24"/>
                <w:lang w:eastAsia="lt-LT"/>
              </w:rPr>
            </w:pPr>
            <w:r w:rsidRPr="004111BC">
              <w:rPr>
                <w:rFonts w:eastAsia="Times New Roman" w:cs="Times New Roman"/>
                <w:szCs w:val="24"/>
                <w:lang w:eastAsia="lt-LT"/>
              </w:rPr>
              <w:t xml:space="preserve">Kiekvieno vaiko ir mokinio </w:t>
            </w:r>
          </w:p>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asmeninės pažangos fiksavimo tobulinimas</w:t>
            </w:r>
          </w:p>
          <w:p w:rsidR="004111BC" w:rsidRPr="004111BC" w:rsidRDefault="004111BC" w:rsidP="004111BC">
            <w:pPr>
              <w:shd w:val="clear" w:color="auto" w:fill="FFFFFF" w:themeFill="background1"/>
              <w:autoSpaceDE w:val="0"/>
              <w:autoSpaceDN w:val="0"/>
              <w:adjustRightInd w:val="0"/>
              <w:spacing w:after="0" w:line="240" w:lineRule="auto"/>
              <w:ind w:left="317"/>
              <w:rPr>
                <w:rFonts w:eastAsia="Times New Roman" w:cs="Times New Roman"/>
                <w:szCs w:val="24"/>
                <w:lang w:eastAsia="lt-LT"/>
              </w:rPr>
            </w:pPr>
          </w:p>
        </w:tc>
        <w:tc>
          <w:tcPr>
            <w:tcW w:w="4678"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Geresni mokymosi rezultatai. Padidėjęs vaiko ir mokinio pasitikėjimas savimi</w:t>
            </w:r>
          </w:p>
        </w:tc>
        <w:tc>
          <w:tcPr>
            <w:tcW w:w="1701"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Iki 2016 m.</w:t>
            </w:r>
          </w:p>
        </w:tc>
        <w:tc>
          <w:tcPr>
            <w:tcW w:w="2976"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Dalykų mokytojai, mokyklos vadovai</w:t>
            </w:r>
          </w:p>
        </w:tc>
        <w:tc>
          <w:tcPr>
            <w:tcW w:w="2410" w:type="dxa"/>
            <w:shd w:val="clear" w:color="auto" w:fill="FFFFFF" w:themeFill="background1"/>
          </w:tcPr>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Savivaldybės lėšos (500 Lt)</w:t>
            </w:r>
          </w:p>
        </w:tc>
      </w:tr>
      <w:tr w:rsidR="004111BC" w:rsidRPr="004111BC" w:rsidTr="00506938">
        <w:tc>
          <w:tcPr>
            <w:tcW w:w="3261" w:type="dxa"/>
            <w:shd w:val="clear" w:color="auto" w:fill="FFFFFF" w:themeFill="background1"/>
          </w:tcPr>
          <w:p w:rsidR="004111BC" w:rsidRPr="004111BC" w:rsidRDefault="004111BC" w:rsidP="004111BC">
            <w:pPr>
              <w:widowControl w:val="0"/>
              <w:numPr>
                <w:ilvl w:val="0"/>
                <w:numId w:val="38"/>
              </w:numPr>
              <w:shd w:val="clear" w:color="auto" w:fill="FFFFFF" w:themeFill="background1"/>
              <w:tabs>
                <w:tab w:val="left" w:pos="317"/>
              </w:tabs>
              <w:autoSpaceDE w:val="0"/>
              <w:autoSpaceDN w:val="0"/>
              <w:adjustRightInd w:val="0"/>
              <w:spacing w:after="0" w:line="240" w:lineRule="auto"/>
              <w:ind w:left="34" w:firstLine="0"/>
              <w:contextualSpacing/>
              <w:rPr>
                <w:rFonts w:eastAsia="Times New Roman" w:cs="Times New Roman"/>
                <w:szCs w:val="24"/>
                <w:lang w:eastAsia="lt-LT"/>
              </w:rPr>
            </w:pPr>
            <w:r w:rsidRPr="004111BC">
              <w:rPr>
                <w:rFonts w:eastAsia="Times New Roman" w:cs="Times New Roman"/>
                <w:szCs w:val="24"/>
                <w:lang w:eastAsia="lt-LT"/>
              </w:rPr>
              <w:t xml:space="preserve">Ugdymo karjerai tobulinimas  </w:t>
            </w:r>
          </w:p>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p>
        </w:tc>
        <w:tc>
          <w:tcPr>
            <w:tcW w:w="4678" w:type="dxa"/>
            <w:shd w:val="clear" w:color="auto" w:fill="FFFFFF" w:themeFill="background1"/>
          </w:tcPr>
          <w:p w:rsidR="004B1A3E"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Įvairesnių, įdomesnių, šiuolaikiškų ugdymo karjerai formų paieška. </w:t>
            </w:r>
          </w:p>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Karjeros kompetencijų įgijimas</w:t>
            </w:r>
          </w:p>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p>
        </w:tc>
        <w:tc>
          <w:tcPr>
            <w:tcW w:w="1701" w:type="dxa"/>
            <w:shd w:val="clear" w:color="auto" w:fill="FFFFFF" w:themeFill="background1"/>
          </w:tcPr>
          <w:p w:rsidR="004111BC" w:rsidRPr="004111BC" w:rsidRDefault="004111BC" w:rsidP="004B1A3E">
            <w:pPr>
              <w:shd w:val="clear" w:color="auto" w:fill="FFFFFF" w:themeFill="background1"/>
              <w:autoSpaceDE w:val="0"/>
              <w:autoSpaceDN w:val="0"/>
              <w:adjustRightInd w:val="0"/>
              <w:spacing w:after="0" w:line="240" w:lineRule="auto"/>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2014–2020 m.</w:t>
            </w:r>
          </w:p>
        </w:tc>
        <w:tc>
          <w:tcPr>
            <w:tcW w:w="2976" w:type="dxa"/>
            <w:shd w:val="clear" w:color="auto" w:fill="FFFFFF" w:themeFill="background1"/>
          </w:tcPr>
          <w:p w:rsidR="004B1A3E" w:rsidRDefault="004111BC" w:rsidP="004B1A3E">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Ugdymo karjerai koordinatorius, klasių auklėtojai, dalykų mokytojai, švietimo pagalbos specialistai</w:t>
            </w:r>
          </w:p>
          <w:p w:rsidR="004B1A3E" w:rsidRPr="004111BC" w:rsidRDefault="004B1A3E" w:rsidP="004B1A3E">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tc>
        <w:tc>
          <w:tcPr>
            <w:tcW w:w="2410"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B1A3E"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Valstybės lėšos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(1500 Lt)</w:t>
            </w:r>
          </w:p>
        </w:tc>
      </w:tr>
      <w:tr w:rsidR="004B1A3E" w:rsidRPr="004111BC" w:rsidTr="00506938">
        <w:tc>
          <w:tcPr>
            <w:tcW w:w="3261" w:type="dxa"/>
            <w:shd w:val="clear" w:color="auto" w:fill="FFFFFF" w:themeFill="background1"/>
          </w:tcPr>
          <w:p w:rsidR="004B1A3E" w:rsidRPr="004111BC" w:rsidRDefault="004B1A3E"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678" w:type="dxa"/>
            <w:shd w:val="clear" w:color="auto" w:fill="FFFFFF" w:themeFill="background1"/>
          </w:tcPr>
          <w:p w:rsidR="004B1A3E" w:rsidRPr="004111BC" w:rsidRDefault="004B1A3E"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1701" w:type="dxa"/>
            <w:shd w:val="clear" w:color="auto" w:fill="FFFFFF" w:themeFill="background1"/>
          </w:tcPr>
          <w:p w:rsidR="004B1A3E" w:rsidRPr="004111BC" w:rsidRDefault="004B1A3E"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2976" w:type="dxa"/>
            <w:shd w:val="clear" w:color="auto" w:fill="FFFFFF" w:themeFill="background1"/>
          </w:tcPr>
          <w:p w:rsidR="004B1A3E" w:rsidRPr="004111BC" w:rsidRDefault="004B1A3E"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4</w:t>
            </w:r>
          </w:p>
        </w:tc>
        <w:tc>
          <w:tcPr>
            <w:tcW w:w="2410" w:type="dxa"/>
            <w:shd w:val="clear" w:color="auto" w:fill="FFFFFF" w:themeFill="background1"/>
          </w:tcPr>
          <w:p w:rsidR="004B1A3E" w:rsidRPr="004111BC" w:rsidRDefault="004B1A3E"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5</w:t>
            </w:r>
          </w:p>
        </w:tc>
      </w:tr>
      <w:tr w:rsidR="004B1A3E" w:rsidRPr="004111BC" w:rsidTr="00F817E4">
        <w:trPr>
          <w:trHeight w:val="1970"/>
        </w:trPr>
        <w:tc>
          <w:tcPr>
            <w:tcW w:w="3261" w:type="dxa"/>
            <w:shd w:val="clear" w:color="auto" w:fill="FFFFFF" w:themeFill="background1"/>
          </w:tcPr>
          <w:p w:rsidR="004B1A3E" w:rsidRPr="004111BC" w:rsidRDefault="004B1A3E" w:rsidP="004111BC">
            <w:pPr>
              <w:widowControl w:val="0"/>
              <w:numPr>
                <w:ilvl w:val="0"/>
                <w:numId w:val="38"/>
              </w:numPr>
              <w:shd w:val="clear" w:color="auto" w:fill="FFFFFF" w:themeFill="background1"/>
              <w:tabs>
                <w:tab w:val="left" w:pos="317"/>
              </w:tabs>
              <w:autoSpaceDE w:val="0"/>
              <w:autoSpaceDN w:val="0"/>
              <w:adjustRightInd w:val="0"/>
              <w:spacing w:after="0" w:line="240" w:lineRule="auto"/>
              <w:ind w:left="34" w:firstLine="0"/>
              <w:contextualSpacing/>
              <w:rPr>
                <w:rFonts w:eastAsia="Times New Roman" w:cs="Times New Roman"/>
                <w:szCs w:val="24"/>
                <w:lang w:eastAsia="lt-LT"/>
              </w:rPr>
            </w:pPr>
            <w:r w:rsidRPr="004111BC">
              <w:rPr>
                <w:rFonts w:eastAsia="Times New Roman" w:cs="Times New Roman"/>
                <w:szCs w:val="24"/>
                <w:lang w:eastAsia="lt-LT"/>
              </w:rPr>
              <w:t>Ugdymo proceso modernizavimas</w:t>
            </w:r>
          </w:p>
          <w:p w:rsidR="004B1A3E" w:rsidRPr="004111BC" w:rsidRDefault="004B1A3E" w:rsidP="004111BC">
            <w:pPr>
              <w:widowControl w:val="0"/>
              <w:shd w:val="clear" w:color="auto" w:fill="FFFFFF" w:themeFill="background1"/>
              <w:tabs>
                <w:tab w:val="left" w:pos="317"/>
              </w:tabs>
              <w:autoSpaceDE w:val="0"/>
              <w:autoSpaceDN w:val="0"/>
              <w:adjustRightInd w:val="0"/>
              <w:spacing w:after="0" w:line="240" w:lineRule="auto"/>
              <w:ind w:left="34"/>
              <w:contextualSpacing/>
              <w:rPr>
                <w:rFonts w:eastAsia="Times New Roman" w:cs="Times New Roman"/>
                <w:szCs w:val="24"/>
                <w:lang w:eastAsia="lt-LT"/>
              </w:rPr>
            </w:pPr>
          </w:p>
        </w:tc>
        <w:tc>
          <w:tcPr>
            <w:tcW w:w="4678" w:type="dxa"/>
            <w:shd w:val="clear" w:color="auto" w:fill="FFFFFF" w:themeFill="background1"/>
          </w:tcPr>
          <w:p w:rsidR="004B1A3E" w:rsidRPr="004111BC" w:rsidRDefault="004B1A3E"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Tikslingas lėšų panaudojimas informacinių komunikacinių technologijų įsigijimui ir jų panaudojimui pamokų vaizdumui, mokymuisi virtualioje aplinkoje</w:t>
            </w:r>
          </w:p>
        </w:tc>
        <w:tc>
          <w:tcPr>
            <w:tcW w:w="1701" w:type="dxa"/>
            <w:shd w:val="clear" w:color="auto" w:fill="FFFFFF" w:themeFill="background1"/>
          </w:tcPr>
          <w:p w:rsidR="004B1A3E"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B1A3E"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B1A3E" w:rsidRPr="004111BC"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B1A3E">
              <w:rPr>
                <w:rFonts w:eastAsia="Times New Roman" w:cs="Times New Roman"/>
                <w:szCs w:val="24"/>
                <w:lang w:eastAsia="lt-LT"/>
              </w:rPr>
              <w:t>2014–2020 m.</w:t>
            </w:r>
          </w:p>
        </w:tc>
        <w:tc>
          <w:tcPr>
            <w:tcW w:w="2976" w:type="dxa"/>
            <w:shd w:val="clear" w:color="auto" w:fill="FFFFFF" w:themeFill="background1"/>
          </w:tcPr>
          <w:p w:rsidR="004B1A3E"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B1A3E"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B1A3E" w:rsidRPr="004111BC"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Mokyklos </w:t>
            </w:r>
          </w:p>
          <w:p w:rsidR="004B1A3E" w:rsidRPr="004111BC"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pedagoginė </w:t>
            </w:r>
          </w:p>
          <w:p w:rsidR="004B1A3E" w:rsidRPr="004111BC"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bendruomenė</w:t>
            </w:r>
          </w:p>
        </w:tc>
        <w:tc>
          <w:tcPr>
            <w:tcW w:w="2410" w:type="dxa"/>
            <w:shd w:val="clear" w:color="auto" w:fill="FFFFFF" w:themeFill="background1"/>
          </w:tcPr>
          <w:p w:rsidR="004B1A3E"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Valstybės lėšos (30000 Lt),</w:t>
            </w:r>
          </w:p>
          <w:p w:rsidR="004B1A3E" w:rsidRPr="004111BC" w:rsidRDefault="00B366B8"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s</w:t>
            </w:r>
            <w:r w:rsidR="004B1A3E" w:rsidRPr="004111BC">
              <w:rPr>
                <w:rFonts w:eastAsia="Times New Roman" w:cs="Times New Roman"/>
                <w:szCs w:val="24"/>
                <w:lang w:eastAsia="lt-LT"/>
              </w:rPr>
              <w:t>avivaldybės lėšos (10000 Lt)</w:t>
            </w:r>
            <w:r w:rsidR="004B1A3E">
              <w:rPr>
                <w:rFonts w:eastAsia="Times New Roman" w:cs="Times New Roman"/>
                <w:szCs w:val="24"/>
                <w:lang w:eastAsia="lt-LT"/>
              </w:rPr>
              <w:t>,</w:t>
            </w:r>
          </w:p>
          <w:p w:rsidR="004B1A3E" w:rsidRPr="004111BC"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ES fondai (10000 Lt)</w:t>
            </w:r>
            <w:r>
              <w:rPr>
                <w:rFonts w:eastAsia="Times New Roman" w:cs="Times New Roman"/>
                <w:szCs w:val="24"/>
                <w:lang w:eastAsia="lt-LT"/>
              </w:rPr>
              <w:t>,</w:t>
            </w:r>
          </w:p>
          <w:p w:rsidR="004B1A3E"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rėmimo fondo lėšos (5000 Lt)</w:t>
            </w:r>
          </w:p>
          <w:p w:rsidR="00F817E4"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tc>
      </w:tr>
      <w:tr w:rsidR="004111BC" w:rsidRPr="004111BC" w:rsidTr="00506938">
        <w:tc>
          <w:tcPr>
            <w:tcW w:w="3261" w:type="dxa"/>
            <w:shd w:val="clear" w:color="auto" w:fill="FFFFFF" w:themeFill="background1"/>
          </w:tcPr>
          <w:p w:rsidR="004111BC" w:rsidRDefault="004111BC" w:rsidP="004111BC">
            <w:pPr>
              <w:shd w:val="clear" w:color="auto" w:fill="FFFFFF" w:themeFill="background1"/>
              <w:tabs>
                <w:tab w:val="left" w:pos="2304"/>
              </w:tabs>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 9. Kvalifikacijos kėlimo renginių organizavimas pedagogų profesinei kompetencijai ugdyti. Įgytų žinių, įgūdžių ir kompetencijų veiksmingas panaudojimas  ugdymo procese</w:t>
            </w:r>
          </w:p>
          <w:p w:rsidR="004B1A3E" w:rsidRPr="004111BC" w:rsidRDefault="004B1A3E" w:rsidP="004111BC">
            <w:pPr>
              <w:shd w:val="clear" w:color="auto" w:fill="FFFFFF" w:themeFill="background1"/>
              <w:tabs>
                <w:tab w:val="left" w:pos="2304"/>
              </w:tabs>
              <w:autoSpaceDE w:val="0"/>
              <w:autoSpaceDN w:val="0"/>
              <w:adjustRightInd w:val="0"/>
              <w:spacing w:after="0" w:line="240" w:lineRule="auto"/>
              <w:rPr>
                <w:rFonts w:eastAsia="Times New Roman" w:cs="Times New Roman"/>
                <w:szCs w:val="24"/>
                <w:lang w:eastAsia="lt-LT"/>
              </w:rPr>
            </w:pPr>
          </w:p>
        </w:tc>
        <w:tc>
          <w:tcPr>
            <w:tcW w:w="4678" w:type="dxa"/>
            <w:shd w:val="clear" w:color="auto" w:fill="FFFFFF" w:themeFill="background1"/>
          </w:tcPr>
          <w:p w:rsidR="004B1A3E"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Įgytos žinios, įgūdžiai ir patobulintos kompetencijos bus veiksmingai pritaikytos ugdym</w:t>
            </w:r>
            <w:r w:rsidR="004B1A3E">
              <w:rPr>
                <w:rFonts w:eastAsia="Times New Roman" w:cs="Times New Roman"/>
                <w:szCs w:val="24"/>
                <w:lang w:eastAsia="lt-LT"/>
              </w:rPr>
              <w:t>o procese.</w:t>
            </w:r>
            <w:r w:rsidRPr="004111BC">
              <w:rPr>
                <w:rFonts w:eastAsia="Times New Roman" w:cs="Times New Roman"/>
                <w:szCs w:val="24"/>
                <w:lang w:eastAsia="lt-LT"/>
              </w:rPr>
              <w:t xml:space="preserve"> </w:t>
            </w:r>
          </w:p>
          <w:p w:rsidR="004111BC" w:rsidRPr="004111BC" w:rsidRDefault="004B1A3E"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Pr>
                <w:rFonts w:eastAsia="Times New Roman" w:cs="Times New Roman"/>
                <w:szCs w:val="24"/>
                <w:lang w:eastAsia="lt-LT"/>
              </w:rPr>
              <w:t>P</w:t>
            </w:r>
            <w:r w:rsidR="004111BC" w:rsidRPr="004111BC">
              <w:rPr>
                <w:rFonts w:eastAsia="Times New Roman" w:cs="Times New Roman"/>
                <w:szCs w:val="24"/>
                <w:lang w:eastAsia="lt-LT"/>
              </w:rPr>
              <w:t>adidės atsakomybė už ugdymo kokybę</w:t>
            </w:r>
          </w:p>
        </w:tc>
        <w:tc>
          <w:tcPr>
            <w:tcW w:w="1701" w:type="dxa"/>
            <w:shd w:val="clear" w:color="auto" w:fill="FFFFFF" w:themeFill="background1"/>
          </w:tcPr>
          <w:p w:rsidR="004B1A3E"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Kasmet atsižvelgiant į kvalifikacijos kėlimui skirtas lėšas</w:t>
            </w:r>
          </w:p>
        </w:tc>
        <w:tc>
          <w:tcPr>
            <w:tcW w:w="2976" w:type="dxa"/>
            <w:shd w:val="clear" w:color="auto" w:fill="FFFFFF" w:themeFill="background1"/>
          </w:tcPr>
          <w:p w:rsidR="004B1A3E"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B1A3E" w:rsidRDefault="004B1A3E"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Mokyklos vadovai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ir pedagogai</w:t>
            </w:r>
          </w:p>
        </w:tc>
        <w:tc>
          <w:tcPr>
            <w:tcW w:w="2410" w:type="dxa"/>
            <w:shd w:val="clear" w:color="auto" w:fill="FFFFFF" w:themeFill="background1"/>
          </w:tcPr>
          <w:p w:rsidR="004B1A3E" w:rsidRDefault="004B1A3E"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B1A3E" w:rsidRDefault="004B1A3E"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Valstybės lėšos (30000 Lt)</w:t>
            </w:r>
          </w:p>
        </w:tc>
      </w:tr>
      <w:tr w:rsidR="004111BC" w:rsidRPr="004111BC" w:rsidTr="00506938">
        <w:tc>
          <w:tcPr>
            <w:tcW w:w="15026" w:type="dxa"/>
            <w:gridSpan w:val="5"/>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b/>
                <w:i/>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b/>
                <w:szCs w:val="24"/>
                <w:lang w:eastAsia="lt-LT"/>
              </w:rPr>
            </w:pPr>
            <w:r w:rsidRPr="004111BC">
              <w:rPr>
                <w:rFonts w:eastAsia="Times New Roman" w:cs="Times New Roman"/>
                <w:b/>
                <w:szCs w:val="24"/>
                <w:lang w:eastAsia="lt-LT"/>
              </w:rPr>
              <w:t>2 uždavinys: Plėtoti ir aktyviau išnaudoti edukacines mokyklos aplinkas bei kurti naujas</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b/>
                <w:szCs w:val="24"/>
                <w:lang w:eastAsia="lt-LT"/>
              </w:rPr>
            </w:pPr>
          </w:p>
        </w:tc>
      </w:tr>
      <w:tr w:rsidR="004111BC" w:rsidRPr="004111BC" w:rsidTr="00506938">
        <w:tc>
          <w:tcPr>
            <w:tcW w:w="3261" w:type="dxa"/>
            <w:shd w:val="clear" w:color="auto" w:fill="FFFFFF" w:themeFill="background1"/>
          </w:tcPr>
          <w:p w:rsidR="004111BC" w:rsidRPr="004111BC" w:rsidRDefault="004111BC" w:rsidP="004111BC">
            <w:pPr>
              <w:widowControl w:val="0"/>
              <w:numPr>
                <w:ilvl w:val="0"/>
                <w:numId w:val="39"/>
              </w:numPr>
              <w:shd w:val="clear" w:color="auto" w:fill="FFFFFF" w:themeFill="background1"/>
              <w:tabs>
                <w:tab w:val="left" w:pos="317"/>
                <w:tab w:val="left" w:pos="2304"/>
              </w:tabs>
              <w:autoSpaceDE w:val="0"/>
              <w:autoSpaceDN w:val="0"/>
              <w:adjustRightInd w:val="0"/>
              <w:spacing w:after="0" w:line="240" w:lineRule="auto"/>
              <w:ind w:left="34" w:firstLine="0"/>
              <w:rPr>
                <w:rFonts w:eastAsia="Times New Roman" w:cs="Times New Roman"/>
                <w:szCs w:val="24"/>
                <w:lang w:eastAsia="lt-LT"/>
              </w:rPr>
            </w:pPr>
            <w:r w:rsidRPr="004111BC">
              <w:rPr>
                <w:rFonts w:eastAsia="Times New Roman" w:cs="Times New Roman"/>
                <w:szCs w:val="24"/>
                <w:lang w:eastAsia="lt-LT"/>
              </w:rPr>
              <w:t>Efektyvesnis mokyklos muziejaus, bibliotekos-skaityklos ir kitų vidinių erdvių panaudojimas ugdymo procese ir jų modernizavimas</w:t>
            </w:r>
          </w:p>
          <w:p w:rsidR="004111BC" w:rsidRPr="004111BC" w:rsidRDefault="004111BC" w:rsidP="004111BC">
            <w:pPr>
              <w:shd w:val="clear" w:color="auto" w:fill="FFFFFF" w:themeFill="background1"/>
              <w:tabs>
                <w:tab w:val="left" w:pos="682"/>
                <w:tab w:val="left" w:pos="2304"/>
              </w:tabs>
              <w:autoSpaceDE w:val="0"/>
              <w:autoSpaceDN w:val="0"/>
              <w:adjustRightInd w:val="0"/>
              <w:spacing w:after="0" w:line="240" w:lineRule="auto"/>
              <w:ind w:left="34" w:firstLine="326"/>
              <w:jc w:val="both"/>
              <w:rPr>
                <w:rFonts w:eastAsia="Times New Roman" w:cs="Times New Roman"/>
                <w:szCs w:val="24"/>
                <w:lang w:eastAsia="lt-LT"/>
              </w:rPr>
            </w:pPr>
          </w:p>
        </w:tc>
        <w:tc>
          <w:tcPr>
            <w:tcW w:w="4678" w:type="dxa"/>
            <w:shd w:val="clear" w:color="auto" w:fill="FFFFFF" w:themeFill="background1"/>
          </w:tcPr>
          <w:p w:rsidR="004111BC" w:rsidRPr="004111BC" w:rsidRDefault="004111BC" w:rsidP="004111BC">
            <w:pPr>
              <w:shd w:val="clear" w:color="auto" w:fill="FFFFFF" w:themeFill="background1"/>
              <w:tabs>
                <w:tab w:val="left" w:pos="148"/>
              </w:tabs>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Parengtos edukacinės muziejaus veiklos programos</w:t>
            </w:r>
          </w:p>
          <w:p w:rsidR="004111BC" w:rsidRPr="004111BC" w:rsidRDefault="004111BC" w:rsidP="004111BC">
            <w:pPr>
              <w:shd w:val="clear" w:color="auto" w:fill="FFFFFF" w:themeFill="background1"/>
              <w:tabs>
                <w:tab w:val="left" w:pos="148"/>
              </w:tabs>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Mokyklos istorijos ir etnokultūros pažinimas, tautos istorinio bei kultūrinio palikimo perėmimas, tautinio tapatumo ir tautinės savimonės išsiugdymas</w:t>
            </w:r>
          </w:p>
          <w:p w:rsidR="004111BC" w:rsidRDefault="004111BC" w:rsidP="004111BC">
            <w:pPr>
              <w:shd w:val="clear" w:color="auto" w:fill="FFFFFF" w:themeFill="background1"/>
              <w:tabs>
                <w:tab w:val="left" w:pos="148"/>
              </w:tabs>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Įvairiapusis vaikų ir mokinių ugdymo ir saviugdos procesas</w:t>
            </w:r>
          </w:p>
          <w:p w:rsidR="00F817E4" w:rsidRPr="004111BC" w:rsidRDefault="00F817E4" w:rsidP="004111BC">
            <w:pPr>
              <w:shd w:val="clear" w:color="auto" w:fill="FFFFFF" w:themeFill="background1"/>
              <w:tabs>
                <w:tab w:val="left" w:pos="148"/>
              </w:tabs>
              <w:autoSpaceDE w:val="0"/>
              <w:autoSpaceDN w:val="0"/>
              <w:adjustRightInd w:val="0"/>
              <w:spacing w:after="0" w:line="240" w:lineRule="auto"/>
              <w:rPr>
                <w:rFonts w:eastAsia="Times New Roman" w:cs="Times New Roman"/>
                <w:szCs w:val="24"/>
                <w:lang w:eastAsia="lt-LT"/>
              </w:rPr>
            </w:pPr>
          </w:p>
        </w:tc>
        <w:tc>
          <w:tcPr>
            <w:tcW w:w="1701"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Iki 2016 m.</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2014–2020 m.</w:t>
            </w:r>
          </w:p>
        </w:tc>
        <w:tc>
          <w:tcPr>
            <w:tcW w:w="2976"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A0F02"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Asmuo,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atsakingas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už muziejaus veiklą </w:t>
            </w:r>
          </w:p>
        </w:tc>
        <w:tc>
          <w:tcPr>
            <w:tcW w:w="2410"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Valstybės lėšos (20000 Lt)</w:t>
            </w:r>
            <w:r w:rsidR="004A0F02">
              <w:rPr>
                <w:rFonts w:eastAsia="Times New Roman" w:cs="Times New Roman"/>
                <w:szCs w:val="24"/>
                <w:lang w:eastAsia="lt-LT"/>
              </w:rPr>
              <w:t>,</w:t>
            </w:r>
          </w:p>
          <w:p w:rsidR="004111BC" w:rsidRPr="004111BC" w:rsidRDefault="004A0F02"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s</w:t>
            </w:r>
            <w:r w:rsidR="004111BC" w:rsidRPr="004111BC">
              <w:rPr>
                <w:rFonts w:eastAsia="Times New Roman" w:cs="Times New Roman"/>
                <w:szCs w:val="24"/>
                <w:lang w:eastAsia="lt-LT"/>
              </w:rPr>
              <w:t>avivaldybės lėšos (10000 Lt)</w:t>
            </w:r>
            <w:r>
              <w:rPr>
                <w:rFonts w:eastAsia="Times New Roman" w:cs="Times New Roman"/>
                <w:szCs w:val="24"/>
                <w:lang w:eastAsia="lt-LT"/>
              </w:rPr>
              <w:t>,</w:t>
            </w:r>
          </w:p>
          <w:p w:rsidR="004111BC" w:rsidRPr="004111BC" w:rsidRDefault="004A0F02"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p</w:t>
            </w:r>
            <w:r w:rsidR="004111BC" w:rsidRPr="004111BC">
              <w:rPr>
                <w:rFonts w:eastAsia="Times New Roman" w:cs="Times New Roman"/>
                <w:szCs w:val="24"/>
                <w:lang w:eastAsia="lt-LT"/>
              </w:rPr>
              <w:t>rivačių rėmėjų lėšos (2000 Lt)</w:t>
            </w:r>
            <w:r>
              <w:rPr>
                <w:rFonts w:eastAsia="Times New Roman" w:cs="Times New Roman"/>
                <w:szCs w:val="24"/>
                <w:lang w:eastAsia="lt-LT"/>
              </w:rPr>
              <w:t>,</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rėmimo fondo lėšos (2000 Lt)</w:t>
            </w:r>
          </w:p>
        </w:tc>
      </w:tr>
      <w:tr w:rsidR="004111BC" w:rsidRPr="004111BC" w:rsidTr="00506938">
        <w:tc>
          <w:tcPr>
            <w:tcW w:w="3261" w:type="dxa"/>
            <w:shd w:val="clear" w:color="auto" w:fill="FFFFFF" w:themeFill="background1"/>
          </w:tcPr>
          <w:p w:rsidR="004111BC" w:rsidRPr="004111BC" w:rsidRDefault="004111BC" w:rsidP="004111BC">
            <w:pPr>
              <w:widowControl w:val="0"/>
              <w:numPr>
                <w:ilvl w:val="0"/>
                <w:numId w:val="39"/>
              </w:numPr>
              <w:shd w:val="clear" w:color="auto" w:fill="FFFFFF" w:themeFill="background1"/>
              <w:tabs>
                <w:tab w:val="left" w:pos="317"/>
                <w:tab w:val="left" w:pos="2304"/>
              </w:tabs>
              <w:autoSpaceDE w:val="0"/>
              <w:autoSpaceDN w:val="0"/>
              <w:adjustRightInd w:val="0"/>
              <w:spacing w:after="0" w:line="240" w:lineRule="auto"/>
              <w:ind w:left="34" w:firstLine="0"/>
              <w:rPr>
                <w:rFonts w:eastAsia="Times New Roman" w:cs="Times New Roman"/>
                <w:szCs w:val="24"/>
                <w:lang w:eastAsia="lt-LT"/>
              </w:rPr>
            </w:pPr>
            <w:r w:rsidRPr="004111BC">
              <w:rPr>
                <w:rFonts w:eastAsia="Times New Roman" w:cs="Times New Roman"/>
                <w:szCs w:val="24"/>
                <w:lang w:eastAsia="lt-LT"/>
              </w:rPr>
              <w:t>Mokyklos išorinės aplinkos išnaudojimas mokinių edukacijai</w:t>
            </w:r>
          </w:p>
        </w:tc>
        <w:tc>
          <w:tcPr>
            <w:tcW w:w="4678" w:type="dxa"/>
            <w:shd w:val="clear" w:color="auto" w:fill="FFFFFF" w:themeFill="background1"/>
          </w:tcPr>
          <w:p w:rsidR="004111BC" w:rsidRPr="004111BC" w:rsidRDefault="004111BC" w:rsidP="004111BC">
            <w:pPr>
              <w:shd w:val="clear" w:color="auto" w:fill="FFFFFF" w:themeFill="background1"/>
              <w:tabs>
                <w:tab w:val="left" w:pos="148"/>
              </w:tabs>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Geresni ugdymo rezultatai, didesnė mokinių mokymosi motyvacija, platesnės galimybės saviraiškai</w:t>
            </w:r>
          </w:p>
          <w:p w:rsidR="004111BC" w:rsidRPr="004111BC" w:rsidRDefault="004111BC" w:rsidP="004111BC">
            <w:pPr>
              <w:shd w:val="clear" w:color="auto" w:fill="FFFFFF" w:themeFill="background1"/>
              <w:tabs>
                <w:tab w:val="left" w:pos="148"/>
              </w:tabs>
              <w:autoSpaceDE w:val="0"/>
              <w:autoSpaceDN w:val="0"/>
              <w:adjustRightInd w:val="0"/>
              <w:spacing w:after="0" w:line="240" w:lineRule="auto"/>
              <w:rPr>
                <w:rFonts w:eastAsia="Times New Roman" w:cs="Times New Roman"/>
                <w:szCs w:val="24"/>
                <w:lang w:eastAsia="lt-LT"/>
              </w:rPr>
            </w:pPr>
          </w:p>
        </w:tc>
        <w:tc>
          <w:tcPr>
            <w:tcW w:w="1701"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2014–2020 m.</w:t>
            </w:r>
          </w:p>
        </w:tc>
        <w:tc>
          <w:tcPr>
            <w:tcW w:w="2976" w:type="dxa"/>
            <w:shd w:val="clear" w:color="auto" w:fill="FFFFFF" w:themeFill="background1"/>
          </w:tcPr>
          <w:p w:rsidR="004A0F02" w:rsidRDefault="004A0F02"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Dalykų </w:t>
            </w:r>
          </w:p>
          <w:p w:rsid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m</w:t>
            </w:r>
            <w:r w:rsidR="004111BC" w:rsidRPr="004111BC">
              <w:rPr>
                <w:rFonts w:eastAsia="Times New Roman" w:cs="Times New Roman"/>
                <w:szCs w:val="24"/>
                <w:lang w:eastAsia="lt-LT"/>
              </w:rPr>
              <w:t>okytojai</w:t>
            </w:r>
          </w:p>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tc>
        <w:tc>
          <w:tcPr>
            <w:tcW w:w="2410" w:type="dxa"/>
            <w:shd w:val="clear" w:color="auto" w:fill="FFFFFF" w:themeFill="background1"/>
          </w:tcPr>
          <w:p w:rsidR="004A0F02" w:rsidRDefault="004A0F02"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w:t>
            </w:r>
          </w:p>
        </w:tc>
      </w:tr>
      <w:tr w:rsidR="00F817E4" w:rsidRPr="004111BC" w:rsidTr="00506938">
        <w:tc>
          <w:tcPr>
            <w:tcW w:w="3261" w:type="dxa"/>
            <w:shd w:val="clear" w:color="auto" w:fill="FFFFFF" w:themeFill="background1"/>
          </w:tcPr>
          <w:p w:rsidR="00F817E4" w:rsidRPr="004111BC" w:rsidRDefault="00F817E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678" w:type="dxa"/>
            <w:shd w:val="clear" w:color="auto" w:fill="FFFFFF" w:themeFill="background1"/>
          </w:tcPr>
          <w:p w:rsidR="00F817E4" w:rsidRPr="004111BC" w:rsidRDefault="00F817E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1701" w:type="dxa"/>
            <w:shd w:val="clear" w:color="auto" w:fill="FFFFFF" w:themeFill="background1"/>
          </w:tcPr>
          <w:p w:rsidR="00F817E4" w:rsidRPr="004111BC" w:rsidRDefault="00F817E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2976" w:type="dxa"/>
            <w:shd w:val="clear" w:color="auto" w:fill="FFFFFF" w:themeFill="background1"/>
          </w:tcPr>
          <w:p w:rsidR="00F817E4" w:rsidRPr="004111BC" w:rsidRDefault="00F817E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4</w:t>
            </w:r>
          </w:p>
        </w:tc>
        <w:tc>
          <w:tcPr>
            <w:tcW w:w="2410" w:type="dxa"/>
            <w:shd w:val="clear" w:color="auto" w:fill="FFFFFF" w:themeFill="background1"/>
          </w:tcPr>
          <w:p w:rsidR="00F817E4" w:rsidRPr="004111BC" w:rsidRDefault="00F817E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5</w:t>
            </w:r>
          </w:p>
        </w:tc>
      </w:tr>
      <w:tr w:rsidR="004111BC" w:rsidRPr="004111BC" w:rsidTr="00506938">
        <w:trPr>
          <w:trHeight w:val="734"/>
        </w:trPr>
        <w:tc>
          <w:tcPr>
            <w:tcW w:w="3261" w:type="dxa"/>
            <w:shd w:val="clear" w:color="auto" w:fill="FFFFFF" w:themeFill="background1"/>
          </w:tcPr>
          <w:p w:rsidR="004111BC" w:rsidRPr="004111BC" w:rsidRDefault="004111BC" w:rsidP="004111BC">
            <w:pPr>
              <w:widowControl w:val="0"/>
              <w:numPr>
                <w:ilvl w:val="0"/>
                <w:numId w:val="39"/>
              </w:numPr>
              <w:shd w:val="clear" w:color="auto" w:fill="FFFFFF" w:themeFill="background1"/>
              <w:tabs>
                <w:tab w:val="left" w:pos="317"/>
                <w:tab w:val="left" w:pos="2304"/>
              </w:tabs>
              <w:autoSpaceDE w:val="0"/>
              <w:autoSpaceDN w:val="0"/>
              <w:adjustRightInd w:val="0"/>
              <w:spacing w:after="0" w:line="240" w:lineRule="auto"/>
              <w:ind w:left="34" w:firstLine="0"/>
              <w:rPr>
                <w:rFonts w:eastAsia="Times New Roman" w:cs="Times New Roman"/>
                <w:szCs w:val="24"/>
                <w:lang w:eastAsia="lt-LT"/>
              </w:rPr>
            </w:pPr>
            <w:r w:rsidRPr="004111BC">
              <w:rPr>
                <w:rFonts w:eastAsia="Times New Roman" w:cs="Times New Roman"/>
                <w:szCs w:val="24"/>
                <w:lang w:eastAsia="lt-LT"/>
              </w:rPr>
              <w:t>Naujų edukacinių erdvių kūrimas</w:t>
            </w:r>
          </w:p>
          <w:p w:rsidR="004111BC" w:rsidRPr="004111BC" w:rsidRDefault="004111BC" w:rsidP="004111BC">
            <w:pPr>
              <w:shd w:val="clear" w:color="auto" w:fill="FFFFFF" w:themeFill="background1"/>
              <w:tabs>
                <w:tab w:val="left" w:pos="317"/>
                <w:tab w:val="left" w:pos="2304"/>
              </w:tabs>
              <w:autoSpaceDE w:val="0"/>
              <w:autoSpaceDN w:val="0"/>
              <w:adjustRightInd w:val="0"/>
              <w:spacing w:after="0" w:line="240" w:lineRule="auto"/>
              <w:ind w:left="34"/>
              <w:rPr>
                <w:rFonts w:eastAsia="Times New Roman" w:cs="Times New Roman"/>
                <w:szCs w:val="24"/>
                <w:lang w:eastAsia="lt-LT"/>
              </w:rPr>
            </w:pPr>
          </w:p>
        </w:tc>
        <w:tc>
          <w:tcPr>
            <w:tcW w:w="4678"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Sukurtos naujos saugios vaikų ir mokinių ugdymui bei užimtumui skirtos erdvės</w:t>
            </w:r>
          </w:p>
        </w:tc>
        <w:tc>
          <w:tcPr>
            <w:tcW w:w="1701"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2016–2020 m.</w:t>
            </w:r>
          </w:p>
        </w:tc>
        <w:tc>
          <w:tcPr>
            <w:tcW w:w="2976"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vadovai ir pedagogai</w:t>
            </w:r>
          </w:p>
        </w:tc>
        <w:tc>
          <w:tcPr>
            <w:tcW w:w="2410"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Valstybės lėšos (10000 Lt)</w:t>
            </w:r>
          </w:p>
        </w:tc>
      </w:tr>
      <w:tr w:rsidR="004111BC" w:rsidRPr="004111BC" w:rsidTr="00506938">
        <w:trPr>
          <w:trHeight w:val="734"/>
        </w:trPr>
        <w:tc>
          <w:tcPr>
            <w:tcW w:w="3261" w:type="dxa"/>
            <w:shd w:val="clear" w:color="auto" w:fill="FFFFFF" w:themeFill="background1"/>
          </w:tcPr>
          <w:p w:rsidR="004111BC" w:rsidRPr="004111BC" w:rsidRDefault="004111BC" w:rsidP="004111BC">
            <w:pPr>
              <w:widowControl w:val="0"/>
              <w:numPr>
                <w:ilvl w:val="0"/>
                <w:numId w:val="39"/>
              </w:numPr>
              <w:shd w:val="clear" w:color="auto" w:fill="FFFFFF" w:themeFill="background1"/>
              <w:tabs>
                <w:tab w:val="left" w:pos="317"/>
              </w:tabs>
              <w:autoSpaceDE w:val="0"/>
              <w:autoSpaceDN w:val="0"/>
              <w:adjustRightInd w:val="0"/>
              <w:spacing w:after="0" w:line="240" w:lineRule="auto"/>
              <w:ind w:left="34" w:firstLine="0"/>
              <w:rPr>
                <w:rFonts w:eastAsia="Times New Roman" w:cs="Times New Roman"/>
                <w:szCs w:val="24"/>
                <w:lang w:eastAsia="lt-LT"/>
              </w:rPr>
            </w:pPr>
            <w:r w:rsidRPr="004111BC">
              <w:rPr>
                <w:rFonts w:eastAsia="Times New Roman" w:cs="Times New Roman"/>
                <w:szCs w:val="24"/>
                <w:lang w:eastAsia="lt-LT"/>
              </w:rPr>
              <w:t xml:space="preserve">Lėšų šaltinių paieška </w:t>
            </w:r>
          </w:p>
        </w:tc>
        <w:tc>
          <w:tcPr>
            <w:tcW w:w="4678"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Naujos patrauklios edukacinės erdvės</w:t>
            </w:r>
          </w:p>
        </w:tc>
        <w:tc>
          <w:tcPr>
            <w:tcW w:w="1701" w:type="dxa"/>
            <w:shd w:val="clear" w:color="auto" w:fill="FFFFFF" w:themeFill="background1"/>
          </w:tcPr>
          <w:p w:rsid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Nuo 2015 m.</w:t>
            </w:r>
          </w:p>
        </w:tc>
        <w:tc>
          <w:tcPr>
            <w:tcW w:w="2976" w:type="dxa"/>
            <w:shd w:val="clear" w:color="auto" w:fill="FFFFFF" w:themeFill="background1"/>
          </w:tcPr>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Mokyklos vadovai,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mokytojai</w:t>
            </w:r>
          </w:p>
        </w:tc>
        <w:tc>
          <w:tcPr>
            <w:tcW w:w="2410"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rėmimo fondo lėšos (5000 Lt)</w:t>
            </w:r>
            <w:r w:rsidR="00F817E4">
              <w:rPr>
                <w:rFonts w:eastAsia="Times New Roman" w:cs="Times New Roman"/>
                <w:szCs w:val="24"/>
                <w:lang w:eastAsia="lt-LT"/>
              </w:rPr>
              <w:t>,</w:t>
            </w:r>
          </w:p>
          <w:p w:rsidR="00F817E4" w:rsidRPr="004111BC" w:rsidRDefault="00F817E4" w:rsidP="00F817E4">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p</w:t>
            </w:r>
            <w:r w:rsidR="004111BC" w:rsidRPr="004111BC">
              <w:rPr>
                <w:rFonts w:eastAsia="Times New Roman" w:cs="Times New Roman"/>
                <w:szCs w:val="24"/>
                <w:lang w:eastAsia="lt-LT"/>
              </w:rPr>
              <w:t>rivačių rėmėjų lėšos (5000 Lt)</w:t>
            </w:r>
          </w:p>
        </w:tc>
      </w:tr>
      <w:tr w:rsidR="004111BC" w:rsidRPr="004111BC" w:rsidTr="00506938">
        <w:tc>
          <w:tcPr>
            <w:tcW w:w="15026" w:type="dxa"/>
            <w:gridSpan w:val="5"/>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b/>
                <w:szCs w:val="24"/>
                <w:lang w:eastAsia="lt-LT"/>
              </w:rPr>
            </w:pPr>
            <w:r w:rsidRPr="004111BC">
              <w:rPr>
                <w:rFonts w:eastAsia="Times New Roman" w:cs="Times New Roman"/>
                <w:b/>
                <w:szCs w:val="24"/>
                <w:lang w:eastAsia="lt-LT"/>
              </w:rPr>
              <w:t>3 uždavinys: Skatinti ir plėtoti į mokymąsi ir mokyklos pažangą sutelktą lyderystę</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tc>
      </w:tr>
      <w:tr w:rsidR="004111BC" w:rsidRPr="004111BC" w:rsidTr="00506938">
        <w:tc>
          <w:tcPr>
            <w:tcW w:w="3261" w:type="dxa"/>
            <w:shd w:val="clear" w:color="auto" w:fill="FFFFFF" w:themeFill="background1"/>
          </w:tcPr>
          <w:p w:rsidR="004111BC" w:rsidRPr="004111BC" w:rsidRDefault="004111BC" w:rsidP="004111BC">
            <w:pPr>
              <w:widowControl w:val="0"/>
              <w:numPr>
                <w:ilvl w:val="0"/>
                <w:numId w:val="37"/>
              </w:numPr>
              <w:shd w:val="clear" w:color="auto" w:fill="FFFFFF" w:themeFill="background1"/>
              <w:tabs>
                <w:tab w:val="left" w:pos="2304"/>
              </w:tabs>
              <w:autoSpaceDE w:val="0"/>
              <w:autoSpaceDN w:val="0"/>
              <w:adjustRightInd w:val="0"/>
              <w:spacing w:after="0" w:line="240" w:lineRule="auto"/>
              <w:ind w:left="317" w:hanging="283"/>
              <w:rPr>
                <w:rFonts w:eastAsia="Times New Roman" w:cs="Times New Roman"/>
                <w:szCs w:val="24"/>
                <w:lang w:eastAsia="lt-LT"/>
              </w:rPr>
            </w:pPr>
            <w:r w:rsidRPr="004111BC">
              <w:rPr>
                <w:rFonts w:eastAsia="Times New Roman" w:cs="Times New Roman"/>
                <w:szCs w:val="24"/>
                <w:lang w:eastAsia="lt-LT"/>
              </w:rPr>
              <w:t xml:space="preserve">Modelio ,,Parama kolegai“ </w:t>
            </w:r>
          </w:p>
          <w:p w:rsidR="004111BC" w:rsidRPr="004111BC" w:rsidRDefault="004111BC" w:rsidP="004111BC">
            <w:pPr>
              <w:shd w:val="clear" w:color="auto" w:fill="FFFFFF" w:themeFill="background1"/>
              <w:tabs>
                <w:tab w:val="left" w:pos="2304"/>
              </w:tabs>
              <w:autoSpaceDE w:val="0"/>
              <w:autoSpaceDN w:val="0"/>
              <w:adjustRightInd w:val="0"/>
              <w:spacing w:after="0" w:line="240" w:lineRule="auto"/>
              <w:ind w:left="34"/>
              <w:rPr>
                <w:rFonts w:eastAsia="Times New Roman" w:cs="Times New Roman"/>
                <w:szCs w:val="24"/>
                <w:lang w:eastAsia="lt-LT"/>
              </w:rPr>
            </w:pPr>
            <w:r w:rsidRPr="004111BC">
              <w:rPr>
                <w:rFonts w:eastAsia="Times New Roman" w:cs="Times New Roman"/>
                <w:szCs w:val="24"/>
                <w:lang w:eastAsia="lt-LT"/>
              </w:rPr>
              <w:t>praktinis taikymas: gerosios patirties sklaidos iniciavimas ir aptarimas (atviros pamokos, pranešimai, didaktinės medžiagos pristatymai, praktikumai, metodiniai užsiėmimai)</w:t>
            </w:r>
          </w:p>
          <w:p w:rsidR="004111BC" w:rsidRPr="004111BC" w:rsidRDefault="004111BC" w:rsidP="004111BC">
            <w:pPr>
              <w:shd w:val="clear" w:color="auto" w:fill="FFFFFF" w:themeFill="background1"/>
              <w:tabs>
                <w:tab w:val="left" w:pos="2304"/>
              </w:tabs>
              <w:autoSpaceDE w:val="0"/>
              <w:autoSpaceDN w:val="0"/>
              <w:adjustRightInd w:val="0"/>
              <w:spacing w:after="0" w:line="240" w:lineRule="auto"/>
              <w:ind w:left="34"/>
              <w:rPr>
                <w:rFonts w:eastAsia="Times New Roman" w:cs="Times New Roman"/>
                <w:szCs w:val="24"/>
                <w:lang w:eastAsia="lt-LT"/>
              </w:rPr>
            </w:pPr>
          </w:p>
        </w:tc>
        <w:tc>
          <w:tcPr>
            <w:tcW w:w="4678"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Kolegialus darbo patirties perėmimas, patirtinis mokymasis. Socialinių ir asmeninių kompetencijų ugdymas. Įvairių patirties sklaidos formų skatinimas. Įgyti, patobulinti lyderystės bei ugdomojo vadovavimo įgūdžiai. Profesinis dialogas</w:t>
            </w:r>
          </w:p>
        </w:tc>
        <w:tc>
          <w:tcPr>
            <w:tcW w:w="1701" w:type="dxa"/>
            <w:shd w:val="clear" w:color="auto" w:fill="FFFFFF" w:themeFill="background1"/>
          </w:tcPr>
          <w:p w:rsid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2014–2020 m.</w:t>
            </w:r>
          </w:p>
        </w:tc>
        <w:tc>
          <w:tcPr>
            <w:tcW w:w="2976" w:type="dxa"/>
            <w:shd w:val="clear" w:color="auto" w:fill="FFFFFF" w:themeFill="background1"/>
          </w:tcPr>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Metodinė taryba, </w:t>
            </w:r>
          </w:p>
          <w:p w:rsidR="00F817E4"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mokytojų metodinės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grupės</w:t>
            </w:r>
          </w:p>
        </w:tc>
        <w:tc>
          <w:tcPr>
            <w:tcW w:w="2410" w:type="dxa"/>
            <w:shd w:val="clear" w:color="auto" w:fill="FFFFFF" w:themeFill="background1"/>
          </w:tcPr>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Savivaldybės lėšos (1000 Lt)</w:t>
            </w:r>
          </w:p>
        </w:tc>
      </w:tr>
      <w:tr w:rsidR="004111BC" w:rsidRPr="004111BC" w:rsidTr="00506938">
        <w:tc>
          <w:tcPr>
            <w:tcW w:w="3261" w:type="dxa"/>
            <w:shd w:val="clear" w:color="auto" w:fill="FFFFFF" w:themeFill="background1"/>
          </w:tcPr>
          <w:p w:rsidR="004111BC" w:rsidRPr="004111BC" w:rsidRDefault="004111BC" w:rsidP="004111BC">
            <w:pPr>
              <w:widowControl w:val="0"/>
              <w:numPr>
                <w:ilvl w:val="0"/>
                <w:numId w:val="37"/>
              </w:numPr>
              <w:shd w:val="clear" w:color="auto" w:fill="FFFFFF" w:themeFill="background1"/>
              <w:tabs>
                <w:tab w:val="left" w:pos="2304"/>
              </w:tabs>
              <w:autoSpaceDE w:val="0"/>
              <w:autoSpaceDN w:val="0"/>
              <w:adjustRightInd w:val="0"/>
              <w:spacing w:after="0" w:line="240" w:lineRule="auto"/>
              <w:ind w:left="317" w:hanging="283"/>
              <w:rPr>
                <w:rFonts w:eastAsia="Times New Roman" w:cs="Times New Roman"/>
                <w:szCs w:val="24"/>
                <w:lang w:eastAsia="lt-LT"/>
              </w:rPr>
            </w:pPr>
            <w:r w:rsidRPr="004111BC">
              <w:rPr>
                <w:rFonts w:eastAsia="Times New Roman" w:cs="Times New Roman"/>
                <w:szCs w:val="24"/>
                <w:lang w:eastAsia="lt-LT"/>
              </w:rPr>
              <w:t xml:space="preserve">Keitimosi gerąja darbo </w:t>
            </w:r>
          </w:p>
          <w:p w:rsidR="004111BC" w:rsidRPr="004111BC" w:rsidRDefault="004111BC" w:rsidP="004111BC">
            <w:pPr>
              <w:shd w:val="clear" w:color="auto" w:fill="FFFFFF" w:themeFill="background1"/>
              <w:tabs>
                <w:tab w:val="left" w:pos="2304"/>
              </w:tabs>
              <w:autoSpaceDE w:val="0"/>
              <w:autoSpaceDN w:val="0"/>
              <w:adjustRightInd w:val="0"/>
              <w:spacing w:after="0" w:line="240" w:lineRule="auto"/>
              <w:ind w:left="34"/>
              <w:rPr>
                <w:rFonts w:eastAsia="Times New Roman" w:cs="Times New Roman"/>
                <w:szCs w:val="24"/>
                <w:lang w:eastAsia="lt-LT"/>
              </w:rPr>
            </w:pPr>
            <w:r w:rsidRPr="004111BC">
              <w:rPr>
                <w:rFonts w:eastAsia="Times New Roman" w:cs="Times New Roman"/>
                <w:szCs w:val="24"/>
                <w:lang w:eastAsia="lt-LT"/>
              </w:rPr>
              <w:t>patirtimi aprašo parengimas</w:t>
            </w:r>
          </w:p>
          <w:p w:rsidR="004111BC" w:rsidRPr="004111BC" w:rsidRDefault="004111BC" w:rsidP="004111BC">
            <w:pPr>
              <w:shd w:val="clear" w:color="auto" w:fill="FFFFFF" w:themeFill="background1"/>
              <w:tabs>
                <w:tab w:val="left" w:pos="2304"/>
              </w:tabs>
              <w:autoSpaceDE w:val="0"/>
              <w:autoSpaceDN w:val="0"/>
              <w:adjustRightInd w:val="0"/>
              <w:spacing w:after="0" w:line="240" w:lineRule="auto"/>
              <w:ind w:left="34"/>
              <w:rPr>
                <w:rFonts w:eastAsia="Times New Roman" w:cs="Times New Roman"/>
                <w:szCs w:val="24"/>
                <w:lang w:eastAsia="lt-LT"/>
              </w:rPr>
            </w:pPr>
          </w:p>
        </w:tc>
        <w:tc>
          <w:tcPr>
            <w:tcW w:w="4678" w:type="dxa"/>
            <w:shd w:val="clear" w:color="auto" w:fill="FFFFFF" w:themeFill="background1"/>
          </w:tcPr>
          <w:p w:rsidR="004111BC" w:rsidRDefault="004111BC" w:rsidP="004111BC">
            <w:pPr>
              <w:shd w:val="clear" w:color="auto" w:fill="FFFFFF" w:themeFill="background1"/>
              <w:spacing w:after="0" w:line="240" w:lineRule="auto"/>
              <w:rPr>
                <w:rFonts w:eastAsia="Times New Roman" w:cs="Times New Roman"/>
                <w:szCs w:val="24"/>
                <w:lang w:eastAsia="lt-LT"/>
              </w:rPr>
            </w:pPr>
            <w:r w:rsidRPr="004111BC">
              <w:rPr>
                <w:rFonts w:eastAsia="Times New Roman" w:cs="Times New Roman"/>
                <w:szCs w:val="24"/>
                <w:lang w:eastAsia="lt-LT"/>
              </w:rPr>
              <w:t>Parengtas keitimosi gerąja darbo patirtimi aprašas. Pedagogai keisis gerąja darbo patirtimi, įgis ir plėtos savo kompetencijas bei profesinį bendradarbiavimą, siekdami užtikrinti ugdymo kokybę, mokymosi visą gyvenimą būtinumą</w:t>
            </w:r>
          </w:p>
          <w:p w:rsidR="00F817E4" w:rsidRPr="004111BC" w:rsidRDefault="00F817E4" w:rsidP="004111BC">
            <w:pPr>
              <w:shd w:val="clear" w:color="auto" w:fill="FFFFFF" w:themeFill="background1"/>
              <w:spacing w:after="0" w:line="240" w:lineRule="auto"/>
              <w:rPr>
                <w:rFonts w:eastAsia="Times New Roman" w:cs="Times New Roman"/>
                <w:szCs w:val="24"/>
                <w:lang w:eastAsia="lt-LT"/>
              </w:rPr>
            </w:pPr>
          </w:p>
        </w:tc>
        <w:tc>
          <w:tcPr>
            <w:tcW w:w="1701" w:type="dxa"/>
            <w:shd w:val="clear" w:color="auto" w:fill="FFFFFF" w:themeFill="background1"/>
          </w:tcPr>
          <w:p w:rsid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 m.</w:t>
            </w:r>
          </w:p>
        </w:tc>
        <w:tc>
          <w:tcPr>
            <w:tcW w:w="2976" w:type="dxa"/>
            <w:shd w:val="clear" w:color="auto" w:fill="FFFFFF" w:themeFill="background1"/>
          </w:tcPr>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Direktoriaus pavaduotoja ugdymui,</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metodinė taryba</w:t>
            </w:r>
          </w:p>
        </w:tc>
        <w:tc>
          <w:tcPr>
            <w:tcW w:w="2410"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F817E4">
              <w:rPr>
                <w:rFonts w:eastAsia="Times New Roman" w:cs="Times New Roman"/>
                <w:szCs w:val="24"/>
                <w:lang w:eastAsia="lt-LT"/>
              </w:rPr>
              <w:t>˗˗</w:t>
            </w:r>
          </w:p>
        </w:tc>
      </w:tr>
      <w:tr w:rsidR="004111BC" w:rsidRPr="004111BC" w:rsidTr="00F817E4">
        <w:trPr>
          <w:trHeight w:val="1973"/>
        </w:trPr>
        <w:tc>
          <w:tcPr>
            <w:tcW w:w="3261" w:type="dxa"/>
            <w:shd w:val="clear" w:color="auto" w:fill="FFFFFF" w:themeFill="background1"/>
          </w:tcPr>
          <w:p w:rsidR="004111BC" w:rsidRPr="004111BC" w:rsidRDefault="004111BC" w:rsidP="004111BC">
            <w:pPr>
              <w:widowControl w:val="0"/>
              <w:numPr>
                <w:ilvl w:val="0"/>
                <w:numId w:val="37"/>
              </w:numPr>
              <w:shd w:val="clear" w:color="auto" w:fill="FFFFFF" w:themeFill="background1"/>
              <w:tabs>
                <w:tab w:val="left" w:pos="2304"/>
              </w:tabs>
              <w:autoSpaceDE w:val="0"/>
              <w:autoSpaceDN w:val="0"/>
              <w:adjustRightInd w:val="0"/>
              <w:spacing w:after="0" w:line="240" w:lineRule="auto"/>
              <w:ind w:left="317" w:hanging="283"/>
              <w:rPr>
                <w:rFonts w:eastAsia="Times New Roman" w:cs="Times New Roman"/>
                <w:szCs w:val="24"/>
                <w:lang w:eastAsia="lt-LT"/>
              </w:rPr>
            </w:pPr>
            <w:r w:rsidRPr="004111BC">
              <w:rPr>
                <w:rFonts w:eastAsia="Times New Roman" w:cs="Times New Roman"/>
                <w:szCs w:val="24"/>
                <w:lang w:eastAsia="lt-LT"/>
              </w:rPr>
              <w:t xml:space="preserve">Į mokymąsi sutelktos </w:t>
            </w:r>
          </w:p>
          <w:p w:rsidR="004111BC" w:rsidRPr="004111BC" w:rsidRDefault="004111BC" w:rsidP="004111BC">
            <w:pPr>
              <w:shd w:val="clear" w:color="auto" w:fill="FFFFFF" w:themeFill="background1"/>
              <w:tabs>
                <w:tab w:val="left" w:pos="2304"/>
              </w:tabs>
              <w:autoSpaceDE w:val="0"/>
              <w:autoSpaceDN w:val="0"/>
              <w:adjustRightInd w:val="0"/>
              <w:spacing w:after="0" w:line="240" w:lineRule="auto"/>
              <w:ind w:left="34"/>
              <w:rPr>
                <w:rFonts w:eastAsia="Times New Roman" w:cs="Times New Roman"/>
                <w:szCs w:val="24"/>
                <w:lang w:eastAsia="lt-LT"/>
              </w:rPr>
            </w:pPr>
            <w:r w:rsidRPr="004111BC">
              <w:rPr>
                <w:rFonts w:eastAsia="Times New Roman" w:cs="Times New Roman"/>
                <w:szCs w:val="24"/>
                <w:lang w:eastAsia="lt-LT"/>
              </w:rPr>
              <w:t>lyderystės skatinimas dalyvaujant projektuose</w:t>
            </w:r>
          </w:p>
          <w:p w:rsidR="004111BC" w:rsidRPr="004111BC" w:rsidRDefault="004111BC" w:rsidP="004111BC">
            <w:pPr>
              <w:shd w:val="clear" w:color="auto" w:fill="FFFFFF" w:themeFill="background1"/>
              <w:tabs>
                <w:tab w:val="left" w:pos="2304"/>
              </w:tabs>
              <w:autoSpaceDE w:val="0"/>
              <w:autoSpaceDN w:val="0"/>
              <w:adjustRightInd w:val="0"/>
              <w:spacing w:after="0" w:line="240" w:lineRule="auto"/>
              <w:ind w:left="34"/>
              <w:rPr>
                <w:rFonts w:eastAsia="Times New Roman" w:cs="Times New Roman"/>
                <w:szCs w:val="24"/>
                <w:lang w:eastAsia="lt-LT"/>
              </w:rPr>
            </w:pPr>
          </w:p>
        </w:tc>
        <w:tc>
          <w:tcPr>
            <w:tcW w:w="4678" w:type="dxa"/>
            <w:shd w:val="clear" w:color="auto" w:fill="FFFFFF" w:themeFill="background1"/>
          </w:tcPr>
          <w:p w:rsidR="00F817E4" w:rsidRPr="004111BC" w:rsidRDefault="004111BC" w:rsidP="004111BC">
            <w:pPr>
              <w:shd w:val="clear" w:color="auto" w:fill="FFFFFF" w:themeFill="background1"/>
              <w:spacing w:before="100" w:beforeAutospacing="1" w:after="100" w:afterAutospacing="1" w:line="240" w:lineRule="auto"/>
              <w:rPr>
                <w:rFonts w:eastAsia="Times New Roman" w:cs="Times New Roman"/>
                <w:szCs w:val="24"/>
                <w:lang w:eastAsia="lt-LT"/>
              </w:rPr>
            </w:pPr>
            <w:r w:rsidRPr="004111BC">
              <w:rPr>
                <w:rFonts w:eastAsia="Times New Roman" w:cs="Times New Roman"/>
                <w:szCs w:val="24"/>
                <w:lang w:eastAsia="lt-LT"/>
              </w:rPr>
              <w:t>Komandinio darbo įgūdžiai, bendravimas ir bendradarbiavimas, konfliktinių situacijų ir problemų sprendimas. Naujų lyderių paieška. Lyderių patirties panaudojimas siekiant bendros mokyklos pažangos bei ugdymo/si kokybės</w:t>
            </w:r>
          </w:p>
        </w:tc>
        <w:tc>
          <w:tcPr>
            <w:tcW w:w="1701" w:type="dxa"/>
            <w:shd w:val="clear" w:color="auto" w:fill="FFFFFF" w:themeFill="background1"/>
          </w:tcPr>
          <w:p w:rsidR="004111BC" w:rsidRPr="004111BC" w:rsidRDefault="004111BC" w:rsidP="00F817E4">
            <w:pPr>
              <w:shd w:val="clear" w:color="auto" w:fill="FFFFFF" w:themeFill="background1"/>
              <w:autoSpaceDE w:val="0"/>
              <w:autoSpaceDN w:val="0"/>
              <w:adjustRightInd w:val="0"/>
              <w:spacing w:after="0" w:line="240" w:lineRule="auto"/>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2014–2020 m.</w:t>
            </w:r>
          </w:p>
        </w:tc>
        <w:tc>
          <w:tcPr>
            <w:tcW w:w="2976" w:type="dxa"/>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332A8A" w:rsidRDefault="00332A8A"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vadovai ir pedagogai</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tc>
        <w:tc>
          <w:tcPr>
            <w:tcW w:w="2410" w:type="dxa"/>
            <w:shd w:val="clear" w:color="auto" w:fill="FFFFFF" w:themeFill="background1"/>
          </w:tcPr>
          <w:p w:rsidR="00332A8A" w:rsidRDefault="00332A8A"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332A8A" w:rsidRDefault="00332A8A"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332A8A"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Valstybės lėšos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(2000 Lt)</w:t>
            </w:r>
            <w:r w:rsidR="00332A8A">
              <w:rPr>
                <w:rFonts w:eastAsia="Times New Roman" w:cs="Times New Roman"/>
                <w:szCs w:val="24"/>
                <w:lang w:eastAsia="lt-LT"/>
              </w:rPr>
              <w:t>,</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ES fondai (20000 Lt)</w:t>
            </w:r>
          </w:p>
        </w:tc>
      </w:tr>
      <w:tr w:rsidR="00F817E4" w:rsidRPr="004111BC" w:rsidTr="00506938">
        <w:tc>
          <w:tcPr>
            <w:tcW w:w="3261" w:type="dxa"/>
            <w:shd w:val="clear" w:color="auto" w:fill="FFFFFF" w:themeFill="background1"/>
          </w:tcPr>
          <w:p w:rsidR="00F817E4" w:rsidRPr="004111BC" w:rsidRDefault="00F817E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678" w:type="dxa"/>
            <w:shd w:val="clear" w:color="auto" w:fill="FFFFFF" w:themeFill="background1"/>
          </w:tcPr>
          <w:p w:rsidR="00F817E4" w:rsidRPr="004111BC" w:rsidRDefault="00F817E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1701" w:type="dxa"/>
            <w:shd w:val="clear" w:color="auto" w:fill="FFFFFF" w:themeFill="background1"/>
          </w:tcPr>
          <w:p w:rsidR="00F817E4" w:rsidRPr="004111BC" w:rsidRDefault="00F817E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2976" w:type="dxa"/>
            <w:shd w:val="clear" w:color="auto" w:fill="FFFFFF" w:themeFill="background1"/>
          </w:tcPr>
          <w:p w:rsidR="00F817E4" w:rsidRPr="004111BC" w:rsidRDefault="00F817E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4</w:t>
            </w:r>
          </w:p>
        </w:tc>
        <w:tc>
          <w:tcPr>
            <w:tcW w:w="2410" w:type="dxa"/>
            <w:shd w:val="clear" w:color="auto" w:fill="FFFFFF" w:themeFill="background1"/>
          </w:tcPr>
          <w:p w:rsidR="00F817E4" w:rsidRPr="004111BC" w:rsidRDefault="00F817E4"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5</w:t>
            </w:r>
          </w:p>
        </w:tc>
      </w:tr>
      <w:tr w:rsidR="004111BC" w:rsidRPr="004111BC" w:rsidTr="00407153">
        <w:trPr>
          <w:trHeight w:val="1970"/>
        </w:trPr>
        <w:tc>
          <w:tcPr>
            <w:tcW w:w="3261" w:type="dxa"/>
            <w:shd w:val="clear" w:color="auto" w:fill="FFFFFF" w:themeFill="background1"/>
          </w:tcPr>
          <w:p w:rsidR="004111BC" w:rsidRPr="004111BC" w:rsidRDefault="004111BC" w:rsidP="004111BC">
            <w:pPr>
              <w:widowControl w:val="0"/>
              <w:numPr>
                <w:ilvl w:val="0"/>
                <w:numId w:val="37"/>
              </w:numPr>
              <w:shd w:val="clear" w:color="auto" w:fill="FFFFFF" w:themeFill="background1"/>
              <w:tabs>
                <w:tab w:val="left" w:pos="2304"/>
              </w:tabs>
              <w:autoSpaceDE w:val="0"/>
              <w:autoSpaceDN w:val="0"/>
              <w:adjustRightInd w:val="0"/>
              <w:spacing w:after="0" w:line="240" w:lineRule="auto"/>
              <w:ind w:left="317" w:hanging="283"/>
              <w:rPr>
                <w:rFonts w:eastAsia="Times New Roman" w:cs="Times New Roman"/>
                <w:szCs w:val="24"/>
                <w:lang w:eastAsia="lt-LT"/>
              </w:rPr>
            </w:pPr>
            <w:r w:rsidRPr="004111BC">
              <w:rPr>
                <w:rFonts w:eastAsia="Times New Roman" w:cs="Times New Roman"/>
                <w:szCs w:val="24"/>
                <w:lang w:eastAsia="lt-LT"/>
              </w:rPr>
              <w:t>Mokinių lyderių ugdymas</w:t>
            </w:r>
          </w:p>
          <w:p w:rsidR="004111BC" w:rsidRPr="004111BC" w:rsidRDefault="004111BC" w:rsidP="004111BC">
            <w:pPr>
              <w:shd w:val="clear" w:color="auto" w:fill="FFFFFF" w:themeFill="background1"/>
              <w:tabs>
                <w:tab w:val="left" w:pos="2304"/>
              </w:tabs>
              <w:autoSpaceDE w:val="0"/>
              <w:autoSpaceDN w:val="0"/>
              <w:adjustRightInd w:val="0"/>
              <w:spacing w:after="0" w:line="240" w:lineRule="auto"/>
              <w:ind w:left="317"/>
              <w:rPr>
                <w:rFonts w:eastAsia="Times New Roman" w:cs="Times New Roman"/>
                <w:szCs w:val="24"/>
                <w:lang w:eastAsia="lt-LT"/>
              </w:rPr>
            </w:pPr>
          </w:p>
        </w:tc>
        <w:tc>
          <w:tcPr>
            <w:tcW w:w="4678" w:type="dxa"/>
            <w:shd w:val="clear" w:color="auto" w:fill="FFFFFF" w:themeFill="background1"/>
          </w:tcPr>
          <w:p w:rsidR="00407153" w:rsidRPr="00407153" w:rsidRDefault="004111BC" w:rsidP="004111BC">
            <w:pPr>
              <w:shd w:val="clear" w:color="auto" w:fill="FFFFFF" w:themeFill="background1"/>
              <w:spacing w:before="100" w:beforeAutospacing="1" w:after="100" w:afterAutospacing="1" w:line="240" w:lineRule="auto"/>
            </w:pPr>
            <w:r w:rsidRPr="004111BC">
              <w:rPr>
                <w:rFonts w:eastAsia="Times New Roman" w:cs="Times New Roman"/>
                <w:szCs w:val="24"/>
                <w:lang w:eastAsia="lt-LT"/>
              </w:rPr>
              <w:t xml:space="preserve">Besiformuojančios mokinių lyderystės ugdymo tradicijos. Vadovavimo įgūdžių ugdymas. Mokinių aktyvus dalyvavimas mokyklos, rajono ir šalies visuomeniniame gyvenime. Moralūs ir atsakingi lyderiai </w:t>
            </w:r>
            <w:r w:rsidRPr="00407153">
              <w:t>tolesniame gyvenime</w:t>
            </w:r>
          </w:p>
        </w:tc>
        <w:tc>
          <w:tcPr>
            <w:tcW w:w="1701" w:type="dxa"/>
            <w:vMerge w:val="restart"/>
            <w:shd w:val="clear" w:color="auto" w:fill="FFFFFF" w:themeFill="background1"/>
          </w:tcPr>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332A8A" w:rsidRDefault="00332A8A"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F817E4"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F817E4"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F817E4">
              <w:rPr>
                <w:rFonts w:eastAsia="Times New Roman" w:cs="Times New Roman"/>
                <w:szCs w:val="24"/>
                <w:lang w:eastAsia="lt-LT"/>
              </w:rPr>
              <w:t>2014–2020 m.</w:t>
            </w:r>
          </w:p>
        </w:tc>
        <w:tc>
          <w:tcPr>
            <w:tcW w:w="2976" w:type="dxa"/>
            <w:shd w:val="clear" w:color="auto" w:fill="FFFFFF" w:themeFill="background1"/>
          </w:tcPr>
          <w:p w:rsidR="00211C1B" w:rsidRDefault="00211C1B"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Direktoriaus pavaduotoja ugdymui,</w:t>
            </w:r>
          </w:p>
          <w:p w:rsidR="004111BC" w:rsidRPr="004111BC" w:rsidRDefault="004111BC"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mokinių taryba</w:t>
            </w:r>
          </w:p>
        </w:tc>
        <w:tc>
          <w:tcPr>
            <w:tcW w:w="2410" w:type="dxa"/>
            <w:shd w:val="clear" w:color="auto" w:fill="FFFFFF" w:themeFill="background1"/>
          </w:tcPr>
          <w:p w:rsidR="00332A8A" w:rsidRDefault="00332A8A"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07153"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Valstybės lėšos </w:t>
            </w: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(5000 Lt)</w:t>
            </w:r>
            <w:r w:rsidR="00407153">
              <w:rPr>
                <w:rFonts w:eastAsia="Times New Roman" w:cs="Times New Roman"/>
                <w:szCs w:val="24"/>
                <w:lang w:eastAsia="lt-LT"/>
              </w:rPr>
              <w:t>,</w:t>
            </w:r>
          </w:p>
          <w:p w:rsidR="004111BC" w:rsidRPr="004111BC" w:rsidRDefault="00407153" w:rsidP="00407153">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s</w:t>
            </w:r>
            <w:r w:rsidR="00332A8A">
              <w:rPr>
                <w:rFonts w:eastAsia="Times New Roman" w:cs="Times New Roman"/>
                <w:szCs w:val="24"/>
                <w:lang w:eastAsia="lt-LT"/>
              </w:rPr>
              <w:t>a</w:t>
            </w:r>
            <w:r w:rsidR="004111BC" w:rsidRPr="004111BC">
              <w:rPr>
                <w:rFonts w:eastAsia="Times New Roman" w:cs="Times New Roman"/>
                <w:szCs w:val="24"/>
                <w:lang w:eastAsia="lt-LT"/>
              </w:rPr>
              <w:t>vivaldybės lėšos (3000 Lt)</w:t>
            </w:r>
          </w:p>
        </w:tc>
      </w:tr>
      <w:tr w:rsidR="004111BC" w:rsidRPr="004111BC" w:rsidTr="00506938">
        <w:tc>
          <w:tcPr>
            <w:tcW w:w="3261" w:type="dxa"/>
            <w:shd w:val="clear" w:color="auto" w:fill="FFFFFF" w:themeFill="background1"/>
          </w:tcPr>
          <w:p w:rsidR="004111BC" w:rsidRPr="004111BC" w:rsidRDefault="004111BC" w:rsidP="004111BC">
            <w:pPr>
              <w:widowControl w:val="0"/>
              <w:numPr>
                <w:ilvl w:val="0"/>
                <w:numId w:val="37"/>
              </w:numPr>
              <w:shd w:val="clear" w:color="auto" w:fill="FFFFFF" w:themeFill="background1"/>
              <w:tabs>
                <w:tab w:val="left" w:pos="2304"/>
              </w:tabs>
              <w:autoSpaceDE w:val="0"/>
              <w:autoSpaceDN w:val="0"/>
              <w:adjustRightInd w:val="0"/>
              <w:spacing w:after="0" w:line="240" w:lineRule="auto"/>
              <w:ind w:left="317" w:hanging="283"/>
              <w:rPr>
                <w:rFonts w:eastAsia="Times New Roman" w:cs="Times New Roman"/>
                <w:szCs w:val="24"/>
                <w:lang w:eastAsia="lt-LT"/>
              </w:rPr>
            </w:pPr>
            <w:r w:rsidRPr="004111BC">
              <w:rPr>
                <w:rFonts w:eastAsia="Times New Roman" w:cs="Times New Roman"/>
                <w:szCs w:val="24"/>
                <w:lang w:eastAsia="lt-LT"/>
              </w:rPr>
              <w:t xml:space="preserve">Dalyvavimas kvalifikacijos </w:t>
            </w:r>
          </w:p>
          <w:p w:rsidR="004111BC" w:rsidRPr="004111BC" w:rsidRDefault="004111BC" w:rsidP="004111BC">
            <w:pPr>
              <w:shd w:val="clear" w:color="auto" w:fill="FFFFFF" w:themeFill="background1"/>
              <w:tabs>
                <w:tab w:val="left" w:pos="2304"/>
              </w:tabs>
              <w:autoSpaceDE w:val="0"/>
              <w:autoSpaceDN w:val="0"/>
              <w:adjustRightInd w:val="0"/>
              <w:spacing w:after="0" w:line="240" w:lineRule="auto"/>
              <w:ind w:left="34"/>
              <w:rPr>
                <w:rFonts w:eastAsia="Times New Roman" w:cs="Times New Roman"/>
                <w:szCs w:val="24"/>
                <w:lang w:eastAsia="lt-LT"/>
              </w:rPr>
            </w:pPr>
            <w:r w:rsidRPr="004111BC">
              <w:rPr>
                <w:rFonts w:eastAsia="Times New Roman" w:cs="Times New Roman"/>
                <w:szCs w:val="24"/>
                <w:lang w:eastAsia="lt-LT"/>
              </w:rPr>
              <w:t>kėlimo renginiuose siekiant tvarumo mokykloje, pasidalytosios lyderystės tarp bendruomenės narių</w:t>
            </w:r>
          </w:p>
          <w:p w:rsidR="004111BC" w:rsidRPr="004111BC" w:rsidRDefault="004111BC" w:rsidP="004111BC">
            <w:pPr>
              <w:shd w:val="clear" w:color="auto" w:fill="FFFFFF" w:themeFill="background1"/>
              <w:tabs>
                <w:tab w:val="left" w:pos="2304"/>
              </w:tabs>
              <w:autoSpaceDE w:val="0"/>
              <w:autoSpaceDN w:val="0"/>
              <w:adjustRightInd w:val="0"/>
              <w:spacing w:after="0" w:line="240" w:lineRule="auto"/>
              <w:ind w:left="34"/>
              <w:rPr>
                <w:rFonts w:eastAsia="Times New Roman" w:cs="Times New Roman"/>
                <w:szCs w:val="24"/>
                <w:lang w:eastAsia="lt-LT"/>
              </w:rPr>
            </w:pPr>
          </w:p>
        </w:tc>
        <w:tc>
          <w:tcPr>
            <w:tcW w:w="4678" w:type="dxa"/>
            <w:shd w:val="clear" w:color="auto" w:fill="FFFFFF" w:themeFill="background1"/>
          </w:tcPr>
          <w:p w:rsidR="00B9625D" w:rsidRDefault="004111BC" w:rsidP="00B9625D">
            <w:pPr>
              <w:pStyle w:val="Betarp"/>
              <w:rPr>
                <w:lang w:eastAsia="lt-LT"/>
              </w:rPr>
            </w:pPr>
            <w:r w:rsidRPr="004111BC">
              <w:rPr>
                <w:lang w:eastAsia="lt-LT"/>
              </w:rPr>
              <w:t xml:space="preserve">Pedagoginis tobulėjimas. Veiksmingas poveikis mokymo ir mokymosi gerinimui, mokinių pasiekimams. </w:t>
            </w:r>
          </w:p>
          <w:p w:rsidR="004111BC" w:rsidRPr="004111BC" w:rsidRDefault="004111BC" w:rsidP="00B9625D">
            <w:pPr>
              <w:pStyle w:val="Betarp"/>
              <w:rPr>
                <w:lang w:eastAsia="lt-LT"/>
              </w:rPr>
            </w:pPr>
            <w:r w:rsidRPr="004111BC">
              <w:rPr>
                <w:lang w:eastAsia="lt-LT"/>
              </w:rPr>
              <w:t xml:space="preserve">Plačiai pasidalyta lyderystė </w:t>
            </w:r>
          </w:p>
        </w:tc>
        <w:tc>
          <w:tcPr>
            <w:tcW w:w="1701" w:type="dxa"/>
            <w:vMerge/>
            <w:shd w:val="clear" w:color="auto" w:fill="FFFFFF" w:themeFill="background1"/>
          </w:tcPr>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tc>
        <w:tc>
          <w:tcPr>
            <w:tcW w:w="2976" w:type="dxa"/>
            <w:shd w:val="clear" w:color="auto" w:fill="FFFFFF" w:themeFill="background1"/>
          </w:tcPr>
          <w:p w:rsidR="004111BC" w:rsidRDefault="004111BC"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332A8A" w:rsidRDefault="00332A8A"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 xml:space="preserve">Pedagoginiai ir nepedagoginiai </w:t>
            </w:r>
          </w:p>
          <w:p w:rsidR="00332A8A" w:rsidRPr="004111BC" w:rsidRDefault="00332A8A" w:rsidP="004111BC">
            <w:pPr>
              <w:widowControl w:val="0"/>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darbuotojai</w:t>
            </w:r>
          </w:p>
        </w:tc>
        <w:tc>
          <w:tcPr>
            <w:tcW w:w="2410" w:type="dxa"/>
            <w:shd w:val="clear" w:color="auto" w:fill="FFFFFF" w:themeFill="background1"/>
          </w:tcPr>
          <w:p w:rsidR="00332A8A" w:rsidRDefault="00332A8A"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5B463B" w:rsidRDefault="005B463B"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shd w:val="clear" w:color="auto" w:fill="FFFFFF" w:themeFill="background1"/>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Valstybės lėšos (18000 Lt)</w:t>
            </w:r>
          </w:p>
        </w:tc>
      </w:tr>
    </w:tbl>
    <w:p w:rsidR="004111BC" w:rsidRPr="004111BC" w:rsidRDefault="004111BC" w:rsidP="004111BC">
      <w:pPr>
        <w:shd w:val="clear" w:color="auto" w:fill="FFFFFF" w:themeFill="background1"/>
        <w:autoSpaceDE w:val="0"/>
        <w:autoSpaceDN w:val="0"/>
        <w:adjustRightInd w:val="0"/>
        <w:spacing w:after="0" w:line="240" w:lineRule="auto"/>
        <w:jc w:val="both"/>
        <w:rPr>
          <w:rFonts w:eastAsia="Times New Roman" w:cs="Times New Roman"/>
          <w:szCs w:val="24"/>
          <w:lang w:eastAsia="lt-LT"/>
        </w:rPr>
      </w:pPr>
    </w:p>
    <w:p w:rsidR="004111BC" w:rsidRPr="004111BC" w:rsidRDefault="004111BC" w:rsidP="004111BC">
      <w:pPr>
        <w:tabs>
          <w:tab w:val="left" w:pos="567"/>
        </w:tabs>
        <w:autoSpaceDE w:val="0"/>
        <w:autoSpaceDN w:val="0"/>
        <w:adjustRightInd w:val="0"/>
        <w:spacing w:after="0" w:line="240" w:lineRule="auto"/>
        <w:jc w:val="center"/>
        <w:rPr>
          <w:rFonts w:eastAsia="Times New Roman" w:cs="Times New Roman"/>
          <w:b/>
          <w:szCs w:val="24"/>
          <w:lang w:eastAsia="lt-LT"/>
        </w:rPr>
      </w:pPr>
      <w:r w:rsidRPr="004111BC">
        <w:rPr>
          <w:rFonts w:eastAsia="Times New Roman" w:cs="Times New Roman"/>
          <w:b/>
          <w:bCs/>
          <w:szCs w:val="24"/>
          <w:lang w:eastAsia="lt-LT"/>
        </w:rPr>
        <w:t>TIKSLAS 2:</w:t>
      </w:r>
      <w:r w:rsidRPr="004111BC">
        <w:rPr>
          <w:rFonts w:eastAsia="Times New Roman" w:cs="Times New Roman"/>
          <w:b/>
          <w:szCs w:val="24"/>
          <w:lang w:eastAsia="lt-LT"/>
        </w:rPr>
        <w:t xml:space="preserve"> STIPRINTI SAUGIOS, ATVIROS IR SAVITŲ BRUOŽŲ TURINČIOS MOKYKLOS ĮVAIZDĮ</w:t>
      </w:r>
    </w:p>
    <w:p w:rsidR="004111BC" w:rsidRPr="004111BC" w:rsidRDefault="004111BC" w:rsidP="004111BC">
      <w:pPr>
        <w:autoSpaceDE w:val="0"/>
        <w:autoSpaceDN w:val="0"/>
        <w:adjustRightInd w:val="0"/>
        <w:spacing w:after="0" w:line="240" w:lineRule="auto"/>
        <w:rPr>
          <w:rFonts w:eastAsia="Times New Roman" w:cs="Times New Roman"/>
          <w:b/>
          <w:bCs/>
          <w:szCs w:val="24"/>
          <w:lang w:eastAsia="lt-LT"/>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828"/>
        <w:gridCol w:w="4961"/>
        <w:gridCol w:w="1843"/>
        <w:gridCol w:w="1984"/>
        <w:gridCol w:w="2410"/>
      </w:tblGrid>
      <w:tr w:rsidR="004111BC" w:rsidRPr="004111BC" w:rsidTr="00332A8A">
        <w:tc>
          <w:tcPr>
            <w:tcW w:w="3828" w:type="dxa"/>
            <w:shd w:val="clear" w:color="auto" w:fill="FFFFFF" w:themeFill="background1"/>
            <w:vAlign w:val="center"/>
          </w:tcPr>
          <w:p w:rsidR="004111BC" w:rsidRPr="004111BC" w:rsidRDefault="004111BC" w:rsidP="00332A8A">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Priemonės</w:t>
            </w:r>
          </w:p>
        </w:tc>
        <w:tc>
          <w:tcPr>
            <w:tcW w:w="4961" w:type="dxa"/>
            <w:shd w:val="clear" w:color="auto" w:fill="FFFFFF" w:themeFill="background1"/>
            <w:vAlign w:val="center"/>
          </w:tcPr>
          <w:p w:rsidR="004111BC" w:rsidRPr="004111BC" w:rsidRDefault="004111BC" w:rsidP="00332A8A">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Planuojami rezultatai</w:t>
            </w:r>
          </w:p>
        </w:tc>
        <w:tc>
          <w:tcPr>
            <w:tcW w:w="1843" w:type="dxa"/>
            <w:shd w:val="clear" w:color="auto" w:fill="FFFFFF" w:themeFill="background1"/>
            <w:vAlign w:val="center"/>
          </w:tcPr>
          <w:p w:rsidR="004111BC" w:rsidRPr="004111BC" w:rsidRDefault="004111BC" w:rsidP="00332A8A">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Planuojamas pasiekimo laikas</w:t>
            </w:r>
          </w:p>
        </w:tc>
        <w:tc>
          <w:tcPr>
            <w:tcW w:w="1984" w:type="dxa"/>
            <w:shd w:val="clear" w:color="auto" w:fill="FFFFFF" w:themeFill="background1"/>
            <w:vAlign w:val="center"/>
          </w:tcPr>
          <w:p w:rsidR="004111BC" w:rsidRPr="004111BC" w:rsidRDefault="004111BC" w:rsidP="00332A8A">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Atsakingi vykdytojai</w:t>
            </w:r>
          </w:p>
        </w:tc>
        <w:tc>
          <w:tcPr>
            <w:tcW w:w="2410" w:type="dxa"/>
            <w:shd w:val="clear" w:color="auto" w:fill="FFFFFF" w:themeFill="background1"/>
            <w:vAlign w:val="center"/>
          </w:tcPr>
          <w:p w:rsidR="00F73D21" w:rsidRDefault="004111BC" w:rsidP="00332A8A">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Numatomi finansavimo šaltiniai (valstybės lėšos, savivaldybės lėšos, </w:t>
            </w:r>
          </w:p>
          <w:p w:rsidR="004111BC" w:rsidRPr="004111BC" w:rsidRDefault="004111BC" w:rsidP="00332A8A">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ES fondai, mokyklos rėmimo fondo lėšos)</w:t>
            </w:r>
          </w:p>
        </w:tc>
      </w:tr>
      <w:tr w:rsidR="004111BC" w:rsidRPr="004111BC" w:rsidTr="00F817E4">
        <w:tc>
          <w:tcPr>
            <w:tcW w:w="3828"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1</w:t>
            </w:r>
          </w:p>
        </w:tc>
        <w:tc>
          <w:tcPr>
            <w:tcW w:w="4961"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1843"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1984"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4</w:t>
            </w:r>
          </w:p>
        </w:tc>
        <w:tc>
          <w:tcPr>
            <w:tcW w:w="2410"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5</w:t>
            </w:r>
          </w:p>
        </w:tc>
      </w:tr>
      <w:tr w:rsidR="004111BC" w:rsidRPr="004111BC" w:rsidTr="00F817E4">
        <w:tc>
          <w:tcPr>
            <w:tcW w:w="15026" w:type="dxa"/>
            <w:gridSpan w:val="5"/>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i/>
                <w:iCs/>
                <w:szCs w:val="24"/>
                <w:lang w:eastAsia="lt-LT"/>
              </w:rPr>
            </w:pPr>
          </w:p>
          <w:p w:rsidR="004111BC" w:rsidRPr="004111BC" w:rsidRDefault="004111BC" w:rsidP="004111BC">
            <w:pPr>
              <w:widowControl w:val="0"/>
              <w:autoSpaceDE w:val="0"/>
              <w:autoSpaceDN w:val="0"/>
              <w:adjustRightInd w:val="0"/>
              <w:spacing w:after="0" w:line="240" w:lineRule="auto"/>
              <w:ind w:left="720"/>
              <w:contextualSpacing/>
              <w:jc w:val="center"/>
              <w:rPr>
                <w:rFonts w:eastAsia="Times New Roman" w:cs="Times New Roman"/>
                <w:b/>
                <w:szCs w:val="24"/>
                <w:lang w:eastAsia="lt-LT"/>
              </w:rPr>
            </w:pPr>
            <w:r w:rsidRPr="004111BC">
              <w:rPr>
                <w:rFonts w:eastAsia="Times New Roman" w:cs="Times New Roman"/>
                <w:b/>
                <w:iCs/>
                <w:szCs w:val="24"/>
                <w:lang w:eastAsia="lt-LT"/>
              </w:rPr>
              <w:t>1 uždavinys:</w:t>
            </w:r>
            <w:r w:rsidRPr="004111BC">
              <w:rPr>
                <w:rFonts w:eastAsia="Times New Roman" w:cs="Times New Roman"/>
                <w:b/>
                <w:i/>
                <w:iCs/>
                <w:szCs w:val="24"/>
                <w:lang w:eastAsia="lt-LT"/>
              </w:rPr>
              <w:t xml:space="preserve"> </w:t>
            </w:r>
            <w:r w:rsidRPr="004111BC">
              <w:rPr>
                <w:rFonts w:eastAsia="Times New Roman" w:cs="Times New Roman"/>
                <w:b/>
                <w:szCs w:val="24"/>
                <w:lang w:eastAsia="lt-LT"/>
              </w:rPr>
              <w:t>Stiprinti saugumą mokykloje</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tc>
      </w:tr>
      <w:tr w:rsidR="004111BC" w:rsidRPr="004111BC" w:rsidTr="00F817E4">
        <w:tc>
          <w:tcPr>
            <w:tcW w:w="3828" w:type="dxa"/>
            <w:shd w:val="clear" w:color="auto" w:fill="FFFFFF" w:themeFill="background1"/>
          </w:tcPr>
          <w:p w:rsidR="004111BC" w:rsidRPr="004111BC" w:rsidRDefault="004111BC" w:rsidP="004111BC">
            <w:pPr>
              <w:widowControl w:val="0"/>
              <w:numPr>
                <w:ilvl w:val="0"/>
                <w:numId w:val="42"/>
              </w:numPr>
              <w:tabs>
                <w:tab w:val="left" w:pos="317"/>
              </w:tabs>
              <w:autoSpaceDE w:val="0"/>
              <w:autoSpaceDN w:val="0"/>
              <w:adjustRightInd w:val="0"/>
              <w:spacing w:after="0" w:line="240" w:lineRule="auto"/>
              <w:ind w:hanging="686"/>
              <w:rPr>
                <w:rFonts w:eastAsia="Times New Roman" w:cs="Times New Roman"/>
                <w:szCs w:val="24"/>
                <w:lang w:eastAsia="lt-LT"/>
              </w:rPr>
            </w:pPr>
            <w:r w:rsidRPr="004111BC">
              <w:rPr>
                <w:rFonts w:eastAsia="Times New Roman" w:cs="Times New Roman"/>
                <w:szCs w:val="24"/>
                <w:lang w:eastAsia="lt-LT"/>
              </w:rPr>
              <w:t>Mokyklos teritorijos aptvėrimas</w:t>
            </w:r>
          </w:p>
        </w:tc>
        <w:tc>
          <w:tcPr>
            <w:tcW w:w="49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Kontroliuojama visa mokyklos teritorija.</w:t>
            </w:r>
          </w:p>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Užtikrintos saugios sąlygos visiems mokyklos bendruomenės nariams</w:t>
            </w:r>
          </w:p>
        </w:tc>
        <w:tc>
          <w:tcPr>
            <w:tcW w:w="1843" w:type="dxa"/>
            <w:shd w:val="clear" w:color="auto" w:fill="FFFFFF" w:themeFill="background1"/>
          </w:tcPr>
          <w:p w:rsidR="00B366B8" w:rsidRDefault="00B366B8"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Iki 2020 m.</w:t>
            </w:r>
          </w:p>
        </w:tc>
        <w:tc>
          <w:tcPr>
            <w:tcW w:w="1984"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vadovai</w:t>
            </w:r>
          </w:p>
        </w:tc>
        <w:tc>
          <w:tcPr>
            <w:tcW w:w="2410"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ES fondai (150000 Lt)</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Savivaldybės lėšos (50000 Lt)</w:t>
            </w:r>
          </w:p>
        </w:tc>
      </w:tr>
      <w:tr w:rsidR="004111BC" w:rsidRPr="004111BC" w:rsidTr="00F817E4">
        <w:tc>
          <w:tcPr>
            <w:tcW w:w="3828" w:type="dxa"/>
            <w:shd w:val="clear" w:color="auto" w:fill="FFFFFF" w:themeFill="background1"/>
          </w:tcPr>
          <w:p w:rsidR="004111BC" w:rsidRPr="004111BC" w:rsidRDefault="004111BC" w:rsidP="004111BC">
            <w:pPr>
              <w:widowControl w:val="0"/>
              <w:numPr>
                <w:ilvl w:val="0"/>
                <w:numId w:val="42"/>
              </w:numPr>
              <w:tabs>
                <w:tab w:val="left" w:pos="317"/>
              </w:tabs>
              <w:autoSpaceDE w:val="0"/>
              <w:autoSpaceDN w:val="0"/>
              <w:adjustRightInd w:val="0"/>
              <w:spacing w:after="0" w:line="240" w:lineRule="auto"/>
              <w:ind w:hanging="686"/>
              <w:rPr>
                <w:rFonts w:eastAsia="Times New Roman" w:cs="Times New Roman"/>
                <w:szCs w:val="24"/>
                <w:lang w:eastAsia="lt-LT"/>
              </w:rPr>
            </w:pPr>
            <w:r w:rsidRPr="004111BC">
              <w:rPr>
                <w:rFonts w:eastAsia="Times New Roman" w:cs="Times New Roman"/>
                <w:szCs w:val="24"/>
                <w:lang w:eastAsia="lt-LT"/>
              </w:rPr>
              <w:t xml:space="preserve">Mokinių iniciatyvų skatinimas ir </w:t>
            </w:r>
          </w:p>
          <w:p w:rsidR="004111BC" w:rsidRDefault="004111BC" w:rsidP="004111BC">
            <w:pPr>
              <w:tabs>
                <w:tab w:val="left" w:pos="317"/>
              </w:tabs>
              <w:autoSpaceDE w:val="0"/>
              <w:autoSpaceDN w:val="0"/>
              <w:adjustRightInd w:val="0"/>
              <w:spacing w:after="0" w:line="240" w:lineRule="auto"/>
              <w:ind w:left="34"/>
              <w:rPr>
                <w:rFonts w:eastAsia="Times New Roman" w:cs="Times New Roman"/>
                <w:szCs w:val="24"/>
                <w:lang w:eastAsia="lt-LT"/>
              </w:rPr>
            </w:pPr>
            <w:r w:rsidRPr="004111BC">
              <w:rPr>
                <w:rFonts w:eastAsia="Times New Roman" w:cs="Times New Roman"/>
                <w:szCs w:val="24"/>
                <w:lang w:eastAsia="lt-LT"/>
              </w:rPr>
              <w:t>jų įgyvendinimas kuriant saugią mokyklą</w:t>
            </w:r>
          </w:p>
          <w:p w:rsidR="00332A8A" w:rsidRPr="004111BC" w:rsidRDefault="00332A8A" w:rsidP="004111BC">
            <w:pPr>
              <w:tabs>
                <w:tab w:val="left" w:pos="317"/>
              </w:tabs>
              <w:autoSpaceDE w:val="0"/>
              <w:autoSpaceDN w:val="0"/>
              <w:adjustRightInd w:val="0"/>
              <w:spacing w:after="0" w:line="240" w:lineRule="auto"/>
              <w:ind w:left="34"/>
              <w:rPr>
                <w:rFonts w:eastAsia="Times New Roman" w:cs="Times New Roman"/>
                <w:szCs w:val="24"/>
                <w:lang w:eastAsia="lt-LT"/>
              </w:rPr>
            </w:pPr>
          </w:p>
        </w:tc>
        <w:tc>
          <w:tcPr>
            <w:tcW w:w="49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Mokiniai teikia ir kartu su mokyklos vadovais bei mokytojais įgyvendina saugios mokyklos idėjas</w:t>
            </w:r>
          </w:p>
        </w:tc>
        <w:tc>
          <w:tcPr>
            <w:tcW w:w="1843" w:type="dxa"/>
            <w:shd w:val="clear" w:color="auto" w:fill="FFFFFF" w:themeFill="background1"/>
          </w:tcPr>
          <w:p w:rsidR="00B366B8" w:rsidRDefault="00B366B8"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Iki 2020 m.</w:t>
            </w:r>
          </w:p>
        </w:tc>
        <w:tc>
          <w:tcPr>
            <w:tcW w:w="1984"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Mokiniai, mokytojai, mokyklos vadovai</w:t>
            </w:r>
          </w:p>
        </w:tc>
        <w:tc>
          <w:tcPr>
            <w:tcW w:w="2410"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211C1B" w:rsidP="004111BC">
            <w:pPr>
              <w:autoSpaceDE w:val="0"/>
              <w:autoSpaceDN w:val="0"/>
              <w:adjustRightInd w:val="0"/>
              <w:spacing w:after="0" w:line="240" w:lineRule="auto"/>
              <w:jc w:val="center"/>
              <w:rPr>
                <w:rFonts w:eastAsia="Times New Roman" w:cs="Times New Roman"/>
                <w:szCs w:val="24"/>
                <w:lang w:eastAsia="lt-LT"/>
              </w:rPr>
            </w:pPr>
            <w:r w:rsidRPr="00211C1B">
              <w:rPr>
                <w:rFonts w:eastAsia="Times New Roman" w:cs="Times New Roman"/>
                <w:szCs w:val="24"/>
                <w:lang w:eastAsia="lt-LT"/>
              </w:rPr>
              <w:t>˗˗</w:t>
            </w:r>
          </w:p>
        </w:tc>
      </w:tr>
      <w:tr w:rsidR="00211C1B" w:rsidRPr="004111BC" w:rsidTr="00F817E4">
        <w:tc>
          <w:tcPr>
            <w:tcW w:w="3828" w:type="dxa"/>
            <w:shd w:val="clear" w:color="auto" w:fill="FFFFFF" w:themeFill="background1"/>
          </w:tcPr>
          <w:p w:rsidR="00211C1B" w:rsidRPr="004111BC" w:rsidRDefault="00211C1B"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961" w:type="dxa"/>
            <w:shd w:val="clear" w:color="auto" w:fill="FFFFFF" w:themeFill="background1"/>
          </w:tcPr>
          <w:p w:rsidR="00211C1B" w:rsidRPr="004111BC" w:rsidRDefault="00211C1B"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1843" w:type="dxa"/>
            <w:shd w:val="clear" w:color="auto" w:fill="FFFFFF" w:themeFill="background1"/>
          </w:tcPr>
          <w:p w:rsidR="00211C1B" w:rsidRPr="004111BC" w:rsidRDefault="00211C1B"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1984" w:type="dxa"/>
            <w:shd w:val="clear" w:color="auto" w:fill="FFFFFF" w:themeFill="background1"/>
          </w:tcPr>
          <w:p w:rsidR="00211C1B" w:rsidRPr="004111BC" w:rsidRDefault="00211C1B"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4</w:t>
            </w:r>
          </w:p>
        </w:tc>
        <w:tc>
          <w:tcPr>
            <w:tcW w:w="2410" w:type="dxa"/>
            <w:shd w:val="clear" w:color="auto" w:fill="FFFFFF" w:themeFill="background1"/>
          </w:tcPr>
          <w:p w:rsidR="00211C1B" w:rsidRPr="004111BC" w:rsidRDefault="00211C1B"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5</w:t>
            </w:r>
          </w:p>
        </w:tc>
      </w:tr>
      <w:tr w:rsidR="004111BC" w:rsidRPr="004111BC" w:rsidTr="00F817E4">
        <w:tc>
          <w:tcPr>
            <w:tcW w:w="3828" w:type="dxa"/>
            <w:shd w:val="clear" w:color="auto" w:fill="FFFFFF" w:themeFill="background1"/>
          </w:tcPr>
          <w:p w:rsidR="004111BC" w:rsidRPr="004111BC" w:rsidRDefault="004111BC" w:rsidP="004111BC">
            <w:pPr>
              <w:widowControl w:val="0"/>
              <w:numPr>
                <w:ilvl w:val="0"/>
                <w:numId w:val="42"/>
              </w:numPr>
              <w:tabs>
                <w:tab w:val="left" w:pos="317"/>
              </w:tabs>
              <w:autoSpaceDE w:val="0"/>
              <w:autoSpaceDN w:val="0"/>
              <w:adjustRightInd w:val="0"/>
              <w:spacing w:after="0" w:line="240" w:lineRule="auto"/>
              <w:ind w:left="34" w:hanging="34"/>
              <w:rPr>
                <w:rFonts w:eastAsia="Times New Roman" w:cs="Times New Roman"/>
                <w:szCs w:val="24"/>
                <w:lang w:eastAsia="lt-LT"/>
              </w:rPr>
            </w:pPr>
            <w:r w:rsidRPr="004111BC">
              <w:rPr>
                <w:rFonts w:eastAsia="Times New Roman" w:cs="Times New Roman"/>
                <w:szCs w:val="24"/>
                <w:lang w:eastAsia="lt-LT"/>
              </w:rPr>
              <w:t>Elektronin</w:t>
            </w:r>
            <w:r w:rsidR="0021394F">
              <w:rPr>
                <w:rFonts w:eastAsia="Times New Roman" w:cs="Times New Roman"/>
                <w:szCs w:val="24"/>
                <w:lang w:eastAsia="lt-LT"/>
              </w:rPr>
              <w:t>io užrakto sistemos naudojimas M</w:t>
            </w:r>
            <w:r w:rsidRPr="004111BC">
              <w:rPr>
                <w:rFonts w:eastAsia="Times New Roman" w:cs="Times New Roman"/>
                <w:szCs w:val="24"/>
                <w:lang w:eastAsia="lt-LT"/>
              </w:rPr>
              <w:t>okykloje</w:t>
            </w:r>
          </w:p>
        </w:tc>
        <w:tc>
          <w:tcPr>
            <w:tcW w:w="49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Užtikrintas saugumas</w:t>
            </w:r>
          </w:p>
          <w:p w:rsidR="004111BC" w:rsidRDefault="004111BC" w:rsidP="0021394F">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Apsauga nuo pašalinių asmenų patekimo į </w:t>
            </w:r>
            <w:r w:rsidR="0021394F">
              <w:rPr>
                <w:rFonts w:eastAsia="Times New Roman" w:cs="Times New Roman"/>
                <w:szCs w:val="24"/>
                <w:lang w:eastAsia="lt-LT"/>
              </w:rPr>
              <w:t>M</w:t>
            </w:r>
            <w:r w:rsidRPr="004111BC">
              <w:rPr>
                <w:rFonts w:eastAsia="Times New Roman" w:cs="Times New Roman"/>
                <w:szCs w:val="24"/>
                <w:lang w:eastAsia="lt-LT"/>
              </w:rPr>
              <w:t>okyklą</w:t>
            </w:r>
          </w:p>
          <w:p w:rsidR="0021394F" w:rsidRPr="004111BC" w:rsidRDefault="0021394F" w:rsidP="0021394F">
            <w:pPr>
              <w:autoSpaceDE w:val="0"/>
              <w:autoSpaceDN w:val="0"/>
              <w:adjustRightInd w:val="0"/>
              <w:spacing w:after="0" w:line="240" w:lineRule="auto"/>
              <w:rPr>
                <w:rFonts w:eastAsia="Times New Roman" w:cs="Times New Roman"/>
                <w:szCs w:val="24"/>
                <w:lang w:eastAsia="lt-LT"/>
              </w:rPr>
            </w:pPr>
          </w:p>
        </w:tc>
        <w:tc>
          <w:tcPr>
            <w:tcW w:w="1843" w:type="dxa"/>
            <w:shd w:val="clear" w:color="auto" w:fill="FFFFFF" w:themeFill="background1"/>
          </w:tcPr>
          <w:p w:rsidR="0021394F" w:rsidRDefault="0021394F"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Nuo 2014 m.</w:t>
            </w:r>
          </w:p>
        </w:tc>
        <w:tc>
          <w:tcPr>
            <w:tcW w:w="1984" w:type="dxa"/>
            <w:shd w:val="clear" w:color="auto" w:fill="FFFFFF" w:themeFill="background1"/>
          </w:tcPr>
          <w:p w:rsidR="0021394F" w:rsidRDefault="0021394F"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vadovai</w:t>
            </w:r>
          </w:p>
        </w:tc>
        <w:tc>
          <w:tcPr>
            <w:tcW w:w="2410" w:type="dxa"/>
            <w:shd w:val="clear" w:color="auto" w:fill="FFFFFF" w:themeFill="background1"/>
          </w:tcPr>
          <w:p w:rsidR="0021394F" w:rsidRDefault="0021394F"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Savivaldybės lėšos (10000 Lt)</w:t>
            </w:r>
          </w:p>
        </w:tc>
      </w:tr>
      <w:tr w:rsidR="004111BC" w:rsidRPr="004111BC" w:rsidTr="00F817E4">
        <w:tc>
          <w:tcPr>
            <w:tcW w:w="3828" w:type="dxa"/>
            <w:shd w:val="clear" w:color="auto" w:fill="FFFFFF" w:themeFill="background1"/>
          </w:tcPr>
          <w:p w:rsidR="004111BC" w:rsidRPr="004111BC" w:rsidRDefault="004111BC" w:rsidP="004111BC">
            <w:pPr>
              <w:widowControl w:val="0"/>
              <w:numPr>
                <w:ilvl w:val="0"/>
                <w:numId w:val="42"/>
              </w:numPr>
              <w:tabs>
                <w:tab w:val="left" w:pos="317"/>
              </w:tabs>
              <w:autoSpaceDE w:val="0"/>
              <w:autoSpaceDN w:val="0"/>
              <w:adjustRightInd w:val="0"/>
              <w:spacing w:after="0" w:line="240" w:lineRule="auto"/>
              <w:ind w:left="34" w:hanging="34"/>
              <w:rPr>
                <w:rFonts w:eastAsia="Times New Roman" w:cs="Times New Roman"/>
                <w:szCs w:val="24"/>
                <w:lang w:eastAsia="lt-LT"/>
              </w:rPr>
            </w:pPr>
            <w:r w:rsidRPr="004111BC">
              <w:rPr>
                <w:rFonts w:eastAsia="Times New Roman" w:cs="Times New Roman"/>
                <w:szCs w:val="24"/>
                <w:lang w:eastAsia="lt-LT"/>
              </w:rPr>
              <w:t xml:space="preserve">Įvairių priemonių taikymas psichologinių, socialinių emocinių įgūdžių ugdymui </w:t>
            </w:r>
          </w:p>
          <w:p w:rsidR="004111BC" w:rsidRPr="004111BC" w:rsidRDefault="004111BC" w:rsidP="004111BC">
            <w:pPr>
              <w:tabs>
                <w:tab w:val="left" w:pos="317"/>
              </w:tabs>
              <w:autoSpaceDE w:val="0"/>
              <w:autoSpaceDN w:val="0"/>
              <w:adjustRightInd w:val="0"/>
              <w:spacing w:after="0" w:line="240" w:lineRule="auto"/>
              <w:rPr>
                <w:rFonts w:eastAsia="Times New Roman" w:cs="Times New Roman"/>
                <w:szCs w:val="24"/>
                <w:lang w:eastAsia="lt-LT"/>
              </w:rPr>
            </w:pPr>
          </w:p>
        </w:tc>
        <w:tc>
          <w:tcPr>
            <w:tcW w:w="49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Psichologinis ir emocinis mokinių saugumas </w:t>
            </w:r>
          </w:p>
        </w:tc>
        <w:tc>
          <w:tcPr>
            <w:tcW w:w="1843"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Kasmet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pagal mokyklos veiklos planą</w:t>
            </w:r>
          </w:p>
        </w:tc>
        <w:tc>
          <w:tcPr>
            <w:tcW w:w="1984"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Pagalbos mokiniui specialistai, klasių auklėtojai,</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dalykų mokytojai, neformaliojo švietimo programų vadovai</w:t>
            </w:r>
          </w:p>
        </w:tc>
        <w:tc>
          <w:tcPr>
            <w:tcW w:w="2410" w:type="dxa"/>
            <w:shd w:val="clear" w:color="auto" w:fill="FFFFFF" w:themeFill="background1"/>
          </w:tcPr>
          <w:p w:rsidR="0021394F" w:rsidRDefault="0021394F" w:rsidP="0021394F">
            <w:pPr>
              <w:autoSpaceDE w:val="0"/>
              <w:autoSpaceDN w:val="0"/>
              <w:adjustRightInd w:val="0"/>
              <w:spacing w:after="0" w:line="240" w:lineRule="auto"/>
              <w:jc w:val="center"/>
              <w:rPr>
                <w:rFonts w:eastAsia="Times New Roman" w:cs="Times New Roman"/>
                <w:szCs w:val="24"/>
                <w:lang w:eastAsia="lt-LT"/>
              </w:rPr>
            </w:pPr>
          </w:p>
          <w:p w:rsidR="0021394F" w:rsidRDefault="0021394F" w:rsidP="0021394F">
            <w:pPr>
              <w:autoSpaceDE w:val="0"/>
              <w:autoSpaceDN w:val="0"/>
              <w:adjustRightInd w:val="0"/>
              <w:spacing w:after="0" w:line="240" w:lineRule="auto"/>
              <w:jc w:val="center"/>
              <w:rPr>
                <w:rFonts w:eastAsia="Times New Roman" w:cs="Times New Roman"/>
                <w:szCs w:val="24"/>
                <w:lang w:eastAsia="lt-LT"/>
              </w:rPr>
            </w:pPr>
          </w:p>
          <w:p w:rsidR="0021394F" w:rsidRDefault="0021394F" w:rsidP="0021394F">
            <w:pPr>
              <w:autoSpaceDE w:val="0"/>
              <w:autoSpaceDN w:val="0"/>
              <w:adjustRightInd w:val="0"/>
              <w:spacing w:after="0" w:line="240" w:lineRule="auto"/>
              <w:jc w:val="center"/>
              <w:rPr>
                <w:rFonts w:eastAsia="Times New Roman" w:cs="Times New Roman"/>
                <w:szCs w:val="24"/>
                <w:lang w:eastAsia="lt-LT"/>
              </w:rPr>
            </w:pPr>
          </w:p>
          <w:p w:rsidR="0021394F" w:rsidRDefault="004111BC" w:rsidP="0021394F">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Savivaldybės lėšos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(3000 Lt)</w:t>
            </w:r>
          </w:p>
          <w:p w:rsidR="004111BC" w:rsidRPr="004111BC" w:rsidRDefault="004111BC" w:rsidP="004111BC">
            <w:pPr>
              <w:autoSpaceDE w:val="0"/>
              <w:autoSpaceDN w:val="0"/>
              <w:adjustRightInd w:val="0"/>
              <w:spacing w:after="0" w:line="240" w:lineRule="auto"/>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tc>
      </w:tr>
      <w:tr w:rsidR="004111BC" w:rsidRPr="004111BC" w:rsidTr="00F817E4">
        <w:tc>
          <w:tcPr>
            <w:tcW w:w="3828" w:type="dxa"/>
            <w:shd w:val="clear" w:color="auto" w:fill="FFFFFF" w:themeFill="background1"/>
          </w:tcPr>
          <w:p w:rsidR="004111BC" w:rsidRPr="004111BC" w:rsidRDefault="004111BC" w:rsidP="004111BC">
            <w:pPr>
              <w:widowControl w:val="0"/>
              <w:numPr>
                <w:ilvl w:val="0"/>
                <w:numId w:val="42"/>
              </w:numPr>
              <w:tabs>
                <w:tab w:val="left" w:pos="317"/>
              </w:tabs>
              <w:autoSpaceDE w:val="0"/>
              <w:autoSpaceDN w:val="0"/>
              <w:adjustRightInd w:val="0"/>
              <w:spacing w:after="0" w:line="240" w:lineRule="auto"/>
              <w:ind w:hanging="720"/>
              <w:rPr>
                <w:rFonts w:eastAsia="Times New Roman" w:cs="Times New Roman"/>
                <w:szCs w:val="24"/>
                <w:lang w:eastAsia="lt-LT"/>
              </w:rPr>
            </w:pPr>
            <w:r w:rsidRPr="004111BC">
              <w:rPr>
                <w:rFonts w:eastAsia="Times New Roman" w:cs="Times New Roman"/>
                <w:szCs w:val="24"/>
                <w:lang w:eastAsia="lt-LT"/>
              </w:rPr>
              <w:t xml:space="preserve">Mažesnius mokymosi pasiekimus </w:t>
            </w:r>
          </w:p>
          <w:p w:rsidR="004111BC" w:rsidRPr="004111BC" w:rsidRDefault="004111BC" w:rsidP="004111BC">
            <w:pPr>
              <w:tabs>
                <w:tab w:val="left" w:pos="317"/>
              </w:tabs>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demonstruojančių, tačiau puikiomis elgesio bei asmeninėmis savybėmis išsiskiriančių mokinių skatinimas</w:t>
            </w:r>
          </w:p>
          <w:p w:rsidR="004111BC" w:rsidRPr="004111BC" w:rsidRDefault="004111BC" w:rsidP="004111BC">
            <w:pPr>
              <w:tabs>
                <w:tab w:val="left" w:pos="317"/>
              </w:tabs>
              <w:autoSpaceDE w:val="0"/>
              <w:autoSpaceDN w:val="0"/>
              <w:adjustRightInd w:val="0"/>
              <w:spacing w:after="0" w:line="240" w:lineRule="auto"/>
              <w:rPr>
                <w:rFonts w:eastAsia="Times New Roman" w:cs="Times New Roman"/>
                <w:szCs w:val="24"/>
                <w:lang w:eastAsia="lt-LT"/>
              </w:rPr>
            </w:pPr>
          </w:p>
        </w:tc>
        <w:tc>
          <w:tcPr>
            <w:tcW w:w="49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Pageidaujamo elgesio skatinimas. Mokinių mokymosi motyvacija, asmenybės formavimasis  ir mokymosi pasiekimų lūkesčių realizavimas</w:t>
            </w:r>
          </w:p>
        </w:tc>
        <w:tc>
          <w:tcPr>
            <w:tcW w:w="1843" w:type="dxa"/>
            <w:shd w:val="clear" w:color="auto" w:fill="FFFFFF" w:themeFill="background1"/>
          </w:tcPr>
          <w:p w:rsidR="00B366B8" w:rsidRDefault="00B366B8" w:rsidP="004111BC">
            <w:pPr>
              <w:autoSpaceDE w:val="0"/>
              <w:autoSpaceDN w:val="0"/>
              <w:adjustRightInd w:val="0"/>
              <w:spacing w:after="0" w:line="240" w:lineRule="auto"/>
              <w:jc w:val="center"/>
              <w:rPr>
                <w:rFonts w:eastAsia="Times New Roman" w:cs="Times New Roman"/>
                <w:szCs w:val="24"/>
                <w:lang w:eastAsia="lt-LT"/>
              </w:rPr>
            </w:pPr>
          </w:p>
          <w:p w:rsidR="00B366B8" w:rsidRDefault="00B366B8"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Nuo 2014 m.</w:t>
            </w:r>
          </w:p>
        </w:tc>
        <w:tc>
          <w:tcPr>
            <w:tcW w:w="1984"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vadovai, klasių auklėtojai, dalykų mokytojai</w:t>
            </w:r>
          </w:p>
        </w:tc>
        <w:tc>
          <w:tcPr>
            <w:tcW w:w="2410" w:type="dxa"/>
            <w:shd w:val="clear" w:color="auto" w:fill="FFFFFF" w:themeFill="background1"/>
          </w:tcPr>
          <w:p w:rsidR="0021394F" w:rsidRDefault="0021394F"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Savivaldybės</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lėšos (1000 Lt)</w:t>
            </w:r>
          </w:p>
        </w:tc>
      </w:tr>
      <w:tr w:rsidR="004111BC" w:rsidRPr="004111BC" w:rsidTr="00F817E4">
        <w:tc>
          <w:tcPr>
            <w:tcW w:w="15026" w:type="dxa"/>
            <w:gridSpan w:val="5"/>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b/>
                <w:iCs/>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b/>
                <w:szCs w:val="24"/>
                <w:lang w:eastAsia="lt-LT"/>
              </w:rPr>
            </w:pPr>
            <w:r w:rsidRPr="004111BC">
              <w:rPr>
                <w:rFonts w:eastAsia="Times New Roman" w:cs="Times New Roman"/>
                <w:b/>
                <w:iCs/>
                <w:szCs w:val="24"/>
                <w:lang w:eastAsia="lt-LT"/>
              </w:rPr>
              <w:t>2 uždavinys:</w:t>
            </w:r>
            <w:r w:rsidRPr="004111BC">
              <w:rPr>
                <w:rFonts w:eastAsia="Times New Roman" w:cs="Times New Roman"/>
                <w:b/>
                <w:i/>
                <w:iCs/>
                <w:szCs w:val="24"/>
                <w:lang w:eastAsia="lt-LT"/>
              </w:rPr>
              <w:t xml:space="preserve"> </w:t>
            </w:r>
            <w:r w:rsidRPr="004111BC">
              <w:rPr>
                <w:rFonts w:eastAsia="Times New Roman" w:cs="Times New Roman"/>
                <w:b/>
                <w:szCs w:val="24"/>
                <w:lang w:eastAsia="lt-LT"/>
              </w:rPr>
              <w:t>Ieškoti naujų, šiuolaikinių atvirumo aplinkai būdų</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tc>
      </w:tr>
      <w:tr w:rsidR="004111BC" w:rsidRPr="004111BC" w:rsidTr="00F817E4">
        <w:tc>
          <w:tcPr>
            <w:tcW w:w="3828" w:type="dxa"/>
            <w:shd w:val="clear" w:color="auto" w:fill="FFFFFF" w:themeFill="background1"/>
          </w:tcPr>
          <w:p w:rsidR="004111BC" w:rsidRPr="004111BC" w:rsidRDefault="004111BC" w:rsidP="004111BC">
            <w:pPr>
              <w:widowControl w:val="0"/>
              <w:numPr>
                <w:ilvl w:val="0"/>
                <w:numId w:val="40"/>
              </w:numPr>
              <w:tabs>
                <w:tab w:val="left" w:pos="317"/>
              </w:tabs>
              <w:autoSpaceDE w:val="0"/>
              <w:autoSpaceDN w:val="0"/>
              <w:adjustRightInd w:val="0"/>
              <w:spacing w:after="0" w:line="240" w:lineRule="auto"/>
              <w:ind w:left="34" w:firstLine="0"/>
              <w:rPr>
                <w:rFonts w:eastAsia="Times New Roman" w:cs="Times New Roman"/>
                <w:szCs w:val="24"/>
                <w:lang w:eastAsia="lt-LT"/>
              </w:rPr>
            </w:pPr>
            <w:r w:rsidRPr="004111BC">
              <w:rPr>
                <w:rFonts w:eastAsia="Times New Roman" w:cs="Times New Roman"/>
                <w:szCs w:val="24"/>
                <w:lang w:eastAsia="lt-LT"/>
              </w:rPr>
              <w:t>Bendradarbiavimo su kitomis institucijomis stiprinimas įgyvendinant savanorystės idėją ir kitas veiklas</w:t>
            </w:r>
          </w:p>
          <w:p w:rsidR="004111BC" w:rsidRPr="004111BC" w:rsidRDefault="004111BC" w:rsidP="004111BC">
            <w:pPr>
              <w:tabs>
                <w:tab w:val="left" w:pos="317"/>
              </w:tabs>
              <w:autoSpaceDE w:val="0"/>
              <w:autoSpaceDN w:val="0"/>
              <w:adjustRightInd w:val="0"/>
              <w:spacing w:after="0" w:line="240" w:lineRule="auto"/>
              <w:ind w:left="34"/>
              <w:rPr>
                <w:rFonts w:eastAsia="Times New Roman" w:cs="Times New Roman"/>
                <w:szCs w:val="24"/>
                <w:lang w:eastAsia="lt-LT"/>
              </w:rPr>
            </w:pPr>
          </w:p>
        </w:tc>
        <w:tc>
          <w:tcPr>
            <w:tcW w:w="49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Atviras bendradarbiavimas, atvirumas naujovėms ir pokyčiams</w:t>
            </w:r>
          </w:p>
        </w:tc>
        <w:tc>
          <w:tcPr>
            <w:tcW w:w="1843"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Nuo 2014 m.</w:t>
            </w:r>
          </w:p>
        </w:tc>
        <w:tc>
          <w:tcPr>
            <w:tcW w:w="1984"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vadovai,</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klasių auklėtojai,</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dalykų mokytojai, neformaliojo švietimo programų vadovai</w:t>
            </w:r>
          </w:p>
        </w:tc>
        <w:tc>
          <w:tcPr>
            <w:tcW w:w="2410" w:type="dxa"/>
            <w:shd w:val="clear" w:color="auto" w:fill="FFFFFF" w:themeFill="background1"/>
          </w:tcPr>
          <w:p w:rsidR="0021394F"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ES fondai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(20000 Lt)</w:t>
            </w:r>
            <w:r w:rsidR="0021394F">
              <w:rPr>
                <w:rFonts w:eastAsia="Times New Roman" w:cs="Times New Roman"/>
                <w:szCs w:val="24"/>
                <w:lang w:eastAsia="lt-LT"/>
              </w:rPr>
              <w:t>,</w:t>
            </w:r>
          </w:p>
          <w:p w:rsidR="0021394F" w:rsidRDefault="0021394F" w:rsidP="004111BC">
            <w:pPr>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v</w:t>
            </w:r>
            <w:r w:rsidR="004111BC" w:rsidRPr="004111BC">
              <w:rPr>
                <w:rFonts w:eastAsia="Times New Roman" w:cs="Times New Roman"/>
                <w:szCs w:val="24"/>
                <w:lang w:eastAsia="lt-LT"/>
              </w:rPr>
              <w:t xml:space="preserve">alstybės lėšos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(10000 Lt)</w:t>
            </w:r>
            <w:r w:rsidR="0021394F">
              <w:rPr>
                <w:rFonts w:eastAsia="Times New Roman" w:cs="Times New Roman"/>
                <w:szCs w:val="24"/>
                <w:lang w:eastAsia="lt-LT"/>
              </w:rPr>
              <w:t>,</w:t>
            </w:r>
            <w:r w:rsidRPr="004111BC">
              <w:rPr>
                <w:rFonts w:eastAsia="Times New Roman" w:cs="Times New Roman"/>
                <w:szCs w:val="24"/>
                <w:lang w:eastAsia="lt-LT"/>
              </w:rPr>
              <w:t xml:space="preserve"> </w:t>
            </w:r>
            <w:r w:rsidR="0021394F">
              <w:rPr>
                <w:rFonts w:eastAsia="Times New Roman" w:cs="Times New Roman"/>
                <w:szCs w:val="24"/>
                <w:lang w:eastAsia="lt-LT"/>
              </w:rPr>
              <w:t>s</w:t>
            </w:r>
            <w:r w:rsidRPr="004111BC">
              <w:rPr>
                <w:rFonts w:eastAsia="Times New Roman" w:cs="Times New Roman"/>
                <w:szCs w:val="24"/>
                <w:lang w:eastAsia="lt-LT"/>
              </w:rPr>
              <w:t xml:space="preserve">avivaldybės lėšos (5000 Lt)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tc>
      </w:tr>
      <w:tr w:rsidR="004111BC" w:rsidRPr="004111BC" w:rsidTr="00F817E4">
        <w:tc>
          <w:tcPr>
            <w:tcW w:w="3828" w:type="dxa"/>
            <w:shd w:val="clear" w:color="auto" w:fill="FFFFFF" w:themeFill="background1"/>
          </w:tcPr>
          <w:p w:rsidR="004111BC" w:rsidRPr="004111BC" w:rsidRDefault="004111BC" w:rsidP="004111BC">
            <w:pPr>
              <w:widowControl w:val="0"/>
              <w:numPr>
                <w:ilvl w:val="0"/>
                <w:numId w:val="40"/>
              </w:numPr>
              <w:tabs>
                <w:tab w:val="left" w:pos="317"/>
              </w:tabs>
              <w:autoSpaceDE w:val="0"/>
              <w:autoSpaceDN w:val="0"/>
              <w:adjustRightInd w:val="0"/>
              <w:spacing w:after="0" w:line="240" w:lineRule="auto"/>
              <w:ind w:left="34" w:firstLine="0"/>
              <w:rPr>
                <w:rFonts w:eastAsia="Times New Roman" w:cs="Times New Roman"/>
                <w:szCs w:val="24"/>
                <w:lang w:eastAsia="lt-LT"/>
              </w:rPr>
            </w:pPr>
            <w:r w:rsidRPr="004111BC">
              <w:rPr>
                <w:rFonts w:eastAsia="Times New Roman" w:cs="Times New Roman"/>
                <w:szCs w:val="24"/>
                <w:lang w:eastAsia="lt-LT"/>
              </w:rPr>
              <w:t xml:space="preserve">Efektyvesnių bendravimo ir bendradarbiavimo su vaikų ir mokinių tėvais (globėjais, rūpintojais) būdų ir formų paieška </w:t>
            </w:r>
          </w:p>
          <w:p w:rsidR="004111BC" w:rsidRPr="004111BC" w:rsidRDefault="004111BC" w:rsidP="004111BC">
            <w:pPr>
              <w:tabs>
                <w:tab w:val="left" w:pos="317"/>
              </w:tabs>
              <w:autoSpaceDE w:val="0"/>
              <w:autoSpaceDN w:val="0"/>
              <w:adjustRightInd w:val="0"/>
              <w:spacing w:after="0" w:line="240" w:lineRule="auto"/>
              <w:ind w:left="34"/>
              <w:rPr>
                <w:rFonts w:eastAsia="Times New Roman" w:cs="Times New Roman"/>
                <w:szCs w:val="24"/>
                <w:lang w:eastAsia="lt-LT"/>
              </w:rPr>
            </w:pPr>
          </w:p>
        </w:tc>
        <w:tc>
          <w:tcPr>
            <w:tcW w:w="4961" w:type="dxa"/>
            <w:shd w:val="clear" w:color="auto" w:fill="FFFFFF" w:themeFill="background1"/>
          </w:tcPr>
          <w:p w:rsidR="0021394F"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Atvirumą skatinanti atmosfera. </w:t>
            </w:r>
          </w:p>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Iniciatyvių tėvų klubo veikla, kūrybinių darbų parodos, edukacinės išvykos, ekskursijos ir kitos veiklos</w:t>
            </w:r>
          </w:p>
        </w:tc>
        <w:tc>
          <w:tcPr>
            <w:tcW w:w="1843"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2014–2020 m.</w:t>
            </w:r>
          </w:p>
        </w:tc>
        <w:tc>
          <w:tcPr>
            <w:tcW w:w="1984"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vadovai, klasių auklėtojai,</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vaikų ir mokinių tėvai (globėjai, rūpintojai)</w:t>
            </w:r>
          </w:p>
        </w:tc>
        <w:tc>
          <w:tcPr>
            <w:tcW w:w="2410" w:type="dxa"/>
            <w:shd w:val="clear" w:color="auto" w:fill="FFFFFF" w:themeFill="background1"/>
          </w:tcPr>
          <w:p w:rsidR="0021394F" w:rsidRDefault="0021394F" w:rsidP="004111BC">
            <w:pPr>
              <w:autoSpaceDE w:val="0"/>
              <w:autoSpaceDN w:val="0"/>
              <w:adjustRightInd w:val="0"/>
              <w:spacing w:after="0" w:line="240" w:lineRule="auto"/>
              <w:jc w:val="center"/>
              <w:rPr>
                <w:rFonts w:eastAsia="Times New Roman" w:cs="Times New Roman"/>
                <w:szCs w:val="24"/>
                <w:lang w:eastAsia="lt-LT"/>
              </w:rPr>
            </w:pPr>
          </w:p>
          <w:p w:rsidR="0021394F"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rėmimo fondo lėšos</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 (2000 Lt)</w:t>
            </w:r>
          </w:p>
        </w:tc>
      </w:tr>
      <w:tr w:rsidR="00B366B8" w:rsidRPr="004111BC" w:rsidTr="00F817E4">
        <w:tc>
          <w:tcPr>
            <w:tcW w:w="3828" w:type="dxa"/>
            <w:shd w:val="clear" w:color="auto" w:fill="FFFFFF" w:themeFill="background1"/>
          </w:tcPr>
          <w:p w:rsidR="00B366B8" w:rsidRPr="004111BC" w:rsidRDefault="00B366B8"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lastRenderedPageBreak/>
              <w:t>1</w:t>
            </w:r>
          </w:p>
        </w:tc>
        <w:tc>
          <w:tcPr>
            <w:tcW w:w="4961" w:type="dxa"/>
            <w:shd w:val="clear" w:color="auto" w:fill="FFFFFF" w:themeFill="background1"/>
          </w:tcPr>
          <w:p w:rsidR="00B366B8" w:rsidRPr="004111BC" w:rsidRDefault="00B366B8"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2</w:t>
            </w:r>
          </w:p>
        </w:tc>
        <w:tc>
          <w:tcPr>
            <w:tcW w:w="1843" w:type="dxa"/>
            <w:shd w:val="clear" w:color="auto" w:fill="FFFFFF" w:themeFill="background1"/>
          </w:tcPr>
          <w:p w:rsidR="00B366B8" w:rsidRPr="004111BC" w:rsidRDefault="00B366B8"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3</w:t>
            </w:r>
          </w:p>
        </w:tc>
        <w:tc>
          <w:tcPr>
            <w:tcW w:w="1984" w:type="dxa"/>
            <w:shd w:val="clear" w:color="auto" w:fill="FFFFFF" w:themeFill="background1"/>
          </w:tcPr>
          <w:p w:rsidR="00B366B8" w:rsidRPr="004111BC" w:rsidRDefault="00B366B8"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4</w:t>
            </w:r>
          </w:p>
        </w:tc>
        <w:tc>
          <w:tcPr>
            <w:tcW w:w="2410" w:type="dxa"/>
            <w:shd w:val="clear" w:color="auto" w:fill="FFFFFF" w:themeFill="background1"/>
          </w:tcPr>
          <w:p w:rsidR="00B366B8" w:rsidRPr="004111BC" w:rsidRDefault="00B366B8" w:rsidP="00EF49D4">
            <w:pPr>
              <w:autoSpaceDE w:val="0"/>
              <w:autoSpaceDN w:val="0"/>
              <w:adjustRightInd w:val="0"/>
              <w:spacing w:after="0" w:line="240" w:lineRule="auto"/>
              <w:jc w:val="center"/>
              <w:rPr>
                <w:rFonts w:eastAsia="Times New Roman" w:cs="Times New Roman"/>
                <w:i/>
                <w:szCs w:val="24"/>
                <w:lang w:eastAsia="lt-LT"/>
              </w:rPr>
            </w:pPr>
            <w:r w:rsidRPr="004111BC">
              <w:rPr>
                <w:rFonts w:eastAsia="Times New Roman" w:cs="Times New Roman"/>
                <w:i/>
                <w:szCs w:val="24"/>
                <w:lang w:eastAsia="lt-LT"/>
              </w:rPr>
              <w:t>5</w:t>
            </w:r>
          </w:p>
        </w:tc>
      </w:tr>
      <w:tr w:rsidR="004111BC" w:rsidRPr="004111BC" w:rsidTr="00F817E4">
        <w:tc>
          <w:tcPr>
            <w:tcW w:w="3828" w:type="dxa"/>
            <w:shd w:val="clear" w:color="auto" w:fill="FFFFFF" w:themeFill="background1"/>
          </w:tcPr>
          <w:p w:rsidR="004111BC" w:rsidRPr="004111BC" w:rsidRDefault="004111BC" w:rsidP="004111BC">
            <w:pPr>
              <w:widowControl w:val="0"/>
              <w:numPr>
                <w:ilvl w:val="0"/>
                <w:numId w:val="40"/>
              </w:numPr>
              <w:tabs>
                <w:tab w:val="left" w:pos="317"/>
                <w:tab w:val="left" w:pos="417"/>
              </w:tabs>
              <w:autoSpaceDE w:val="0"/>
              <w:autoSpaceDN w:val="0"/>
              <w:adjustRightInd w:val="0"/>
              <w:spacing w:after="0" w:line="240" w:lineRule="auto"/>
              <w:ind w:left="0" w:firstLine="0"/>
              <w:contextualSpacing/>
              <w:rPr>
                <w:rFonts w:eastAsia="Times New Roman" w:cs="Times New Roman"/>
                <w:szCs w:val="24"/>
                <w:lang w:eastAsia="lt-LT"/>
              </w:rPr>
            </w:pPr>
            <w:r w:rsidRPr="004111BC">
              <w:rPr>
                <w:rFonts w:eastAsia="Times New Roman" w:cs="Times New Roman"/>
                <w:szCs w:val="24"/>
                <w:lang w:eastAsia="lt-LT"/>
              </w:rPr>
              <w:t>Įstojimas į šalies iniciatyvių mokyklų klubą</w:t>
            </w:r>
          </w:p>
          <w:p w:rsidR="004111BC" w:rsidRPr="004111BC" w:rsidRDefault="004111BC" w:rsidP="004111BC">
            <w:pPr>
              <w:tabs>
                <w:tab w:val="left" w:pos="317"/>
              </w:tabs>
              <w:autoSpaceDE w:val="0"/>
              <w:autoSpaceDN w:val="0"/>
              <w:adjustRightInd w:val="0"/>
              <w:spacing w:after="0" w:line="240" w:lineRule="auto"/>
              <w:ind w:left="34"/>
              <w:rPr>
                <w:rFonts w:eastAsia="Times New Roman" w:cs="Times New Roman"/>
                <w:szCs w:val="24"/>
                <w:lang w:eastAsia="lt-LT"/>
              </w:rPr>
            </w:pPr>
          </w:p>
        </w:tc>
        <w:tc>
          <w:tcPr>
            <w:tcW w:w="49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Keitimasis patirtimi bei naujomis idėjomis bendradarbiaujant su šalies ir  su užsienio organizacijomis</w:t>
            </w:r>
          </w:p>
          <w:p w:rsidR="004111BC" w:rsidRPr="004111BC" w:rsidRDefault="004111BC" w:rsidP="004111BC">
            <w:pPr>
              <w:autoSpaceDE w:val="0"/>
              <w:autoSpaceDN w:val="0"/>
              <w:adjustRightInd w:val="0"/>
              <w:spacing w:after="0" w:line="240" w:lineRule="auto"/>
              <w:rPr>
                <w:rFonts w:eastAsia="Times New Roman" w:cs="Times New Roman"/>
                <w:szCs w:val="24"/>
                <w:lang w:eastAsia="lt-LT"/>
              </w:rPr>
            </w:pPr>
          </w:p>
        </w:tc>
        <w:tc>
          <w:tcPr>
            <w:tcW w:w="1843"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B366B8" w:rsidRDefault="00B366B8"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2015 metai</w:t>
            </w:r>
          </w:p>
        </w:tc>
        <w:tc>
          <w:tcPr>
            <w:tcW w:w="1984" w:type="dxa"/>
            <w:shd w:val="clear" w:color="auto" w:fill="FFFFFF" w:themeFill="background1"/>
          </w:tcPr>
          <w:p w:rsidR="00B366B8" w:rsidRDefault="00B366B8" w:rsidP="004111BC">
            <w:pPr>
              <w:autoSpaceDE w:val="0"/>
              <w:autoSpaceDN w:val="0"/>
              <w:adjustRightInd w:val="0"/>
              <w:spacing w:after="0" w:line="240" w:lineRule="auto"/>
              <w:jc w:val="center"/>
              <w:rPr>
                <w:rFonts w:eastAsia="Times New Roman" w:cs="Times New Roman"/>
                <w:szCs w:val="24"/>
                <w:lang w:eastAsia="lt-LT"/>
              </w:rPr>
            </w:pPr>
          </w:p>
          <w:p w:rsidR="00B366B8" w:rsidRDefault="00B366B8"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vadovai</w:t>
            </w:r>
          </w:p>
        </w:tc>
        <w:tc>
          <w:tcPr>
            <w:tcW w:w="2410" w:type="dxa"/>
            <w:shd w:val="clear" w:color="auto" w:fill="FFFFFF" w:themeFill="background1"/>
          </w:tcPr>
          <w:p w:rsidR="004111BC" w:rsidRPr="004111BC" w:rsidRDefault="004111BC" w:rsidP="00A24EEB">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Savivaldybės lėšos (4000 Lt)</w:t>
            </w:r>
            <w:r w:rsidR="00B366B8">
              <w:rPr>
                <w:rFonts w:eastAsia="Times New Roman" w:cs="Times New Roman"/>
                <w:szCs w:val="24"/>
                <w:lang w:eastAsia="lt-LT"/>
              </w:rPr>
              <w:t>,</w:t>
            </w:r>
          </w:p>
          <w:p w:rsidR="00B366B8"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Mokyklos rėmimo fondo lėšos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(5000 Lt)</w:t>
            </w:r>
          </w:p>
          <w:p w:rsidR="004111BC" w:rsidRPr="004111BC" w:rsidRDefault="004111BC" w:rsidP="00B366B8">
            <w:pPr>
              <w:autoSpaceDE w:val="0"/>
              <w:autoSpaceDN w:val="0"/>
              <w:adjustRightInd w:val="0"/>
              <w:spacing w:after="0" w:line="240" w:lineRule="auto"/>
              <w:rPr>
                <w:rFonts w:eastAsia="Times New Roman" w:cs="Times New Roman"/>
                <w:szCs w:val="24"/>
                <w:lang w:eastAsia="lt-LT"/>
              </w:rPr>
            </w:pPr>
          </w:p>
        </w:tc>
      </w:tr>
      <w:tr w:rsidR="004111BC" w:rsidRPr="004111BC" w:rsidTr="00F817E4">
        <w:tc>
          <w:tcPr>
            <w:tcW w:w="15026" w:type="dxa"/>
            <w:gridSpan w:val="5"/>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b/>
                <w:iCs/>
                <w:szCs w:val="24"/>
                <w:lang w:eastAsia="lt-LT"/>
              </w:rPr>
            </w:pPr>
            <w:r w:rsidRPr="004111BC">
              <w:rPr>
                <w:rFonts w:eastAsia="Times New Roman" w:cs="Times New Roman"/>
                <w:b/>
                <w:iCs/>
                <w:szCs w:val="24"/>
                <w:lang w:eastAsia="lt-LT"/>
              </w:rPr>
              <w:t xml:space="preserve">                                                 </w:t>
            </w:r>
          </w:p>
          <w:p w:rsidR="004111BC" w:rsidRPr="004111BC" w:rsidRDefault="004111BC" w:rsidP="004111BC">
            <w:pPr>
              <w:tabs>
                <w:tab w:val="left" w:pos="1735"/>
                <w:tab w:val="left" w:pos="2019"/>
              </w:tabs>
              <w:autoSpaceDE w:val="0"/>
              <w:autoSpaceDN w:val="0"/>
              <w:adjustRightInd w:val="0"/>
              <w:spacing w:after="0" w:line="240" w:lineRule="auto"/>
              <w:jc w:val="center"/>
              <w:rPr>
                <w:rFonts w:eastAsia="Times New Roman" w:cs="Times New Roman"/>
                <w:b/>
                <w:szCs w:val="24"/>
                <w:lang w:eastAsia="lt-LT"/>
              </w:rPr>
            </w:pPr>
            <w:r w:rsidRPr="004111BC">
              <w:rPr>
                <w:rFonts w:eastAsia="Times New Roman" w:cs="Times New Roman"/>
                <w:b/>
                <w:iCs/>
                <w:szCs w:val="24"/>
                <w:lang w:eastAsia="lt-LT"/>
              </w:rPr>
              <w:t>3 uždavinys:</w:t>
            </w:r>
            <w:r w:rsidRPr="004111BC">
              <w:rPr>
                <w:rFonts w:eastAsia="Times New Roman" w:cs="Times New Roman"/>
                <w:b/>
                <w:i/>
                <w:iCs/>
                <w:szCs w:val="24"/>
                <w:lang w:eastAsia="lt-LT"/>
              </w:rPr>
              <w:t xml:space="preserve"> </w:t>
            </w:r>
            <w:r w:rsidRPr="004111BC">
              <w:rPr>
                <w:rFonts w:eastAsia="Times New Roman" w:cs="Times New Roman"/>
                <w:b/>
                <w:szCs w:val="24"/>
                <w:lang w:eastAsia="lt-LT"/>
              </w:rPr>
              <w:t>Ieškoti vaikams ir mokiniams patrauklių būdų bei šiuolaikinių priemonių pilietiškumo stiprinimui, etninės kultūros puoselėjimui,  kultūros veikėjo ir istoriko Simono Daukanto vardo įprasminimui</w:t>
            </w:r>
          </w:p>
          <w:p w:rsidR="004111BC" w:rsidRPr="004111BC" w:rsidRDefault="004111BC" w:rsidP="004111BC">
            <w:pPr>
              <w:autoSpaceDE w:val="0"/>
              <w:autoSpaceDN w:val="0"/>
              <w:adjustRightInd w:val="0"/>
              <w:spacing w:after="0" w:line="240" w:lineRule="auto"/>
              <w:jc w:val="center"/>
              <w:rPr>
                <w:rFonts w:eastAsia="Times New Roman" w:cs="Times New Roman"/>
                <w:b/>
                <w:szCs w:val="24"/>
                <w:lang w:eastAsia="lt-LT"/>
              </w:rPr>
            </w:pPr>
          </w:p>
        </w:tc>
      </w:tr>
      <w:tr w:rsidR="004111BC" w:rsidRPr="004111BC" w:rsidTr="00F817E4">
        <w:tc>
          <w:tcPr>
            <w:tcW w:w="3828" w:type="dxa"/>
            <w:shd w:val="clear" w:color="auto" w:fill="FFFFFF" w:themeFill="background1"/>
          </w:tcPr>
          <w:p w:rsidR="004111BC" w:rsidRPr="004111BC" w:rsidRDefault="00B366B8" w:rsidP="004111BC">
            <w:pPr>
              <w:widowControl w:val="0"/>
              <w:numPr>
                <w:ilvl w:val="0"/>
                <w:numId w:val="41"/>
              </w:numPr>
              <w:tabs>
                <w:tab w:val="left" w:pos="317"/>
              </w:tabs>
              <w:autoSpaceDE w:val="0"/>
              <w:autoSpaceDN w:val="0"/>
              <w:adjustRightInd w:val="0"/>
              <w:spacing w:after="0" w:line="240" w:lineRule="auto"/>
              <w:ind w:left="34" w:firstLine="0"/>
              <w:rPr>
                <w:rFonts w:eastAsia="Times New Roman" w:cs="Times New Roman"/>
                <w:szCs w:val="24"/>
                <w:lang w:eastAsia="lt-LT"/>
              </w:rPr>
            </w:pPr>
            <w:r>
              <w:rPr>
                <w:rFonts w:eastAsia="Times New Roman" w:cs="Times New Roman"/>
                <w:szCs w:val="24"/>
                <w:lang w:eastAsia="lt-LT"/>
              </w:rPr>
              <w:t>Etninės kultūros tradicijų M</w:t>
            </w:r>
            <w:r w:rsidR="004111BC" w:rsidRPr="004111BC">
              <w:rPr>
                <w:rFonts w:eastAsia="Times New Roman" w:cs="Times New Roman"/>
                <w:szCs w:val="24"/>
                <w:lang w:eastAsia="lt-LT"/>
              </w:rPr>
              <w:t>okykloje plėtojimas</w:t>
            </w:r>
          </w:p>
        </w:tc>
        <w:tc>
          <w:tcPr>
            <w:tcW w:w="49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 xml:space="preserve">Etninės kultūros integracija į pradinį ir pagrindinį ugdymą bei neformalųjį švietimą, klasių auklėtojų organizuojamas veiklas. Rūpinimasis Lietuvos kultūra, jos išsaugojimu ir istoriniu tęstinumu </w:t>
            </w:r>
          </w:p>
        </w:tc>
        <w:tc>
          <w:tcPr>
            <w:tcW w:w="1843"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2014–2020 m.</w:t>
            </w:r>
          </w:p>
        </w:tc>
        <w:tc>
          <w:tcPr>
            <w:tcW w:w="1984"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Dalykų mokytojai, klasių auklėtojai, neformaliojo švietimo programų vadovai </w:t>
            </w:r>
          </w:p>
        </w:tc>
        <w:tc>
          <w:tcPr>
            <w:tcW w:w="2410" w:type="dxa"/>
            <w:shd w:val="clear" w:color="auto" w:fill="FFFFFF" w:themeFill="background1"/>
          </w:tcPr>
          <w:p w:rsidR="00A24EEB" w:rsidRDefault="00A24EEB" w:rsidP="004111BC">
            <w:pPr>
              <w:autoSpaceDE w:val="0"/>
              <w:autoSpaceDN w:val="0"/>
              <w:adjustRightInd w:val="0"/>
              <w:spacing w:after="0" w:line="240" w:lineRule="auto"/>
              <w:jc w:val="center"/>
              <w:rPr>
                <w:rFonts w:eastAsia="Times New Roman" w:cs="Times New Roman"/>
                <w:szCs w:val="24"/>
                <w:lang w:eastAsia="lt-LT"/>
              </w:rPr>
            </w:pPr>
          </w:p>
          <w:p w:rsidR="00A24EEB" w:rsidRDefault="00A24EEB" w:rsidP="004111BC">
            <w:pPr>
              <w:autoSpaceDE w:val="0"/>
              <w:autoSpaceDN w:val="0"/>
              <w:adjustRightInd w:val="0"/>
              <w:spacing w:after="0" w:line="240" w:lineRule="auto"/>
              <w:jc w:val="center"/>
              <w:rPr>
                <w:rFonts w:eastAsia="Times New Roman" w:cs="Times New Roman"/>
                <w:szCs w:val="24"/>
                <w:lang w:eastAsia="lt-LT"/>
              </w:rPr>
            </w:pPr>
          </w:p>
          <w:p w:rsidR="00A24EEB"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Valstybės lėšos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(6000 Lt)</w:t>
            </w:r>
          </w:p>
        </w:tc>
      </w:tr>
      <w:tr w:rsidR="004111BC" w:rsidRPr="004111BC" w:rsidTr="00F817E4">
        <w:tc>
          <w:tcPr>
            <w:tcW w:w="3828" w:type="dxa"/>
            <w:shd w:val="clear" w:color="auto" w:fill="FFFFFF" w:themeFill="background1"/>
          </w:tcPr>
          <w:p w:rsidR="004111BC" w:rsidRPr="004111BC" w:rsidRDefault="004111BC" w:rsidP="004111BC">
            <w:pPr>
              <w:widowControl w:val="0"/>
              <w:numPr>
                <w:ilvl w:val="0"/>
                <w:numId w:val="41"/>
              </w:numPr>
              <w:tabs>
                <w:tab w:val="left" w:pos="317"/>
              </w:tabs>
              <w:autoSpaceDE w:val="0"/>
              <w:autoSpaceDN w:val="0"/>
              <w:adjustRightInd w:val="0"/>
              <w:spacing w:after="0" w:line="240" w:lineRule="auto"/>
              <w:ind w:left="34" w:firstLine="0"/>
              <w:rPr>
                <w:rFonts w:eastAsia="Times New Roman" w:cs="Times New Roman"/>
                <w:szCs w:val="24"/>
                <w:lang w:eastAsia="lt-LT"/>
              </w:rPr>
            </w:pPr>
            <w:r w:rsidRPr="004111BC">
              <w:rPr>
                <w:rFonts w:eastAsia="Times New Roman" w:cs="Times New Roman"/>
                <w:szCs w:val="24"/>
                <w:lang w:eastAsia="lt-LT"/>
              </w:rPr>
              <w:t>Naujų veiklų, įprasminančių Simono Daukanto vardą, paieška bei organizavimas</w:t>
            </w:r>
          </w:p>
          <w:p w:rsidR="004111BC" w:rsidRPr="004111BC" w:rsidRDefault="004111BC" w:rsidP="004111BC">
            <w:pPr>
              <w:tabs>
                <w:tab w:val="left" w:pos="317"/>
              </w:tabs>
              <w:autoSpaceDE w:val="0"/>
              <w:autoSpaceDN w:val="0"/>
              <w:adjustRightInd w:val="0"/>
              <w:spacing w:after="0" w:line="240" w:lineRule="auto"/>
              <w:ind w:left="34"/>
              <w:rPr>
                <w:rFonts w:eastAsia="Times New Roman" w:cs="Times New Roman"/>
                <w:szCs w:val="24"/>
                <w:lang w:eastAsia="lt-LT"/>
              </w:rPr>
            </w:pPr>
          </w:p>
        </w:tc>
        <w:tc>
          <w:tcPr>
            <w:tcW w:w="4961" w:type="dxa"/>
            <w:shd w:val="clear" w:color="auto" w:fill="FFFFFF" w:themeFill="background1"/>
          </w:tcPr>
          <w:p w:rsidR="004111BC" w:rsidRPr="004111BC" w:rsidRDefault="004111BC" w:rsidP="004111BC">
            <w:pPr>
              <w:autoSpaceDE w:val="0"/>
              <w:autoSpaceDN w:val="0"/>
              <w:adjustRightInd w:val="0"/>
              <w:spacing w:after="0" w:line="240" w:lineRule="auto"/>
              <w:rPr>
                <w:rFonts w:eastAsia="Times New Roman" w:cs="Times New Roman"/>
                <w:szCs w:val="24"/>
                <w:lang w:eastAsia="lt-LT"/>
              </w:rPr>
            </w:pPr>
            <w:r w:rsidRPr="004111BC">
              <w:rPr>
                <w:rFonts w:eastAsia="Times New Roman" w:cs="Times New Roman"/>
                <w:szCs w:val="24"/>
                <w:lang w:eastAsia="lt-LT"/>
              </w:rPr>
              <w:t>Mokyklos bendruomenės nariai identifikuoja save išskirtines vertybes puoselėjančiais  daukantiečiais</w:t>
            </w:r>
          </w:p>
        </w:tc>
        <w:tc>
          <w:tcPr>
            <w:tcW w:w="1843" w:type="dxa"/>
            <w:shd w:val="clear" w:color="auto" w:fill="FFFFFF" w:themeFill="background1"/>
          </w:tcPr>
          <w:p w:rsid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B366B8" w:rsidRPr="004111BC" w:rsidRDefault="00B366B8" w:rsidP="004111BC">
            <w:pPr>
              <w:autoSpaceDE w:val="0"/>
              <w:autoSpaceDN w:val="0"/>
              <w:adjustRightInd w:val="0"/>
              <w:spacing w:after="0" w:line="240" w:lineRule="auto"/>
              <w:jc w:val="center"/>
              <w:rPr>
                <w:rFonts w:eastAsia="Times New Roman" w:cs="Times New Roman"/>
                <w:szCs w:val="24"/>
                <w:lang w:eastAsia="lt-LT"/>
              </w:rPr>
            </w:pPr>
          </w:p>
          <w:p w:rsidR="00B366B8"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Nuo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2014-09-01</w:t>
            </w:r>
          </w:p>
        </w:tc>
        <w:tc>
          <w:tcPr>
            <w:tcW w:w="1984"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Lyderiaujantys mokyklos bendruomenės nariai</w:t>
            </w:r>
          </w:p>
        </w:tc>
        <w:tc>
          <w:tcPr>
            <w:tcW w:w="2410" w:type="dxa"/>
            <w:shd w:val="clear" w:color="auto" w:fill="FFFFFF" w:themeFill="background1"/>
          </w:tcPr>
          <w:p w:rsidR="00A24EEB"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Valstybės lėšos </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(5000 Lt)</w:t>
            </w:r>
            <w:r w:rsidR="00A24EEB">
              <w:rPr>
                <w:rFonts w:eastAsia="Times New Roman" w:cs="Times New Roman"/>
                <w:szCs w:val="24"/>
                <w:lang w:eastAsia="lt-LT"/>
              </w:rPr>
              <w:t>,</w:t>
            </w:r>
          </w:p>
          <w:p w:rsidR="004111BC" w:rsidRPr="004111BC" w:rsidRDefault="00A24EEB" w:rsidP="004111BC">
            <w:pPr>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s</w:t>
            </w:r>
            <w:r w:rsidR="004111BC" w:rsidRPr="004111BC">
              <w:rPr>
                <w:rFonts w:eastAsia="Times New Roman" w:cs="Times New Roman"/>
                <w:szCs w:val="24"/>
                <w:lang w:eastAsia="lt-LT"/>
              </w:rPr>
              <w:t>avivaldybės lėšos (2000 Lt)</w:t>
            </w:r>
            <w:r>
              <w:rPr>
                <w:rFonts w:eastAsia="Times New Roman" w:cs="Times New Roman"/>
                <w:szCs w:val="24"/>
                <w:lang w:eastAsia="lt-LT"/>
              </w:rPr>
              <w:t>,</w:t>
            </w:r>
          </w:p>
          <w:p w:rsidR="00A24EEB"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Mokyklos rėmimo fondo lėšos</w:t>
            </w:r>
          </w:p>
          <w:p w:rsid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 (1000 Lt)</w:t>
            </w:r>
          </w:p>
          <w:p w:rsidR="00A24EEB" w:rsidRPr="004111BC" w:rsidRDefault="00A24EEB" w:rsidP="004111BC">
            <w:pPr>
              <w:autoSpaceDE w:val="0"/>
              <w:autoSpaceDN w:val="0"/>
              <w:adjustRightInd w:val="0"/>
              <w:spacing w:after="0" w:line="240" w:lineRule="auto"/>
              <w:jc w:val="center"/>
              <w:rPr>
                <w:rFonts w:eastAsia="Times New Roman" w:cs="Times New Roman"/>
                <w:szCs w:val="24"/>
                <w:lang w:eastAsia="lt-LT"/>
              </w:rPr>
            </w:pPr>
          </w:p>
        </w:tc>
      </w:tr>
      <w:tr w:rsidR="004111BC" w:rsidRPr="004111BC" w:rsidTr="00F817E4">
        <w:tc>
          <w:tcPr>
            <w:tcW w:w="3828" w:type="dxa"/>
            <w:shd w:val="clear" w:color="auto" w:fill="FFFFFF" w:themeFill="background1"/>
          </w:tcPr>
          <w:p w:rsidR="004111BC" w:rsidRPr="004111BC" w:rsidRDefault="004111BC" w:rsidP="00E65873">
            <w:pPr>
              <w:widowControl w:val="0"/>
              <w:numPr>
                <w:ilvl w:val="0"/>
                <w:numId w:val="41"/>
              </w:numPr>
              <w:tabs>
                <w:tab w:val="left" w:pos="317"/>
              </w:tabs>
              <w:autoSpaceDE w:val="0"/>
              <w:autoSpaceDN w:val="0"/>
              <w:adjustRightInd w:val="0"/>
              <w:spacing w:after="0" w:line="240" w:lineRule="auto"/>
              <w:ind w:hanging="720"/>
              <w:rPr>
                <w:rFonts w:eastAsia="Times New Roman" w:cs="Times New Roman"/>
                <w:szCs w:val="24"/>
                <w:lang w:eastAsia="lt-LT"/>
              </w:rPr>
            </w:pPr>
            <w:r w:rsidRPr="004111BC">
              <w:rPr>
                <w:rFonts w:eastAsia="Times New Roman" w:cs="Times New Roman"/>
                <w:szCs w:val="24"/>
                <w:lang w:eastAsia="lt-LT"/>
              </w:rPr>
              <w:t xml:space="preserve">Tautinę ir pilietinę savimonę </w:t>
            </w:r>
          </w:p>
          <w:p w:rsidR="004111BC" w:rsidRPr="004111BC" w:rsidRDefault="004111BC" w:rsidP="004111BC">
            <w:pPr>
              <w:tabs>
                <w:tab w:val="left" w:pos="317"/>
              </w:tabs>
              <w:autoSpaceDE w:val="0"/>
              <w:autoSpaceDN w:val="0"/>
              <w:adjustRightInd w:val="0"/>
              <w:spacing w:after="0" w:line="240" w:lineRule="auto"/>
              <w:ind w:left="34"/>
              <w:rPr>
                <w:rFonts w:eastAsia="Times New Roman" w:cs="Times New Roman"/>
                <w:szCs w:val="24"/>
                <w:lang w:eastAsia="lt-LT"/>
              </w:rPr>
            </w:pPr>
            <w:r w:rsidRPr="004111BC">
              <w:rPr>
                <w:rFonts w:eastAsia="Times New Roman" w:cs="Times New Roman"/>
                <w:szCs w:val="24"/>
                <w:lang w:eastAsia="lt-LT"/>
              </w:rPr>
              <w:t>formuojančių veiklų organizavimas</w:t>
            </w:r>
          </w:p>
          <w:p w:rsidR="004111BC" w:rsidRPr="004111BC" w:rsidRDefault="004111BC" w:rsidP="004111BC">
            <w:pPr>
              <w:tabs>
                <w:tab w:val="left" w:pos="317"/>
              </w:tabs>
              <w:autoSpaceDE w:val="0"/>
              <w:autoSpaceDN w:val="0"/>
              <w:adjustRightInd w:val="0"/>
              <w:spacing w:after="0" w:line="240" w:lineRule="auto"/>
              <w:ind w:left="34"/>
              <w:rPr>
                <w:rFonts w:eastAsia="Times New Roman" w:cs="Times New Roman"/>
                <w:szCs w:val="24"/>
                <w:lang w:eastAsia="lt-LT"/>
              </w:rPr>
            </w:pPr>
          </w:p>
        </w:tc>
        <w:tc>
          <w:tcPr>
            <w:tcW w:w="4961" w:type="dxa"/>
            <w:shd w:val="clear" w:color="auto" w:fill="FFFFFF" w:themeFill="background1"/>
          </w:tcPr>
          <w:p w:rsidR="006456D2" w:rsidRDefault="006456D2" w:rsidP="004111BC">
            <w:pPr>
              <w:autoSpaceDE w:val="0"/>
              <w:autoSpaceDN w:val="0"/>
              <w:adjustRightInd w:val="0"/>
              <w:spacing w:after="0" w:line="240" w:lineRule="auto"/>
              <w:rPr>
                <w:rFonts w:eastAsia="Times New Roman" w:cs="Times New Roman"/>
                <w:szCs w:val="24"/>
                <w:lang w:eastAsia="lt-LT"/>
              </w:rPr>
            </w:pPr>
            <w:r>
              <w:rPr>
                <w:rFonts w:eastAsia="Times New Roman" w:cs="Times New Roman"/>
                <w:szCs w:val="24"/>
                <w:lang w:eastAsia="lt-LT"/>
              </w:rPr>
              <w:t>Vaikų ir mokinių saviraiška</w:t>
            </w:r>
          </w:p>
          <w:p w:rsidR="004111BC" w:rsidRPr="004111BC" w:rsidRDefault="006456D2" w:rsidP="004111BC">
            <w:pPr>
              <w:autoSpaceDE w:val="0"/>
              <w:autoSpaceDN w:val="0"/>
              <w:adjustRightInd w:val="0"/>
              <w:spacing w:after="0" w:line="240" w:lineRule="auto"/>
              <w:rPr>
                <w:rFonts w:eastAsia="Times New Roman" w:cs="Times New Roman"/>
                <w:szCs w:val="24"/>
                <w:lang w:eastAsia="lt-LT"/>
              </w:rPr>
            </w:pPr>
            <w:r>
              <w:rPr>
                <w:rFonts w:eastAsia="Times New Roman" w:cs="Times New Roman"/>
                <w:szCs w:val="24"/>
                <w:lang w:eastAsia="lt-LT"/>
              </w:rPr>
              <w:t>T</w:t>
            </w:r>
            <w:r w:rsidR="004111BC" w:rsidRPr="004111BC">
              <w:rPr>
                <w:rFonts w:eastAsia="Times New Roman" w:cs="Times New Roman"/>
                <w:szCs w:val="24"/>
                <w:lang w:eastAsia="lt-LT"/>
              </w:rPr>
              <w:t>autinės ir pilietinės savimonės brandinimas</w:t>
            </w:r>
          </w:p>
        </w:tc>
        <w:tc>
          <w:tcPr>
            <w:tcW w:w="1843" w:type="dxa"/>
            <w:shd w:val="clear" w:color="auto" w:fill="FFFFFF" w:themeFill="background1"/>
          </w:tcPr>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2014–2020 m.</w:t>
            </w:r>
          </w:p>
        </w:tc>
        <w:tc>
          <w:tcPr>
            <w:tcW w:w="1984" w:type="dxa"/>
            <w:shd w:val="clear" w:color="auto" w:fill="FFFFFF" w:themeFill="background1"/>
          </w:tcPr>
          <w:p w:rsid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Dalykų mokytojai, klasių auklėtojai, neformaliojo švietimo programų vadovai</w:t>
            </w:r>
          </w:p>
          <w:p w:rsidR="00B366B8" w:rsidRPr="004111BC" w:rsidRDefault="00B366B8" w:rsidP="004111BC">
            <w:pPr>
              <w:autoSpaceDE w:val="0"/>
              <w:autoSpaceDN w:val="0"/>
              <w:adjustRightInd w:val="0"/>
              <w:spacing w:after="0" w:line="240" w:lineRule="auto"/>
              <w:jc w:val="center"/>
              <w:rPr>
                <w:rFonts w:eastAsia="Times New Roman" w:cs="Times New Roman"/>
                <w:szCs w:val="24"/>
                <w:lang w:eastAsia="lt-LT"/>
              </w:rPr>
            </w:pPr>
          </w:p>
        </w:tc>
        <w:tc>
          <w:tcPr>
            <w:tcW w:w="2410" w:type="dxa"/>
            <w:shd w:val="clear" w:color="auto" w:fill="FFFFFF" w:themeFill="background1"/>
          </w:tcPr>
          <w:p w:rsidR="00A24EEB"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Valstybės lėšos</w:t>
            </w:r>
          </w:p>
          <w:p w:rsidR="004111BC" w:rsidRPr="004111BC" w:rsidRDefault="004111BC" w:rsidP="004111BC">
            <w:pPr>
              <w:autoSpaceDE w:val="0"/>
              <w:autoSpaceDN w:val="0"/>
              <w:adjustRightInd w:val="0"/>
              <w:spacing w:after="0" w:line="240" w:lineRule="auto"/>
              <w:jc w:val="center"/>
              <w:rPr>
                <w:rFonts w:eastAsia="Times New Roman" w:cs="Times New Roman"/>
                <w:szCs w:val="24"/>
                <w:lang w:eastAsia="lt-LT"/>
              </w:rPr>
            </w:pPr>
            <w:r w:rsidRPr="004111BC">
              <w:rPr>
                <w:rFonts w:eastAsia="Times New Roman" w:cs="Times New Roman"/>
                <w:szCs w:val="24"/>
                <w:lang w:eastAsia="lt-LT"/>
              </w:rPr>
              <w:t xml:space="preserve"> (6000 Lt)</w:t>
            </w:r>
            <w:r w:rsidR="00A24EEB">
              <w:rPr>
                <w:rFonts w:eastAsia="Times New Roman" w:cs="Times New Roman"/>
                <w:szCs w:val="24"/>
                <w:lang w:eastAsia="lt-LT"/>
              </w:rPr>
              <w:t>,</w:t>
            </w:r>
          </w:p>
          <w:p w:rsidR="004111BC" w:rsidRPr="004111BC" w:rsidRDefault="00A24EEB" w:rsidP="004111BC">
            <w:pPr>
              <w:autoSpaceDE w:val="0"/>
              <w:autoSpaceDN w:val="0"/>
              <w:adjustRightInd w:val="0"/>
              <w:spacing w:after="0" w:line="240" w:lineRule="auto"/>
              <w:jc w:val="center"/>
              <w:rPr>
                <w:rFonts w:eastAsia="Times New Roman" w:cs="Times New Roman"/>
                <w:szCs w:val="24"/>
                <w:lang w:eastAsia="lt-LT"/>
              </w:rPr>
            </w:pPr>
            <w:r>
              <w:rPr>
                <w:rFonts w:eastAsia="Times New Roman" w:cs="Times New Roman"/>
                <w:szCs w:val="24"/>
                <w:lang w:eastAsia="lt-LT"/>
              </w:rPr>
              <w:t>s</w:t>
            </w:r>
            <w:r w:rsidR="004111BC" w:rsidRPr="004111BC">
              <w:rPr>
                <w:rFonts w:eastAsia="Times New Roman" w:cs="Times New Roman"/>
                <w:szCs w:val="24"/>
                <w:lang w:eastAsia="lt-LT"/>
              </w:rPr>
              <w:t>avivaldybės lėšos (3000 Lt)</w:t>
            </w:r>
          </w:p>
        </w:tc>
      </w:tr>
    </w:tbl>
    <w:p w:rsidR="00E65873" w:rsidRDefault="00E65873" w:rsidP="009107A3">
      <w:pPr>
        <w:pStyle w:val="Style10"/>
        <w:widowControl/>
        <w:spacing w:before="53"/>
        <w:rPr>
          <w:b/>
        </w:rPr>
        <w:sectPr w:rsidR="00E65873" w:rsidSect="00712BFA">
          <w:headerReference w:type="default" r:id="rId18"/>
          <w:headerReference w:type="first" r:id="rId19"/>
          <w:pgSz w:w="16838" w:h="11906" w:orient="landscape"/>
          <w:pgMar w:top="1701" w:right="1134" w:bottom="567" w:left="1134" w:header="567" w:footer="567" w:gutter="0"/>
          <w:pgNumType w:start="23"/>
          <w:cols w:space="1296"/>
          <w:titlePg/>
          <w:docGrid w:linePitch="360"/>
        </w:sectPr>
      </w:pPr>
    </w:p>
    <w:p w:rsidR="003E64D9" w:rsidRPr="00525B4A" w:rsidRDefault="003E64D9" w:rsidP="009107A3">
      <w:pPr>
        <w:pStyle w:val="Style10"/>
        <w:widowControl/>
        <w:spacing w:before="53"/>
        <w:jc w:val="center"/>
        <w:rPr>
          <w:b/>
          <w:bCs/>
        </w:rPr>
      </w:pPr>
      <w:r w:rsidRPr="003E64D9">
        <w:rPr>
          <w:b/>
        </w:rPr>
        <w:lastRenderedPageBreak/>
        <w:t>XI.</w:t>
      </w:r>
      <w:r>
        <w:t xml:space="preserve"> </w:t>
      </w:r>
      <w:r w:rsidR="00AB4332" w:rsidRPr="00AB4332">
        <w:rPr>
          <w:b/>
        </w:rPr>
        <w:t xml:space="preserve">STRATEGINIO </w:t>
      </w:r>
      <w:r w:rsidRPr="00525B4A">
        <w:rPr>
          <w:b/>
          <w:bCs/>
        </w:rPr>
        <w:t>PLANO STEBĖSENOS SISTEMA</w:t>
      </w:r>
    </w:p>
    <w:p w:rsidR="003E64D9" w:rsidRPr="00525B4A" w:rsidRDefault="003E64D9" w:rsidP="003E64D9">
      <w:pPr>
        <w:autoSpaceDE w:val="0"/>
        <w:autoSpaceDN w:val="0"/>
        <w:adjustRightInd w:val="0"/>
        <w:spacing w:after="0" w:line="240" w:lineRule="exact"/>
        <w:ind w:firstLine="547"/>
        <w:jc w:val="both"/>
        <w:rPr>
          <w:rFonts w:eastAsia="Times New Roman" w:cs="Times New Roman"/>
          <w:szCs w:val="24"/>
          <w:lang w:eastAsia="lt-LT"/>
        </w:rPr>
      </w:pPr>
    </w:p>
    <w:p w:rsidR="003E64D9" w:rsidRPr="00525B4A" w:rsidRDefault="005D34E7" w:rsidP="008911A0">
      <w:pPr>
        <w:pStyle w:val="Betarp"/>
        <w:ind w:firstLine="567"/>
        <w:jc w:val="both"/>
        <w:rPr>
          <w:lang w:eastAsia="lt-LT"/>
        </w:rPr>
      </w:pPr>
      <w:r>
        <w:rPr>
          <w:lang w:eastAsia="lt-LT"/>
        </w:rPr>
        <w:t>Mokyklos s</w:t>
      </w:r>
      <w:r w:rsidR="003E64D9" w:rsidRPr="00525B4A">
        <w:rPr>
          <w:lang w:eastAsia="lt-LT"/>
        </w:rPr>
        <w:t xml:space="preserve">trateginio plano stebėsena atliekama viso </w:t>
      </w:r>
      <w:r>
        <w:rPr>
          <w:lang w:eastAsia="lt-LT"/>
        </w:rPr>
        <w:t xml:space="preserve">ugdymo </w:t>
      </w:r>
      <w:r w:rsidR="003E64D9" w:rsidRPr="00525B4A">
        <w:rPr>
          <w:lang w:eastAsia="lt-LT"/>
        </w:rPr>
        <w:t xml:space="preserve">proceso metu ir visais lygiais. Strateginio planavimo grupė pristato strateginio plano įgyvendinimo rezultatus </w:t>
      </w:r>
      <w:r w:rsidR="00777AF5">
        <w:rPr>
          <w:lang w:eastAsia="lt-LT"/>
        </w:rPr>
        <w:t xml:space="preserve">Mokyklos </w:t>
      </w:r>
      <w:r w:rsidR="003E64D9" w:rsidRPr="00525B4A">
        <w:rPr>
          <w:lang w:eastAsia="lt-LT"/>
        </w:rPr>
        <w:t>bendruomenei visuotinio susirinkimo metu kartą metuose. Tokiu būdu bendruomenė turi galimybę stebėti ir vertinti kaip įgyvendinami strateginiai tikslai ir tei</w:t>
      </w:r>
      <w:r w:rsidR="00AB4332">
        <w:rPr>
          <w:lang w:eastAsia="lt-LT"/>
        </w:rPr>
        <w:t>kti siūlymus bei pageidavimus. Mokyklos di</w:t>
      </w:r>
      <w:r w:rsidR="003E64D9" w:rsidRPr="00525B4A">
        <w:rPr>
          <w:lang w:eastAsia="lt-LT"/>
        </w:rPr>
        <w:t xml:space="preserve">rektorius ir </w:t>
      </w:r>
      <w:r w:rsidR="00AB4332">
        <w:rPr>
          <w:lang w:eastAsia="lt-LT"/>
        </w:rPr>
        <w:t>jo</w:t>
      </w:r>
      <w:r w:rsidR="003E64D9" w:rsidRPr="00525B4A">
        <w:rPr>
          <w:lang w:eastAsia="lt-LT"/>
        </w:rPr>
        <w:t xml:space="preserve"> pavaduotojai ugdymui stebi ir įvertina, ar įgyv</w:t>
      </w:r>
      <w:r w:rsidR="00AB4332">
        <w:rPr>
          <w:lang w:eastAsia="lt-LT"/>
        </w:rPr>
        <w:t>endinami strateginiai tikslai</w:t>
      </w:r>
      <w:r w:rsidR="003E64D9" w:rsidRPr="00525B4A">
        <w:rPr>
          <w:lang w:eastAsia="lt-LT"/>
        </w:rPr>
        <w:t xml:space="preserve">, ar </w:t>
      </w:r>
      <w:r w:rsidR="00AB4332">
        <w:rPr>
          <w:lang w:eastAsia="lt-LT"/>
        </w:rPr>
        <w:t xml:space="preserve">Mokyklos </w:t>
      </w:r>
      <w:r w:rsidR="003E64D9" w:rsidRPr="00525B4A">
        <w:rPr>
          <w:lang w:eastAsia="lt-LT"/>
        </w:rPr>
        <w:t xml:space="preserve">darbuotojai įvykdė </w:t>
      </w:r>
      <w:r w:rsidR="00AB4332">
        <w:rPr>
          <w:lang w:eastAsia="lt-LT"/>
        </w:rPr>
        <w:t xml:space="preserve">išsikeltus uždavinius, ar vykdomos </w:t>
      </w:r>
      <w:r w:rsidR="00777AF5">
        <w:rPr>
          <w:lang w:eastAsia="lt-LT"/>
        </w:rPr>
        <w:t xml:space="preserve">numatytos </w:t>
      </w:r>
      <w:r w:rsidR="003E64D9" w:rsidRPr="00525B4A">
        <w:rPr>
          <w:lang w:eastAsia="lt-LT"/>
        </w:rPr>
        <w:t>priemonės yra efektyvios ir at</w:t>
      </w:r>
      <w:r w:rsidR="00777AF5">
        <w:rPr>
          <w:lang w:eastAsia="lt-LT"/>
        </w:rPr>
        <w:t xml:space="preserve">itinkamai patikslina </w:t>
      </w:r>
      <w:r w:rsidR="00A826E3">
        <w:rPr>
          <w:lang w:eastAsia="lt-LT"/>
        </w:rPr>
        <w:t xml:space="preserve">Mokyklos </w:t>
      </w:r>
      <w:r w:rsidR="00777AF5">
        <w:rPr>
          <w:lang w:eastAsia="lt-LT"/>
        </w:rPr>
        <w:t>strateginį planą</w:t>
      </w:r>
      <w:r w:rsidR="003E64D9" w:rsidRPr="00525B4A">
        <w:rPr>
          <w:lang w:eastAsia="lt-LT"/>
        </w:rPr>
        <w:t>.</w:t>
      </w:r>
    </w:p>
    <w:p w:rsidR="003E64D9" w:rsidRPr="00525B4A" w:rsidRDefault="007365AF" w:rsidP="008911A0">
      <w:pPr>
        <w:pStyle w:val="Betarp"/>
        <w:ind w:firstLine="567"/>
        <w:jc w:val="both"/>
        <w:rPr>
          <w:lang w:eastAsia="lt-LT"/>
        </w:rPr>
      </w:pPr>
      <w:r>
        <w:rPr>
          <w:lang w:eastAsia="lt-LT"/>
        </w:rPr>
        <w:t>Mokyklos s</w:t>
      </w:r>
      <w:r w:rsidR="003E64D9" w:rsidRPr="00525B4A">
        <w:rPr>
          <w:lang w:eastAsia="lt-LT"/>
        </w:rPr>
        <w:t xml:space="preserve">trateginio plano stebėsenos grupė posėdžiauja du kartus per metus. Sausio mėnesį vyksta praėjusių </w:t>
      </w:r>
      <w:r>
        <w:rPr>
          <w:lang w:eastAsia="lt-LT"/>
        </w:rPr>
        <w:t xml:space="preserve">kalendorinių </w:t>
      </w:r>
      <w:r w:rsidR="003E64D9" w:rsidRPr="00525B4A">
        <w:rPr>
          <w:lang w:eastAsia="lt-LT"/>
        </w:rPr>
        <w:t xml:space="preserve">metų veiklos ataskaitos analizė, kuri pateikiama </w:t>
      </w:r>
      <w:r>
        <w:rPr>
          <w:lang w:eastAsia="lt-LT"/>
        </w:rPr>
        <w:t>mokytojų tarybos bei Mokyklos tarybos posėdžiuose</w:t>
      </w:r>
      <w:r w:rsidR="003E64D9" w:rsidRPr="00525B4A">
        <w:rPr>
          <w:lang w:eastAsia="lt-LT"/>
        </w:rPr>
        <w:t xml:space="preserve">. Analizės duomenys fiksuojami strateginio plano stebėsenos grupės sudarytoje lentelėje (žr. </w:t>
      </w:r>
      <w:r w:rsidR="002541E4">
        <w:rPr>
          <w:lang w:eastAsia="lt-LT"/>
        </w:rPr>
        <w:t xml:space="preserve">12 </w:t>
      </w:r>
      <w:r w:rsidR="003E64D9" w:rsidRPr="00525B4A">
        <w:rPr>
          <w:lang w:eastAsia="lt-LT"/>
        </w:rPr>
        <w:t>lentelę).</w:t>
      </w:r>
    </w:p>
    <w:p w:rsidR="003E64D9" w:rsidRPr="00525B4A" w:rsidRDefault="003E64D9" w:rsidP="008911A0">
      <w:pPr>
        <w:pStyle w:val="Betarp"/>
        <w:jc w:val="both"/>
        <w:rPr>
          <w:lang w:eastAsia="lt-LT"/>
        </w:rPr>
      </w:pPr>
    </w:p>
    <w:p w:rsidR="003E64D9" w:rsidRPr="00525B4A" w:rsidRDefault="003E64D9" w:rsidP="003E64D9">
      <w:pPr>
        <w:autoSpaceDE w:val="0"/>
        <w:autoSpaceDN w:val="0"/>
        <w:adjustRightInd w:val="0"/>
        <w:spacing w:before="134" w:after="0" w:line="240" w:lineRule="auto"/>
        <w:jc w:val="center"/>
        <w:rPr>
          <w:rFonts w:eastAsia="Times New Roman" w:cs="Times New Roman"/>
          <w:b/>
          <w:bCs/>
          <w:szCs w:val="24"/>
          <w:lang w:eastAsia="lt-LT"/>
        </w:rPr>
      </w:pPr>
      <w:r w:rsidRPr="00525B4A">
        <w:rPr>
          <w:rFonts w:eastAsia="Times New Roman" w:cs="Times New Roman"/>
          <w:b/>
          <w:bCs/>
          <w:szCs w:val="24"/>
          <w:lang w:eastAsia="lt-LT"/>
        </w:rPr>
        <w:t>Strateginių tikslų pasiekimo lygio analizė</w:t>
      </w:r>
    </w:p>
    <w:p w:rsidR="003E64D9" w:rsidRDefault="00455AD4" w:rsidP="002541E4">
      <w:pPr>
        <w:autoSpaceDE w:val="0"/>
        <w:autoSpaceDN w:val="0"/>
        <w:adjustRightInd w:val="0"/>
        <w:spacing w:after="0" w:line="240" w:lineRule="exact"/>
        <w:ind w:left="605"/>
        <w:jc w:val="right"/>
        <w:rPr>
          <w:rFonts w:eastAsia="Times New Roman" w:cs="Times New Roman"/>
          <w:szCs w:val="24"/>
          <w:lang w:eastAsia="lt-LT"/>
        </w:rPr>
      </w:pPr>
      <w:r>
        <w:rPr>
          <w:rFonts w:eastAsia="Times New Roman" w:cs="Times New Roman"/>
          <w:szCs w:val="24"/>
          <w:lang w:eastAsia="lt-LT"/>
        </w:rPr>
        <w:t>12 lentelė</w:t>
      </w:r>
    </w:p>
    <w:p w:rsidR="002541E4" w:rsidRPr="002541E4" w:rsidRDefault="002541E4" w:rsidP="002541E4">
      <w:pPr>
        <w:autoSpaceDE w:val="0"/>
        <w:autoSpaceDN w:val="0"/>
        <w:adjustRightInd w:val="0"/>
        <w:spacing w:after="0" w:line="240" w:lineRule="exact"/>
        <w:ind w:left="605"/>
        <w:jc w:val="right"/>
        <w:rPr>
          <w:rFonts w:eastAsia="Times New Roman" w:cs="Times New Roman"/>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240"/>
        <w:gridCol w:w="1400"/>
        <w:gridCol w:w="1387"/>
        <w:gridCol w:w="1443"/>
        <w:gridCol w:w="1392"/>
        <w:gridCol w:w="1388"/>
      </w:tblGrid>
      <w:tr w:rsidR="003E64D9" w:rsidRPr="00525B4A" w:rsidTr="00980BC2">
        <w:tc>
          <w:tcPr>
            <w:tcW w:w="557" w:type="dxa"/>
            <w:vMerge w:val="restart"/>
            <w:shd w:val="clear" w:color="auto" w:fill="auto"/>
            <w:vAlign w:val="center"/>
          </w:tcPr>
          <w:p w:rsidR="003E64D9" w:rsidRPr="00525B4A" w:rsidRDefault="003E64D9" w:rsidP="00980BC2">
            <w:pPr>
              <w:widowControl w:val="0"/>
              <w:autoSpaceDE w:val="0"/>
              <w:autoSpaceDN w:val="0"/>
              <w:adjustRightInd w:val="0"/>
              <w:spacing w:before="125" w:after="0" w:line="240" w:lineRule="auto"/>
              <w:jc w:val="center"/>
              <w:rPr>
                <w:rFonts w:eastAsia="Times New Roman" w:cs="Times New Roman"/>
                <w:bCs/>
                <w:szCs w:val="24"/>
                <w:lang w:eastAsia="lt-LT"/>
              </w:rPr>
            </w:pPr>
            <w:r w:rsidRPr="00525B4A">
              <w:rPr>
                <w:rFonts w:eastAsia="Times New Roman" w:cs="Times New Roman"/>
                <w:bCs/>
                <w:szCs w:val="24"/>
                <w:lang w:eastAsia="lt-LT"/>
              </w:rPr>
              <w:t>Eil. Nr.</w:t>
            </w:r>
          </w:p>
        </w:tc>
        <w:tc>
          <w:tcPr>
            <w:tcW w:w="2240" w:type="dxa"/>
            <w:vMerge w:val="restart"/>
            <w:shd w:val="clear" w:color="auto" w:fill="auto"/>
            <w:vAlign w:val="center"/>
          </w:tcPr>
          <w:p w:rsidR="003E64D9" w:rsidRPr="00525B4A" w:rsidRDefault="003E64D9" w:rsidP="00980BC2">
            <w:pPr>
              <w:widowControl w:val="0"/>
              <w:autoSpaceDE w:val="0"/>
              <w:autoSpaceDN w:val="0"/>
              <w:adjustRightInd w:val="0"/>
              <w:spacing w:before="125" w:after="0" w:line="240" w:lineRule="auto"/>
              <w:jc w:val="center"/>
              <w:rPr>
                <w:rFonts w:eastAsia="Times New Roman" w:cs="Times New Roman"/>
                <w:bCs/>
                <w:szCs w:val="24"/>
                <w:lang w:eastAsia="lt-LT"/>
              </w:rPr>
            </w:pPr>
            <w:r w:rsidRPr="00525B4A">
              <w:rPr>
                <w:rFonts w:eastAsia="Times New Roman" w:cs="Times New Roman"/>
                <w:bCs/>
                <w:szCs w:val="24"/>
                <w:lang w:eastAsia="lt-LT"/>
              </w:rPr>
              <w:t>Prioritetinė kryptis, tikslas</w:t>
            </w:r>
          </w:p>
        </w:tc>
        <w:tc>
          <w:tcPr>
            <w:tcW w:w="1400" w:type="dxa"/>
            <w:vMerge w:val="restart"/>
            <w:shd w:val="clear" w:color="auto" w:fill="auto"/>
            <w:vAlign w:val="center"/>
          </w:tcPr>
          <w:p w:rsidR="003E64D9" w:rsidRPr="00525B4A" w:rsidRDefault="003E64D9" w:rsidP="00980BC2">
            <w:pPr>
              <w:widowControl w:val="0"/>
              <w:autoSpaceDE w:val="0"/>
              <w:autoSpaceDN w:val="0"/>
              <w:adjustRightInd w:val="0"/>
              <w:spacing w:before="125" w:after="0" w:line="240" w:lineRule="auto"/>
              <w:jc w:val="center"/>
              <w:rPr>
                <w:rFonts w:eastAsia="Times New Roman" w:cs="Times New Roman"/>
                <w:bCs/>
                <w:szCs w:val="24"/>
                <w:lang w:eastAsia="lt-LT"/>
              </w:rPr>
            </w:pPr>
            <w:r w:rsidRPr="00525B4A">
              <w:rPr>
                <w:rFonts w:eastAsia="Times New Roman" w:cs="Times New Roman"/>
                <w:bCs/>
                <w:szCs w:val="24"/>
                <w:lang w:eastAsia="lt-LT"/>
              </w:rPr>
              <w:t>Indikatorių apibrėžimas</w:t>
            </w:r>
          </w:p>
        </w:tc>
        <w:tc>
          <w:tcPr>
            <w:tcW w:w="4222" w:type="dxa"/>
            <w:gridSpan w:val="3"/>
            <w:shd w:val="clear" w:color="auto" w:fill="auto"/>
            <w:vAlign w:val="center"/>
          </w:tcPr>
          <w:p w:rsidR="003E64D9" w:rsidRPr="00525B4A" w:rsidRDefault="003E64D9" w:rsidP="00980BC2">
            <w:pPr>
              <w:autoSpaceDE w:val="0"/>
              <w:autoSpaceDN w:val="0"/>
              <w:adjustRightInd w:val="0"/>
              <w:spacing w:before="125" w:after="0" w:line="240" w:lineRule="auto"/>
              <w:jc w:val="center"/>
              <w:rPr>
                <w:rFonts w:eastAsia="Times New Roman" w:cs="Times New Roman"/>
                <w:bCs/>
                <w:szCs w:val="24"/>
                <w:lang w:eastAsia="lt-LT"/>
              </w:rPr>
            </w:pPr>
            <w:r w:rsidRPr="00525B4A">
              <w:rPr>
                <w:rFonts w:eastAsia="Times New Roman" w:cs="Times New Roman"/>
                <w:bCs/>
                <w:szCs w:val="24"/>
                <w:lang w:eastAsia="lt-LT"/>
              </w:rPr>
              <w:t>Indikatoriaus reikšmė</w:t>
            </w:r>
          </w:p>
        </w:tc>
        <w:tc>
          <w:tcPr>
            <w:tcW w:w="1388" w:type="dxa"/>
            <w:vMerge w:val="restart"/>
            <w:shd w:val="clear" w:color="auto" w:fill="auto"/>
            <w:vAlign w:val="center"/>
          </w:tcPr>
          <w:p w:rsidR="003E64D9" w:rsidRPr="00525B4A" w:rsidRDefault="003E64D9" w:rsidP="00980BC2">
            <w:pPr>
              <w:widowControl w:val="0"/>
              <w:autoSpaceDE w:val="0"/>
              <w:autoSpaceDN w:val="0"/>
              <w:adjustRightInd w:val="0"/>
              <w:spacing w:before="125" w:after="0" w:line="240" w:lineRule="auto"/>
              <w:jc w:val="center"/>
              <w:rPr>
                <w:rFonts w:eastAsia="Times New Roman" w:cs="Times New Roman"/>
                <w:bCs/>
                <w:szCs w:val="24"/>
                <w:lang w:eastAsia="lt-LT"/>
              </w:rPr>
            </w:pPr>
            <w:r w:rsidRPr="00525B4A">
              <w:rPr>
                <w:rFonts w:eastAsia="Times New Roman" w:cs="Times New Roman"/>
                <w:bCs/>
                <w:szCs w:val="24"/>
                <w:lang w:eastAsia="lt-LT"/>
              </w:rPr>
              <w:t>Pastabos</w:t>
            </w:r>
          </w:p>
        </w:tc>
      </w:tr>
      <w:tr w:rsidR="003E64D9" w:rsidRPr="00525B4A" w:rsidTr="00980BC2">
        <w:tc>
          <w:tcPr>
            <w:tcW w:w="557" w:type="dxa"/>
            <w:vMerge/>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c>
          <w:tcPr>
            <w:tcW w:w="2240" w:type="dxa"/>
            <w:vMerge/>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c>
          <w:tcPr>
            <w:tcW w:w="1400" w:type="dxa"/>
            <w:vMerge/>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c>
          <w:tcPr>
            <w:tcW w:w="1387" w:type="dxa"/>
            <w:shd w:val="clear" w:color="auto" w:fill="auto"/>
            <w:vAlign w:val="center"/>
          </w:tcPr>
          <w:p w:rsidR="003E64D9" w:rsidRPr="00525B4A" w:rsidRDefault="003E64D9" w:rsidP="00980BC2">
            <w:pPr>
              <w:autoSpaceDE w:val="0"/>
              <w:autoSpaceDN w:val="0"/>
              <w:adjustRightInd w:val="0"/>
              <w:spacing w:before="125" w:after="0" w:line="240" w:lineRule="auto"/>
              <w:jc w:val="center"/>
              <w:rPr>
                <w:rFonts w:eastAsia="Times New Roman" w:cs="Times New Roman"/>
                <w:bCs/>
                <w:szCs w:val="24"/>
                <w:lang w:eastAsia="lt-LT"/>
              </w:rPr>
            </w:pPr>
            <w:r w:rsidRPr="00525B4A">
              <w:rPr>
                <w:rFonts w:eastAsia="Times New Roman" w:cs="Times New Roman"/>
                <w:bCs/>
                <w:szCs w:val="24"/>
                <w:lang w:eastAsia="lt-LT"/>
              </w:rPr>
              <w:t>Buvusi situacija</w:t>
            </w:r>
          </w:p>
        </w:tc>
        <w:tc>
          <w:tcPr>
            <w:tcW w:w="1443" w:type="dxa"/>
            <w:shd w:val="clear" w:color="auto" w:fill="auto"/>
            <w:vAlign w:val="center"/>
          </w:tcPr>
          <w:p w:rsidR="003E64D9" w:rsidRPr="00525B4A" w:rsidRDefault="003E64D9" w:rsidP="00980BC2">
            <w:pPr>
              <w:autoSpaceDE w:val="0"/>
              <w:autoSpaceDN w:val="0"/>
              <w:adjustRightInd w:val="0"/>
              <w:spacing w:before="125" w:after="0" w:line="240" w:lineRule="auto"/>
              <w:jc w:val="center"/>
              <w:rPr>
                <w:rFonts w:eastAsia="Times New Roman" w:cs="Times New Roman"/>
                <w:bCs/>
                <w:szCs w:val="24"/>
                <w:lang w:eastAsia="lt-LT"/>
              </w:rPr>
            </w:pPr>
            <w:r w:rsidRPr="00525B4A">
              <w:rPr>
                <w:rFonts w:eastAsia="Times New Roman" w:cs="Times New Roman"/>
                <w:bCs/>
                <w:szCs w:val="24"/>
                <w:lang w:eastAsia="lt-LT"/>
              </w:rPr>
              <w:t>Buvo planuojama</w:t>
            </w:r>
          </w:p>
        </w:tc>
        <w:tc>
          <w:tcPr>
            <w:tcW w:w="1392" w:type="dxa"/>
            <w:shd w:val="clear" w:color="auto" w:fill="auto"/>
            <w:vAlign w:val="center"/>
          </w:tcPr>
          <w:p w:rsidR="003E64D9" w:rsidRPr="00525B4A" w:rsidRDefault="003E64D9" w:rsidP="00980BC2">
            <w:pPr>
              <w:autoSpaceDE w:val="0"/>
              <w:autoSpaceDN w:val="0"/>
              <w:adjustRightInd w:val="0"/>
              <w:spacing w:before="125" w:after="0" w:line="240" w:lineRule="auto"/>
              <w:jc w:val="center"/>
              <w:rPr>
                <w:rFonts w:eastAsia="Times New Roman" w:cs="Times New Roman"/>
                <w:bCs/>
                <w:szCs w:val="24"/>
                <w:lang w:eastAsia="lt-LT"/>
              </w:rPr>
            </w:pPr>
            <w:r w:rsidRPr="00525B4A">
              <w:rPr>
                <w:rFonts w:eastAsia="Times New Roman" w:cs="Times New Roman"/>
                <w:bCs/>
                <w:szCs w:val="24"/>
                <w:lang w:eastAsia="lt-LT"/>
              </w:rPr>
              <w:t>Dabartinė situacija</w:t>
            </w:r>
          </w:p>
        </w:tc>
        <w:tc>
          <w:tcPr>
            <w:tcW w:w="1388" w:type="dxa"/>
            <w:vMerge/>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r>
      <w:tr w:rsidR="003E64D9" w:rsidRPr="00525B4A" w:rsidTr="00233CF3">
        <w:tc>
          <w:tcPr>
            <w:tcW w:w="557" w:type="dxa"/>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c>
          <w:tcPr>
            <w:tcW w:w="2240" w:type="dxa"/>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c>
          <w:tcPr>
            <w:tcW w:w="1400" w:type="dxa"/>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c>
          <w:tcPr>
            <w:tcW w:w="1387" w:type="dxa"/>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c>
          <w:tcPr>
            <w:tcW w:w="1443" w:type="dxa"/>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c>
          <w:tcPr>
            <w:tcW w:w="1392" w:type="dxa"/>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c>
          <w:tcPr>
            <w:tcW w:w="1388" w:type="dxa"/>
            <w:shd w:val="clear" w:color="auto" w:fill="auto"/>
          </w:tcPr>
          <w:p w:rsidR="003E64D9" w:rsidRPr="00525B4A" w:rsidRDefault="003E64D9" w:rsidP="00233CF3">
            <w:pPr>
              <w:autoSpaceDE w:val="0"/>
              <w:autoSpaceDN w:val="0"/>
              <w:adjustRightInd w:val="0"/>
              <w:spacing w:before="125" w:after="0" w:line="240" w:lineRule="auto"/>
              <w:rPr>
                <w:rFonts w:eastAsia="Times New Roman" w:cs="Times New Roman"/>
                <w:bCs/>
                <w:szCs w:val="24"/>
                <w:lang w:eastAsia="lt-LT"/>
              </w:rPr>
            </w:pPr>
          </w:p>
        </w:tc>
      </w:tr>
    </w:tbl>
    <w:p w:rsidR="00455AD4" w:rsidRPr="00525B4A" w:rsidRDefault="00455AD4" w:rsidP="00455AD4">
      <w:pPr>
        <w:autoSpaceDE w:val="0"/>
        <w:autoSpaceDN w:val="0"/>
        <w:adjustRightInd w:val="0"/>
        <w:spacing w:before="125" w:after="0" w:line="240" w:lineRule="auto"/>
        <w:ind w:firstLine="567"/>
        <w:rPr>
          <w:rFonts w:eastAsia="Times New Roman" w:cs="Times New Roman"/>
          <w:bCs/>
          <w:szCs w:val="24"/>
          <w:lang w:eastAsia="lt-LT"/>
        </w:rPr>
      </w:pPr>
      <w:r w:rsidRPr="00525B4A">
        <w:rPr>
          <w:rFonts w:eastAsia="Times New Roman" w:cs="Times New Roman"/>
          <w:bCs/>
          <w:szCs w:val="24"/>
          <w:lang w:eastAsia="lt-LT"/>
        </w:rPr>
        <w:t xml:space="preserve">Ši </w:t>
      </w:r>
      <w:r>
        <w:rPr>
          <w:rFonts w:eastAsia="Times New Roman" w:cs="Times New Roman"/>
          <w:bCs/>
          <w:szCs w:val="24"/>
          <w:lang w:eastAsia="lt-LT"/>
        </w:rPr>
        <w:t>lentelė</w:t>
      </w:r>
      <w:r w:rsidRPr="00525B4A">
        <w:rPr>
          <w:rFonts w:eastAsia="Times New Roman" w:cs="Times New Roman"/>
          <w:bCs/>
          <w:szCs w:val="24"/>
          <w:lang w:eastAsia="lt-LT"/>
        </w:rPr>
        <w:t xml:space="preserve"> pildoma kiekvienam strateginiam tikslui</w:t>
      </w:r>
      <w:r>
        <w:rPr>
          <w:rFonts w:eastAsia="Times New Roman" w:cs="Times New Roman"/>
          <w:bCs/>
          <w:szCs w:val="24"/>
          <w:lang w:eastAsia="lt-LT"/>
        </w:rPr>
        <w:t>.</w:t>
      </w:r>
    </w:p>
    <w:p w:rsidR="003E64D9" w:rsidRDefault="003E64D9" w:rsidP="003E64D9">
      <w:pPr>
        <w:autoSpaceDE w:val="0"/>
        <w:autoSpaceDN w:val="0"/>
        <w:adjustRightInd w:val="0"/>
        <w:spacing w:before="125" w:after="0" w:line="240" w:lineRule="auto"/>
        <w:jc w:val="center"/>
        <w:rPr>
          <w:rFonts w:eastAsia="Times New Roman" w:cs="Times New Roman"/>
          <w:b/>
          <w:bCs/>
          <w:szCs w:val="24"/>
          <w:lang w:eastAsia="lt-LT"/>
        </w:rPr>
      </w:pPr>
    </w:p>
    <w:p w:rsidR="003E64D9" w:rsidRDefault="003E64D9" w:rsidP="003E64D9">
      <w:pPr>
        <w:autoSpaceDE w:val="0"/>
        <w:autoSpaceDN w:val="0"/>
        <w:adjustRightInd w:val="0"/>
        <w:spacing w:before="125" w:after="0" w:line="240" w:lineRule="auto"/>
        <w:jc w:val="center"/>
        <w:rPr>
          <w:rFonts w:eastAsia="Times New Roman" w:cs="Times New Roman"/>
          <w:b/>
          <w:bCs/>
          <w:szCs w:val="24"/>
          <w:lang w:eastAsia="lt-LT"/>
        </w:rPr>
      </w:pPr>
      <w:r w:rsidRPr="00525B4A">
        <w:rPr>
          <w:rFonts w:eastAsia="Times New Roman" w:cs="Times New Roman"/>
          <w:b/>
          <w:bCs/>
          <w:szCs w:val="24"/>
          <w:lang w:eastAsia="lt-LT"/>
        </w:rPr>
        <w:t>Plano koregavimas ir pratęsimas</w:t>
      </w:r>
    </w:p>
    <w:p w:rsidR="001D6D80" w:rsidRPr="00525B4A" w:rsidRDefault="001D6D80" w:rsidP="003E64D9">
      <w:pPr>
        <w:autoSpaceDE w:val="0"/>
        <w:autoSpaceDN w:val="0"/>
        <w:adjustRightInd w:val="0"/>
        <w:spacing w:before="125" w:after="0" w:line="240" w:lineRule="auto"/>
        <w:jc w:val="center"/>
        <w:rPr>
          <w:rFonts w:eastAsia="Times New Roman" w:cs="Times New Roman"/>
          <w:b/>
          <w:bCs/>
          <w:szCs w:val="24"/>
          <w:lang w:eastAsia="lt-LT"/>
        </w:rPr>
      </w:pPr>
    </w:p>
    <w:p w:rsidR="003E64D9" w:rsidRPr="00525B4A" w:rsidRDefault="002541E4" w:rsidP="002541E4">
      <w:pPr>
        <w:pStyle w:val="Betarp"/>
        <w:ind w:firstLine="567"/>
        <w:jc w:val="both"/>
        <w:rPr>
          <w:rStyle w:val="FontStyle39"/>
          <w:rFonts w:eastAsia="Times New Roman"/>
          <w:szCs w:val="24"/>
          <w:lang w:eastAsia="lt-LT"/>
        </w:rPr>
      </w:pPr>
      <w:r>
        <w:rPr>
          <w:lang w:eastAsia="lt-LT"/>
        </w:rPr>
        <w:t>Mokyklos s</w:t>
      </w:r>
      <w:r w:rsidR="003E64D9" w:rsidRPr="00525B4A">
        <w:rPr>
          <w:lang w:eastAsia="lt-LT"/>
        </w:rPr>
        <w:t xml:space="preserve">trateginio planavimo grupė kiekvienų metų rudenį koreguoja strateginį planą ir teikia </w:t>
      </w:r>
      <w:r w:rsidRPr="002541E4">
        <w:rPr>
          <w:lang w:eastAsia="lt-LT"/>
        </w:rPr>
        <w:t xml:space="preserve">Mokyklos strateginio plano </w:t>
      </w:r>
      <w:r w:rsidR="003E64D9" w:rsidRPr="00525B4A">
        <w:rPr>
          <w:lang w:eastAsia="lt-LT"/>
        </w:rPr>
        <w:t xml:space="preserve">stebėsenos grupei, kuri jį patvirtina ir </w:t>
      </w:r>
      <w:r>
        <w:rPr>
          <w:lang w:eastAsia="lt-LT"/>
        </w:rPr>
        <w:t xml:space="preserve">šis </w:t>
      </w:r>
      <w:r w:rsidR="003E64D9" w:rsidRPr="00525B4A">
        <w:rPr>
          <w:lang w:eastAsia="lt-LT"/>
        </w:rPr>
        <w:t>planas yra pratęsiamas.</w:t>
      </w:r>
    </w:p>
    <w:p w:rsidR="003E64D9" w:rsidRPr="00525B4A" w:rsidRDefault="002541E4" w:rsidP="002541E4">
      <w:pPr>
        <w:jc w:val="center"/>
        <w:rPr>
          <w:szCs w:val="24"/>
        </w:rPr>
      </w:pPr>
      <w:r>
        <w:rPr>
          <w:szCs w:val="24"/>
        </w:rPr>
        <w:t>____________________________</w:t>
      </w:r>
    </w:p>
    <w:tbl>
      <w:tblPr>
        <w:tblW w:w="0" w:type="auto"/>
        <w:tblLook w:val="04A0" w:firstRow="1" w:lastRow="0" w:firstColumn="1" w:lastColumn="0" w:noHBand="0" w:noVBand="1"/>
      </w:tblPr>
      <w:tblGrid>
        <w:gridCol w:w="4786"/>
        <w:gridCol w:w="5068"/>
      </w:tblGrid>
      <w:tr w:rsidR="0004066C" w:rsidRPr="0004066C" w:rsidTr="00902945">
        <w:tc>
          <w:tcPr>
            <w:tcW w:w="4786" w:type="dxa"/>
            <w:shd w:val="clear" w:color="auto" w:fill="auto"/>
          </w:tcPr>
          <w:p w:rsidR="0004066C" w:rsidRPr="0004066C" w:rsidRDefault="0004066C" w:rsidP="0004066C">
            <w:pPr>
              <w:spacing w:after="0" w:line="240" w:lineRule="auto"/>
              <w:rPr>
                <w:rFonts w:eastAsia="Calibri" w:cs="Times New Roman"/>
                <w:szCs w:val="24"/>
              </w:rPr>
            </w:pPr>
            <w:r w:rsidRPr="0004066C">
              <w:rPr>
                <w:rFonts w:eastAsia="Calibri" w:cs="Times New Roman"/>
                <w:szCs w:val="24"/>
              </w:rPr>
              <w:t>PRITARTA</w:t>
            </w:r>
          </w:p>
          <w:p w:rsidR="0004066C" w:rsidRPr="0004066C" w:rsidRDefault="0004066C" w:rsidP="0004066C">
            <w:pPr>
              <w:spacing w:after="0" w:line="240" w:lineRule="auto"/>
              <w:rPr>
                <w:rFonts w:eastAsia="Calibri" w:cs="Times New Roman"/>
                <w:szCs w:val="24"/>
              </w:rPr>
            </w:pPr>
            <w:r w:rsidRPr="0004066C">
              <w:rPr>
                <w:rFonts w:eastAsia="Calibri" w:cs="Times New Roman"/>
                <w:szCs w:val="24"/>
              </w:rPr>
              <w:t xml:space="preserve">Kretingos </w:t>
            </w:r>
            <w:r>
              <w:rPr>
                <w:rFonts w:eastAsia="Calibri" w:cs="Times New Roman"/>
                <w:szCs w:val="24"/>
              </w:rPr>
              <w:t>Simono Daukanto pagrindinės</w:t>
            </w:r>
            <w:r w:rsidRPr="0004066C">
              <w:rPr>
                <w:rFonts w:eastAsia="Calibri" w:cs="Times New Roman"/>
                <w:szCs w:val="24"/>
              </w:rPr>
              <w:t xml:space="preserve"> </w:t>
            </w:r>
          </w:p>
          <w:p w:rsidR="0004066C" w:rsidRPr="0004066C" w:rsidRDefault="0004066C" w:rsidP="0004066C">
            <w:pPr>
              <w:spacing w:after="0" w:line="240" w:lineRule="auto"/>
              <w:rPr>
                <w:rFonts w:eastAsia="Calibri" w:cs="Times New Roman"/>
                <w:szCs w:val="24"/>
              </w:rPr>
            </w:pPr>
            <w:r>
              <w:rPr>
                <w:rFonts w:eastAsia="Calibri" w:cs="Times New Roman"/>
                <w:szCs w:val="24"/>
              </w:rPr>
              <w:t>Mokyklos tarybos 2014 m. sausio 10</w:t>
            </w:r>
            <w:r w:rsidRPr="0004066C">
              <w:rPr>
                <w:rFonts w:eastAsia="Calibri" w:cs="Times New Roman"/>
                <w:szCs w:val="24"/>
              </w:rPr>
              <w:t xml:space="preserve"> d. protokolu Nr.</w:t>
            </w:r>
            <w:r>
              <w:rPr>
                <w:rFonts w:eastAsia="Calibri" w:cs="Times New Roman"/>
                <w:szCs w:val="24"/>
              </w:rPr>
              <w:t>V2-01</w:t>
            </w:r>
          </w:p>
          <w:p w:rsidR="0004066C" w:rsidRPr="0004066C" w:rsidRDefault="0004066C" w:rsidP="0004066C">
            <w:pPr>
              <w:spacing w:after="0" w:line="240" w:lineRule="auto"/>
              <w:rPr>
                <w:rFonts w:eastAsia="Calibri" w:cs="Times New Roman"/>
                <w:szCs w:val="24"/>
                <w:lang w:val="en-US"/>
              </w:rPr>
            </w:pPr>
          </w:p>
        </w:tc>
        <w:tc>
          <w:tcPr>
            <w:tcW w:w="5068" w:type="dxa"/>
            <w:shd w:val="clear" w:color="auto" w:fill="auto"/>
          </w:tcPr>
          <w:p w:rsidR="0004066C" w:rsidRPr="0004066C" w:rsidRDefault="0004066C" w:rsidP="0004066C">
            <w:pPr>
              <w:spacing w:after="0" w:line="240" w:lineRule="auto"/>
              <w:ind w:firstLine="884"/>
              <w:rPr>
                <w:rFonts w:eastAsia="Calibri" w:cs="Times New Roman"/>
                <w:szCs w:val="24"/>
              </w:rPr>
            </w:pPr>
            <w:r w:rsidRPr="0004066C">
              <w:rPr>
                <w:rFonts w:eastAsia="Calibri" w:cs="Times New Roman"/>
                <w:szCs w:val="24"/>
              </w:rPr>
              <w:t>PRITARTA</w:t>
            </w:r>
          </w:p>
          <w:p w:rsidR="0004066C" w:rsidRPr="0004066C" w:rsidRDefault="0004066C" w:rsidP="0004066C">
            <w:pPr>
              <w:spacing w:after="0" w:line="240" w:lineRule="auto"/>
              <w:ind w:firstLine="884"/>
              <w:rPr>
                <w:rFonts w:eastAsia="Calibri" w:cs="Times New Roman"/>
                <w:szCs w:val="24"/>
              </w:rPr>
            </w:pPr>
            <w:r w:rsidRPr="0004066C">
              <w:rPr>
                <w:rFonts w:eastAsia="Calibri" w:cs="Times New Roman"/>
                <w:szCs w:val="24"/>
              </w:rPr>
              <w:t xml:space="preserve">Kretingos rajono savivaldybės tarybos </w:t>
            </w:r>
          </w:p>
          <w:p w:rsidR="0004066C" w:rsidRDefault="0004066C" w:rsidP="0004066C">
            <w:pPr>
              <w:spacing w:after="0" w:line="240" w:lineRule="auto"/>
              <w:ind w:firstLine="884"/>
              <w:rPr>
                <w:rFonts w:eastAsia="Calibri" w:cs="Times New Roman"/>
                <w:szCs w:val="24"/>
              </w:rPr>
            </w:pPr>
            <w:smartTag w:uri="urn:schemas-microsoft-com:office:smarttags" w:element="metricconverter">
              <w:smartTagPr>
                <w:attr w:name="ProductID" w:val="2014 m"/>
              </w:smartTagPr>
              <w:r w:rsidRPr="0004066C">
                <w:rPr>
                  <w:rFonts w:eastAsia="Calibri" w:cs="Times New Roman"/>
                  <w:szCs w:val="24"/>
                </w:rPr>
                <w:t>2014 m</w:t>
              </w:r>
            </w:smartTag>
            <w:r w:rsidRPr="0004066C">
              <w:rPr>
                <w:rFonts w:eastAsia="Calibri" w:cs="Times New Roman"/>
                <w:szCs w:val="24"/>
              </w:rPr>
              <w:t>.</w:t>
            </w:r>
            <w:r>
              <w:rPr>
                <w:rFonts w:eastAsia="Calibri" w:cs="Times New Roman"/>
                <w:szCs w:val="24"/>
              </w:rPr>
              <w:t xml:space="preserve"> </w:t>
            </w:r>
            <w:r w:rsidR="00FC5630">
              <w:rPr>
                <w:rFonts w:eastAsia="Calibri" w:cs="Times New Roman"/>
                <w:szCs w:val="24"/>
              </w:rPr>
              <w:t xml:space="preserve">sausio 30 d. </w:t>
            </w:r>
          </w:p>
          <w:p w:rsidR="0004066C" w:rsidRPr="0004066C" w:rsidRDefault="0004066C" w:rsidP="0004066C">
            <w:pPr>
              <w:spacing w:after="0" w:line="240" w:lineRule="auto"/>
              <w:ind w:firstLine="884"/>
              <w:rPr>
                <w:rFonts w:eastAsia="Calibri" w:cs="Times New Roman"/>
                <w:szCs w:val="24"/>
              </w:rPr>
            </w:pPr>
            <w:r w:rsidRPr="0004066C">
              <w:rPr>
                <w:rFonts w:eastAsia="Calibri" w:cs="Times New Roman"/>
                <w:szCs w:val="24"/>
              </w:rPr>
              <w:t>sprendimu Nr. T2-</w:t>
            </w:r>
            <w:r w:rsidR="00E03E5D">
              <w:rPr>
                <w:rFonts w:eastAsia="Calibri" w:cs="Times New Roman"/>
                <w:szCs w:val="24"/>
              </w:rPr>
              <w:t>21</w:t>
            </w:r>
            <w:bookmarkStart w:id="0" w:name="_GoBack"/>
            <w:bookmarkEnd w:id="0"/>
          </w:p>
          <w:p w:rsidR="0004066C" w:rsidRPr="0004066C" w:rsidRDefault="0004066C" w:rsidP="0004066C">
            <w:pPr>
              <w:spacing w:after="0" w:line="240" w:lineRule="auto"/>
              <w:rPr>
                <w:rFonts w:eastAsia="Calibri" w:cs="Times New Roman"/>
                <w:szCs w:val="24"/>
              </w:rPr>
            </w:pPr>
          </w:p>
          <w:p w:rsidR="0004066C" w:rsidRPr="0004066C" w:rsidRDefault="0004066C" w:rsidP="0004066C">
            <w:pPr>
              <w:spacing w:after="0" w:line="240" w:lineRule="auto"/>
              <w:rPr>
                <w:rFonts w:eastAsia="Calibri" w:cs="Times New Roman"/>
                <w:szCs w:val="24"/>
                <w:lang w:val="en-US"/>
              </w:rPr>
            </w:pPr>
          </w:p>
        </w:tc>
      </w:tr>
      <w:tr w:rsidR="0004066C" w:rsidRPr="0004066C" w:rsidTr="00902945">
        <w:tc>
          <w:tcPr>
            <w:tcW w:w="4786" w:type="dxa"/>
            <w:shd w:val="clear" w:color="auto" w:fill="auto"/>
          </w:tcPr>
          <w:p w:rsidR="0004066C" w:rsidRPr="0004066C" w:rsidRDefault="0004066C" w:rsidP="0004066C">
            <w:pPr>
              <w:spacing w:after="0" w:line="240" w:lineRule="auto"/>
              <w:rPr>
                <w:rFonts w:eastAsia="Calibri" w:cs="Times New Roman"/>
                <w:szCs w:val="24"/>
                <w:lang w:val="en-US"/>
              </w:rPr>
            </w:pPr>
          </w:p>
        </w:tc>
        <w:tc>
          <w:tcPr>
            <w:tcW w:w="5068" w:type="dxa"/>
            <w:shd w:val="clear" w:color="auto" w:fill="auto"/>
          </w:tcPr>
          <w:p w:rsidR="0004066C" w:rsidRPr="0004066C" w:rsidRDefault="0004066C" w:rsidP="0004066C">
            <w:pPr>
              <w:spacing w:after="0" w:line="240" w:lineRule="auto"/>
              <w:rPr>
                <w:rFonts w:eastAsia="Calibri" w:cs="Times New Roman"/>
                <w:szCs w:val="24"/>
                <w:lang w:val="en-US"/>
              </w:rPr>
            </w:pPr>
          </w:p>
        </w:tc>
      </w:tr>
    </w:tbl>
    <w:p w:rsidR="003E64D9" w:rsidRPr="00525B4A" w:rsidRDefault="003E64D9" w:rsidP="003E64D9">
      <w:pPr>
        <w:rPr>
          <w:szCs w:val="24"/>
        </w:rPr>
      </w:pPr>
    </w:p>
    <w:p w:rsidR="00FF0BC7" w:rsidRDefault="00FF0BC7" w:rsidP="009B6D72">
      <w:pPr>
        <w:spacing w:after="0" w:line="240" w:lineRule="auto"/>
        <w:jc w:val="both"/>
        <w:rPr>
          <w:rFonts w:cs="Times New Roman"/>
          <w:szCs w:val="24"/>
        </w:rPr>
      </w:pPr>
    </w:p>
    <w:p w:rsidR="009B6D72" w:rsidRDefault="009B6D72">
      <w:pPr>
        <w:spacing w:after="0" w:line="240" w:lineRule="auto"/>
        <w:jc w:val="both"/>
        <w:rPr>
          <w:rFonts w:cs="Times New Roman"/>
          <w:szCs w:val="24"/>
        </w:rPr>
      </w:pPr>
    </w:p>
    <w:sectPr w:rsidR="009B6D72" w:rsidSect="00712BFA">
      <w:headerReference w:type="first" r:id="rId20"/>
      <w:pgSz w:w="11906" w:h="16838"/>
      <w:pgMar w:top="1134" w:right="567" w:bottom="1134" w:left="1701" w:header="567" w:footer="567" w:gutter="0"/>
      <w:pgNumType w:start="35"/>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A7F" w:rsidRDefault="005E4A7F" w:rsidP="00326DA0">
      <w:pPr>
        <w:spacing w:after="0" w:line="240" w:lineRule="auto"/>
      </w:pPr>
      <w:r>
        <w:separator/>
      </w:r>
    </w:p>
  </w:endnote>
  <w:endnote w:type="continuationSeparator" w:id="0">
    <w:p w:rsidR="005E4A7F" w:rsidRDefault="005E4A7F" w:rsidP="00326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Cambria">
    <w:panose1 w:val="02040503050406030204"/>
    <w:charset w:val="BA"/>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A7F" w:rsidRDefault="005E4A7F" w:rsidP="00326DA0">
      <w:pPr>
        <w:spacing w:after="0" w:line="240" w:lineRule="auto"/>
      </w:pPr>
      <w:r>
        <w:separator/>
      </w:r>
    </w:p>
  </w:footnote>
  <w:footnote w:type="continuationSeparator" w:id="0">
    <w:p w:rsidR="005E4A7F" w:rsidRDefault="005E4A7F" w:rsidP="00326D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572687"/>
      <w:docPartObj>
        <w:docPartGallery w:val="Page Numbers (Top of Page)"/>
        <w:docPartUnique/>
      </w:docPartObj>
    </w:sdtPr>
    <w:sdtEndPr/>
    <w:sdtContent>
      <w:p w:rsidR="00712BFA" w:rsidRDefault="00712BFA">
        <w:pPr>
          <w:pStyle w:val="Antrats"/>
          <w:jc w:val="center"/>
        </w:pPr>
        <w:r>
          <w:fldChar w:fldCharType="begin"/>
        </w:r>
        <w:r>
          <w:instrText>PAGE   \* MERGEFORMAT</w:instrText>
        </w:r>
        <w:r>
          <w:fldChar w:fldCharType="separate"/>
        </w:r>
        <w:r w:rsidR="00E03E5D">
          <w:rPr>
            <w:noProof/>
          </w:rPr>
          <w:t>9</w:t>
        </w:r>
        <w:r>
          <w:fldChar w:fldCharType="end"/>
        </w:r>
      </w:p>
    </w:sdtContent>
  </w:sdt>
  <w:p w:rsidR="00712BFA" w:rsidRDefault="00712BF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BFA" w:rsidRDefault="00712BFA">
    <w:pPr>
      <w:pStyle w:val="Antrats"/>
      <w:jc w:val="center"/>
    </w:pPr>
  </w:p>
  <w:p w:rsidR="00712BFA" w:rsidRDefault="00712BFA">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4971883"/>
      <w:docPartObj>
        <w:docPartGallery w:val="Page Numbers (Top of Page)"/>
        <w:docPartUnique/>
      </w:docPartObj>
    </w:sdtPr>
    <w:sdtEndPr/>
    <w:sdtContent>
      <w:p w:rsidR="00712BFA" w:rsidRDefault="00712BFA">
        <w:pPr>
          <w:pStyle w:val="Antrats"/>
          <w:jc w:val="center"/>
        </w:pPr>
        <w:r>
          <w:fldChar w:fldCharType="begin"/>
        </w:r>
        <w:r>
          <w:instrText>PAGE   \* MERGEFORMAT</w:instrText>
        </w:r>
        <w:r>
          <w:fldChar w:fldCharType="separate"/>
        </w:r>
        <w:r w:rsidR="00E03E5D">
          <w:rPr>
            <w:noProof/>
          </w:rPr>
          <w:t>34</w:t>
        </w:r>
        <w:r>
          <w:fldChar w:fldCharType="end"/>
        </w:r>
      </w:p>
    </w:sdtContent>
  </w:sdt>
  <w:p w:rsidR="00712BFA" w:rsidRDefault="00712BFA">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8530779"/>
      <w:docPartObj>
        <w:docPartGallery w:val="Page Numbers (Top of Page)"/>
        <w:docPartUnique/>
      </w:docPartObj>
    </w:sdtPr>
    <w:sdtEndPr/>
    <w:sdtContent>
      <w:p w:rsidR="00712BFA" w:rsidRDefault="00712BFA">
        <w:pPr>
          <w:pStyle w:val="Antrats"/>
          <w:jc w:val="center"/>
        </w:pPr>
        <w:r>
          <w:fldChar w:fldCharType="begin"/>
        </w:r>
        <w:r>
          <w:instrText>PAGE   \* MERGEFORMAT</w:instrText>
        </w:r>
        <w:r>
          <w:fldChar w:fldCharType="separate"/>
        </w:r>
        <w:r w:rsidR="00E03E5D">
          <w:rPr>
            <w:noProof/>
          </w:rPr>
          <w:t>23</w:t>
        </w:r>
        <w:r>
          <w:fldChar w:fldCharType="end"/>
        </w:r>
      </w:p>
    </w:sdtContent>
  </w:sdt>
  <w:p w:rsidR="00712BFA" w:rsidRDefault="00712BFA">
    <w:pPr>
      <w:pStyle w:val="Antrat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149734"/>
      <w:docPartObj>
        <w:docPartGallery w:val="Page Numbers (Top of Page)"/>
        <w:docPartUnique/>
      </w:docPartObj>
    </w:sdtPr>
    <w:sdtEndPr/>
    <w:sdtContent>
      <w:p w:rsidR="00712BFA" w:rsidRDefault="00712BFA">
        <w:pPr>
          <w:pStyle w:val="Antrats"/>
          <w:jc w:val="center"/>
        </w:pPr>
        <w:r>
          <w:fldChar w:fldCharType="begin"/>
        </w:r>
        <w:r>
          <w:instrText>PAGE   \* MERGEFORMAT</w:instrText>
        </w:r>
        <w:r>
          <w:fldChar w:fldCharType="separate"/>
        </w:r>
        <w:r w:rsidR="00E03E5D">
          <w:rPr>
            <w:noProof/>
          </w:rPr>
          <w:t>35</w:t>
        </w:r>
        <w:r>
          <w:fldChar w:fldCharType="end"/>
        </w:r>
      </w:p>
    </w:sdtContent>
  </w:sdt>
  <w:p w:rsidR="00712BFA" w:rsidRDefault="00712BF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62489E"/>
    <w:lvl w:ilvl="0">
      <w:numFmt w:val="bullet"/>
      <w:lvlText w:val="*"/>
      <w:lvlJc w:val="left"/>
    </w:lvl>
  </w:abstractNum>
  <w:abstractNum w:abstractNumId="1">
    <w:nsid w:val="00241954"/>
    <w:multiLevelType w:val="hybridMultilevel"/>
    <w:tmpl w:val="9894017C"/>
    <w:lvl w:ilvl="0" w:tplc="BB62489E">
      <w:start w:val="65535"/>
      <w:numFmt w:val="bullet"/>
      <w:lvlText w:val="-"/>
      <w:legacy w:legacy="1" w:legacySpace="0" w:legacyIndent="130"/>
      <w:lvlJc w:val="left"/>
      <w:rPr>
        <w:rFonts w:ascii="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nsid w:val="047B19A1"/>
    <w:multiLevelType w:val="singleLevel"/>
    <w:tmpl w:val="FB162E2C"/>
    <w:lvl w:ilvl="0">
      <w:start w:val="3"/>
      <w:numFmt w:val="decimal"/>
      <w:lvlText w:val="2.%1."/>
      <w:legacy w:legacy="1" w:legacySpace="0" w:legacyIndent="425"/>
      <w:lvlJc w:val="left"/>
      <w:rPr>
        <w:rFonts w:ascii="Times New Roman" w:hAnsi="Times New Roman" w:cs="Times New Roman" w:hint="default"/>
      </w:rPr>
    </w:lvl>
  </w:abstractNum>
  <w:abstractNum w:abstractNumId="3">
    <w:nsid w:val="0A8A7E15"/>
    <w:multiLevelType w:val="hybridMultilevel"/>
    <w:tmpl w:val="96FCAD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BB55479"/>
    <w:multiLevelType w:val="hybridMultilevel"/>
    <w:tmpl w:val="A70E357E"/>
    <w:lvl w:ilvl="0" w:tplc="1E004A16">
      <w:start w:val="1"/>
      <w:numFmt w:val="low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nsid w:val="0E285804"/>
    <w:multiLevelType w:val="hybridMultilevel"/>
    <w:tmpl w:val="030EB1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0E4948D1"/>
    <w:multiLevelType w:val="hybridMultilevel"/>
    <w:tmpl w:val="74763A60"/>
    <w:lvl w:ilvl="0" w:tplc="0427000F">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2CF451B"/>
    <w:multiLevelType w:val="hybridMultilevel"/>
    <w:tmpl w:val="1548E5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68E093E"/>
    <w:multiLevelType w:val="hybridMultilevel"/>
    <w:tmpl w:val="7D78ECA8"/>
    <w:lvl w:ilvl="0" w:tplc="6F6E572A">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nsid w:val="172D3F3E"/>
    <w:multiLevelType w:val="hybridMultilevel"/>
    <w:tmpl w:val="CBDA0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17472CC1"/>
    <w:multiLevelType w:val="hybridMultilevel"/>
    <w:tmpl w:val="1974EA48"/>
    <w:lvl w:ilvl="0" w:tplc="04270001">
      <w:start w:val="1"/>
      <w:numFmt w:val="bullet"/>
      <w:lvlText w:val=""/>
      <w:lvlJc w:val="left"/>
      <w:pPr>
        <w:ind w:left="2010" w:hanging="360"/>
      </w:pPr>
      <w:rPr>
        <w:rFonts w:ascii="Symbol" w:hAnsi="Symbol" w:hint="default"/>
      </w:rPr>
    </w:lvl>
    <w:lvl w:ilvl="1" w:tplc="04270003">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abstractNum w:abstractNumId="11">
    <w:nsid w:val="21062A84"/>
    <w:multiLevelType w:val="hybridMultilevel"/>
    <w:tmpl w:val="24342D96"/>
    <w:lvl w:ilvl="0" w:tplc="B3F442C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16D7DB6"/>
    <w:multiLevelType w:val="hybridMultilevel"/>
    <w:tmpl w:val="D8886A56"/>
    <w:lvl w:ilvl="0" w:tplc="6F7673BE">
      <w:start w:val="2013"/>
      <w:numFmt w:val="bullet"/>
      <w:lvlText w:val="-"/>
      <w:lvlJc w:val="left"/>
      <w:pPr>
        <w:ind w:left="720" w:hanging="360"/>
      </w:pPr>
      <w:rPr>
        <w:rFonts w:ascii="Calibri" w:eastAsiaTheme="minorHAns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25206526"/>
    <w:multiLevelType w:val="hybridMultilevel"/>
    <w:tmpl w:val="F3B035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255E3783"/>
    <w:multiLevelType w:val="hybridMultilevel"/>
    <w:tmpl w:val="5784F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27A64E7E"/>
    <w:multiLevelType w:val="hybridMultilevel"/>
    <w:tmpl w:val="BA167E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31984028"/>
    <w:multiLevelType w:val="hybridMultilevel"/>
    <w:tmpl w:val="8B966DCA"/>
    <w:lvl w:ilvl="0" w:tplc="40CC59C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nsid w:val="3610534C"/>
    <w:multiLevelType w:val="hybridMultilevel"/>
    <w:tmpl w:val="9BB61D2E"/>
    <w:lvl w:ilvl="0" w:tplc="49521AE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39152C59"/>
    <w:multiLevelType w:val="hybridMultilevel"/>
    <w:tmpl w:val="560EB6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3D8A066A"/>
    <w:multiLevelType w:val="hybridMultilevel"/>
    <w:tmpl w:val="921E1F6E"/>
    <w:lvl w:ilvl="0" w:tplc="8584B31A">
      <w:start w:val="1"/>
      <w:numFmt w:val="decimal"/>
      <w:lvlText w:val="%1."/>
      <w:lvlJc w:val="left"/>
      <w:pPr>
        <w:ind w:left="754" w:hanging="360"/>
      </w:pPr>
      <w:rPr>
        <w:rFonts w:hint="default"/>
      </w:r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20">
    <w:nsid w:val="43623A69"/>
    <w:multiLevelType w:val="hybridMultilevel"/>
    <w:tmpl w:val="147ACF02"/>
    <w:lvl w:ilvl="0" w:tplc="FC5E341E">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441358F2"/>
    <w:multiLevelType w:val="hybridMultilevel"/>
    <w:tmpl w:val="0C8C9438"/>
    <w:lvl w:ilvl="0" w:tplc="A6D23A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49C97A0C"/>
    <w:multiLevelType w:val="hybridMultilevel"/>
    <w:tmpl w:val="D362FF8A"/>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3">
    <w:nsid w:val="4B6B11C3"/>
    <w:multiLevelType w:val="hybridMultilevel"/>
    <w:tmpl w:val="80860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4C7D1768"/>
    <w:multiLevelType w:val="hybridMultilevel"/>
    <w:tmpl w:val="2034F3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4CCD1990"/>
    <w:multiLevelType w:val="hybridMultilevel"/>
    <w:tmpl w:val="00B2E92C"/>
    <w:lvl w:ilvl="0" w:tplc="D5F0081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52EA2564"/>
    <w:multiLevelType w:val="hybridMultilevel"/>
    <w:tmpl w:val="1CC051B6"/>
    <w:lvl w:ilvl="0" w:tplc="DE9A79E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7">
    <w:nsid w:val="566B1D96"/>
    <w:multiLevelType w:val="hybridMultilevel"/>
    <w:tmpl w:val="BE94DB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nsid w:val="5AC6242D"/>
    <w:multiLevelType w:val="hybridMultilevel"/>
    <w:tmpl w:val="219484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5B214DBC"/>
    <w:multiLevelType w:val="hybridMultilevel"/>
    <w:tmpl w:val="D480B8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5D096EAF"/>
    <w:multiLevelType w:val="hybridMultilevel"/>
    <w:tmpl w:val="D4E62F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5FE52060"/>
    <w:multiLevelType w:val="hybridMultilevel"/>
    <w:tmpl w:val="F48A1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nsid w:val="65F64A06"/>
    <w:multiLevelType w:val="hybridMultilevel"/>
    <w:tmpl w:val="087E2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nsid w:val="69C20F99"/>
    <w:multiLevelType w:val="hybridMultilevel"/>
    <w:tmpl w:val="40C2C20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4">
    <w:nsid w:val="6D8E3269"/>
    <w:multiLevelType w:val="hybridMultilevel"/>
    <w:tmpl w:val="18BC4AD6"/>
    <w:lvl w:ilvl="0" w:tplc="378077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nsid w:val="70146D3D"/>
    <w:multiLevelType w:val="hybridMultilevel"/>
    <w:tmpl w:val="F3A6F0F4"/>
    <w:lvl w:ilvl="0" w:tplc="3C20F03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713C63EF"/>
    <w:multiLevelType w:val="singleLevel"/>
    <w:tmpl w:val="4E4C41F0"/>
    <w:lvl w:ilvl="0">
      <w:start w:val="2"/>
      <w:numFmt w:val="decimal"/>
      <w:lvlText w:val="2.%1."/>
      <w:legacy w:legacy="1" w:legacySpace="0" w:legacyIndent="425"/>
      <w:lvlJc w:val="left"/>
      <w:rPr>
        <w:rFonts w:ascii="Times New Roman" w:hAnsi="Times New Roman" w:cs="Times New Roman" w:hint="default"/>
      </w:rPr>
    </w:lvl>
  </w:abstractNum>
  <w:abstractNum w:abstractNumId="37">
    <w:nsid w:val="749C5F19"/>
    <w:multiLevelType w:val="hybridMultilevel"/>
    <w:tmpl w:val="AD7051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nsid w:val="75644AD3"/>
    <w:multiLevelType w:val="hybridMultilevel"/>
    <w:tmpl w:val="DA4892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nsid w:val="78C27BC9"/>
    <w:multiLevelType w:val="hybridMultilevel"/>
    <w:tmpl w:val="A1C20E5E"/>
    <w:lvl w:ilvl="0" w:tplc="81F635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nsid w:val="78DB3853"/>
    <w:multiLevelType w:val="hybridMultilevel"/>
    <w:tmpl w:val="6696DD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F7B72DB"/>
    <w:multiLevelType w:val="hybridMultilevel"/>
    <w:tmpl w:val="C5AA9FA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num w:numId="1">
    <w:abstractNumId w:val="11"/>
  </w:num>
  <w:num w:numId="2">
    <w:abstractNumId w:val="39"/>
  </w:num>
  <w:num w:numId="3">
    <w:abstractNumId w:val="4"/>
  </w:num>
  <w:num w:numId="4">
    <w:abstractNumId w:val="35"/>
  </w:num>
  <w:num w:numId="5">
    <w:abstractNumId w:val="21"/>
  </w:num>
  <w:num w:numId="6">
    <w:abstractNumId w:val="8"/>
  </w:num>
  <w:num w:numId="7">
    <w:abstractNumId w:val="6"/>
  </w:num>
  <w:num w:numId="8">
    <w:abstractNumId w:val="25"/>
  </w:num>
  <w:num w:numId="9">
    <w:abstractNumId w:val="17"/>
  </w:num>
  <w:num w:numId="10">
    <w:abstractNumId w:val="20"/>
  </w:num>
  <w:num w:numId="11">
    <w:abstractNumId w:val="34"/>
  </w:num>
  <w:num w:numId="12">
    <w:abstractNumId w:val="2"/>
  </w:num>
  <w:num w:numId="13">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4">
    <w:abstractNumId w:val="16"/>
  </w:num>
  <w:num w:numId="15">
    <w:abstractNumId w:val="1"/>
  </w:num>
  <w:num w:numId="16">
    <w:abstractNumId w:val="36"/>
  </w:num>
  <w:num w:numId="17">
    <w:abstractNumId w:val="32"/>
  </w:num>
  <w:num w:numId="18">
    <w:abstractNumId w:val="27"/>
  </w:num>
  <w:num w:numId="19">
    <w:abstractNumId w:val="31"/>
  </w:num>
  <w:num w:numId="20">
    <w:abstractNumId w:val="23"/>
  </w:num>
  <w:num w:numId="21">
    <w:abstractNumId w:val="13"/>
  </w:num>
  <w:num w:numId="22">
    <w:abstractNumId w:val="33"/>
  </w:num>
  <w:num w:numId="23">
    <w:abstractNumId w:val="10"/>
  </w:num>
  <w:num w:numId="24">
    <w:abstractNumId w:val="29"/>
  </w:num>
  <w:num w:numId="25">
    <w:abstractNumId w:val="9"/>
  </w:num>
  <w:num w:numId="26">
    <w:abstractNumId w:val="37"/>
  </w:num>
  <w:num w:numId="27">
    <w:abstractNumId w:val="5"/>
  </w:num>
  <w:num w:numId="28">
    <w:abstractNumId w:val="22"/>
  </w:num>
  <w:num w:numId="29">
    <w:abstractNumId w:val="15"/>
  </w:num>
  <w:num w:numId="30">
    <w:abstractNumId w:val="24"/>
  </w:num>
  <w:num w:numId="31">
    <w:abstractNumId w:val="38"/>
  </w:num>
  <w:num w:numId="32">
    <w:abstractNumId w:val="7"/>
  </w:num>
  <w:num w:numId="33">
    <w:abstractNumId w:val="28"/>
  </w:num>
  <w:num w:numId="34">
    <w:abstractNumId w:val="12"/>
  </w:num>
  <w:num w:numId="35">
    <w:abstractNumId w:val="41"/>
  </w:num>
  <w:num w:numId="36">
    <w:abstractNumId w:val="30"/>
  </w:num>
  <w:num w:numId="37">
    <w:abstractNumId w:val="40"/>
  </w:num>
  <w:num w:numId="38">
    <w:abstractNumId w:val="18"/>
  </w:num>
  <w:num w:numId="39">
    <w:abstractNumId w:val="14"/>
  </w:num>
  <w:num w:numId="40">
    <w:abstractNumId w:val="26"/>
  </w:num>
  <w:num w:numId="41">
    <w:abstractNumId w:val="19"/>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E90"/>
    <w:rsid w:val="000276AF"/>
    <w:rsid w:val="000301A4"/>
    <w:rsid w:val="0003685F"/>
    <w:rsid w:val="00037D5E"/>
    <w:rsid w:val="0004066C"/>
    <w:rsid w:val="00043EEE"/>
    <w:rsid w:val="000504B5"/>
    <w:rsid w:val="00055DAD"/>
    <w:rsid w:val="00057AB1"/>
    <w:rsid w:val="00065A7B"/>
    <w:rsid w:val="00075A09"/>
    <w:rsid w:val="00080560"/>
    <w:rsid w:val="0008125D"/>
    <w:rsid w:val="000867CB"/>
    <w:rsid w:val="00091E90"/>
    <w:rsid w:val="00097F86"/>
    <w:rsid w:val="000B5ED9"/>
    <w:rsid w:val="000B6C8D"/>
    <w:rsid w:val="000C5867"/>
    <w:rsid w:val="000E7F7C"/>
    <w:rsid w:val="000F1BB5"/>
    <w:rsid w:val="000F680A"/>
    <w:rsid w:val="00101839"/>
    <w:rsid w:val="00111617"/>
    <w:rsid w:val="00114485"/>
    <w:rsid w:val="001278D5"/>
    <w:rsid w:val="001427FD"/>
    <w:rsid w:val="00143D54"/>
    <w:rsid w:val="00147414"/>
    <w:rsid w:val="00154F00"/>
    <w:rsid w:val="0016318A"/>
    <w:rsid w:val="00166703"/>
    <w:rsid w:val="0017247C"/>
    <w:rsid w:val="00174237"/>
    <w:rsid w:val="00183D05"/>
    <w:rsid w:val="00183EFF"/>
    <w:rsid w:val="00190223"/>
    <w:rsid w:val="00194F65"/>
    <w:rsid w:val="001A5E48"/>
    <w:rsid w:val="001B1E1D"/>
    <w:rsid w:val="001B234B"/>
    <w:rsid w:val="001C2EE9"/>
    <w:rsid w:val="001C65DF"/>
    <w:rsid w:val="001D6D80"/>
    <w:rsid w:val="001E7D07"/>
    <w:rsid w:val="001F2C37"/>
    <w:rsid w:val="001F4445"/>
    <w:rsid w:val="00204AD8"/>
    <w:rsid w:val="00211595"/>
    <w:rsid w:val="00211C1B"/>
    <w:rsid w:val="0021394F"/>
    <w:rsid w:val="002166D0"/>
    <w:rsid w:val="002263F9"/>
    <w:rsid w:val="00233A7A"/>
    <w:rsid w:val="00233CF3"/>
    <w:rsid w:val="002353B2"/>
    <w:rsid w:val="002354B3"/>
    <w:rsid w:val="002400E2"/>
    <w:rsid w:val="002426CA"/>
    <w:rsid w:val="00251384"/>
    <w:rsid w:val="002541E4"/>
    <w:rsid w:val="00255A10"/>
    <w:rsid w:val="00256167"/>
    <w:rsid w:val="002605FB"/>
    <w:rsid w:val="00260CEE"/>
    <w:rsid w:val="002610AA"/>
    <w:rsid w:val="0027196F"/>
    <w:rsid w:val="00286513"/>
    <w:rsid w:val="00286AF2"/>
    <w:rsid w:val="00290DEA"/>
    <w:rsid w:val="00291C08"/>
    <w:rsid w:val="00292EE8"/>
    <w:rsid w:val="0029784C"/>
    <w:rsid w:val="002A1661"/>
    <w:rsid w:val="002A642E"/>
    <w:rsid w:val="002B199D"/>
    <w:rsid w:val="002B3DA2"/>
    <w:rsid w:val="002C1D69"/>
    <w:rsid w:val="002C485E"/>
    <w:rsid w:val="002D221C"/>
    <w:rsid w:val="002E0574"/>
    <w:rsid w:val="002E55A1"/>
    <w:rsid w:val="002F1DC4"/>
    <w:rsid w:val="00302AB2"/>
    <w:rsid w:val="00306399"/>
    <w:rsid w:val="0031333E"/>
    <w:rsid w:val="003210AC"/>
    <w:rsid w:val="00326812"/>
    <w:rsid w:val="00326DA0"/>
    <w:rsid w:val="0032769A"/>
    <w:rsid w:val="0033168B"/>
    <w:rsid w:val="00332A8A"/>
    <w:rsid w:val="00341C45"/>
    <w:rsid w:val="00346144"/>
    <w:rsid w:val="003508C2"/>
    <w:rsid w:val="003658A9"/>
    <w:rsid w:val="00377F3B"/>
    <w:rsid w:val="00392F2E"/>
    <w:rsid w:val="003960FC"/>
    <w:rsid w:val="003A364E"/>
    <w:rsid w:val="003A665A"/>
    <w:rsid w:val="003D2C08"/>
    <w:rsid w:val="003D47F0"/>
    <w:rsid w:val="003D549C"/>
    <w:rsid w:val="003D6412"/>
    <w:rsid w:val="003E2EA8"/>
    <w:rsid w:val="003E3C48"/>
    <w:rsid w:val="003E4670"/>
    <w:rsid w:val="003E4A58"/>
    <w:rsid w:val="003E64D9"/>
    <w:rsid w:val="003F2D36"/>
    <w:rsid w:val="003F4346"/>
    <w:rsid w:val="003F704A"/>
    <w:rsid w:val="00400729"/>
    <w:rsid w:val="00401F22"/>
    <w:rsid w:val="00404721"/>
    <w:rsid w:val="00405E25"/>
    <w:rsid w:val="00407153"/>
    <w:rsid w:val="004111BC"/>
    <w:rsid w:val="0042348B"/>
    <w:rsid w:val="00425AFD"/>
    <w:rsid w:val="00430564"/>
    <w:rsid w:val="00431479"/>
    <w:rsid w:val="00433CCE"/>
    <w:rsid w:val="00443BD6"/>
    <w:rsid w:val="004469D9"/>
    <w:rsid w:val="00455AD4"/>
    <w:rsid w:val="0045654D"/>
    <w:rsid w:val="00456B66"/>
    <w:rsid w:val="00460E11"/>
    <w:rsid w:val="004629D3"/>
    <w:rsid w:val="00474C64"/>
    <w:rsid w:val="004977C5"/>
    <w:rsid w:val="004A0F02"/>
    <w:rsid w:val="004A4E5E"/>
    <w:rsid w:val="004A50FC"/>
    <w:rsid w:val="004B1A3E"/>
    <w:rsid w:val="004C0645"/>
    <w:rsid w:val="004C15B0"/>
    <w:rsid w:val="004C64A3"/>
    <w:rsid w:val="004D2B53"/>
    <w:rsid w:val="004D3AD7"/>
    <w:rsid w:val="004E52CB"/>
    <w:rsid w:val="00506938"/>
    <w:rsid w:val="00535E01"/>
    <w:rsid w:val="00536845"/>
    <w:rsid w:val="005409E8"/>
    <w:rsid w:val="00542FB6"/>
    <w:rsid w:val="00560593"/>
    <w:rsid w:val="005716D7"/>
    <w:rsid w:val="00574187"/>
    <w:rsid w:val="00581066"/>
    <w:rsid w:val="00582503"/>
    <w:rsid w:val="00593110"/>
    <w:rsid w:val="005B463B"/>
    <w:rsid w:val="005B6C12"/>
    <w:rsid w:val="005B76CC"/>
    <w:rsid w:val="005D34E7"/>
    <w:rsid w:val="005E3AD9"/>
    <w:rsid w:val="005E4A7F"/>
    <w:rsid w:val="005E4B1B"/>
    <w:rsid w:val="005F485B"/>
    <w:rsid w:val="00602071"/>
    <w:rsid w:val="006118E8"/>
    <w:rsid w:val="0061223D"/>
    <w:rsid w:val="006127BB"/>
    <w:rsid w:val="00614C5F"/>
    <w:rsid w:val="006342CC"/>
    <w:rsid w:val="00636773"/>
    <w:rsid w:val="00642027"/>
    <w:rsid w:val="006456D2"/>
    <w:rsid w:val="006566A1"/>
    <w:rsid w:val="00660048"/>
    <w:rsid w:val="006638DA"/>
    <w:rsid w:val="00664036"/>
    <w:rsid w:val="00667341"/>
    <w:rsid w:val="00676E4E"/>
    <w:rsid w:val="00680A68"/>
    <w:rsid w:val="00691F1F"/>
    <w:rsid w:val="006A2332"/>
    <w:rsid w:val="006A3180"/>
    <w:rsid w:val="006B3E03"/>
    <w:rsid w:val="006B6765"/>
    <w:rsid w:val="006D0439"/>
    <w:rsid w:val="006D2B18"/>
    <w:rsid w:val="006D3FC7"/>
    <w:rsid w:val="006D581F"/>
    <w:rsid w:val="006E019D"/>
    <w:rsid w:val="006E4A6E"/>
    <w:rsid w:val="0070233F"/>
    <w:rsid w:val="00712BFA"/>
    <w:rsid w:val="00721E13"/>
    <w:rsid w:val="00721FB3"/>
    <w:rsid w:val="00723CC3"/>
    <w:rsid w:val="007245ED"/>
    <w:rsid w:val="0072799D"/>
    <w:rsid w:val="007365AF"/>
    <w:rsid w:val="0073789A"/>
    <w:rsid w:val="00747D31"/>
    <w:rsid w:val="00757793"/>
    <w:rsid w:val="00760E33"/>
    <w:rsid w:val="00777AF5"/>
    <w:rsid w:val="00783808"/>
    <w:rsid w:val="007842E1"/>
    <w:rsid w:val="00785E16"/>
    <w:rsid w:val="00785FF1"/>
    <w:rsid w:val="007A2E3A"/>
    <w:rsid w:val="007A3AF3"/>
    <w:rsid w:val="007B3D5B"/>
    <w:rsid w:val="007B655F"/>
    <w:rsid w:val="007B7E4F"/>
    <w:rsid w:val="007C4B21"/>
    <w:rsid w:val="007C64F5"/>
    <w:rsid w:val="007D1C5D"/>
    <w:rsid w:val="007E4B8F"/>
    <w:rsid w:val="007F7783"/>
    <w:rsid w:val="008006CE"/>
    <w:rsid w:val="00803620"/>
    <w:rsid w:val="008041F1"/>
    <w:rsid w:val="008061E8"/>
    <w:rsid w:val="00810613"/>
    <w:rsid w:val="0081750D"/>
    <w:rsid w:val="00821228"/>
    <w:rsid w:val="00821339"/>
    <w:rsid w:val="0082251F"/>
    <w:rsid w:val="00826AA2"/>
    <w:rsid w:val="0084162B"/>
    <w:rsid w:val="008453D9"/>
    <w:rsid w:val="00845B09"/>
    <w:rsid w:val="0086058A"/>
    <w:rsid w:val="00861A13"/>
    <w:rsid w:val="008811F5"/>
    <w:rsid w:val="008837BA"/>
    <w:rsid w:val="00884F64"/>
    <w:rsid w:val="008911A0"/>
    <w:rsid w:val="0089288A"/>
    <w:rsid w:val="008B2C1E"/>
    <w:rsid w:val="008B4FA0"/>
    <w:rsid w:val="008B55A8"/>
    <w:rsid w:val="008B6B06"/>
    <w:rsid w:val="008C1B29"/>
    <w:rsid w:val="008C6B1C"/>
    <w:rsid w:val="008D46AE"/>
    <w:rsid w:val="008D6A36"/>
    <w:rsid w:val="008E1BD6"/>
    <w:rsid w:val="008E2E3E"/>
    <w:rsid w:val="008E3750"/>
    <w:rsid w:val="009002A9"/>
    <w:rsid w:val="00900E61"/>
    <w:rsid w:val="0090297D"/>
    <w:rsid w:val="00905912"/>
    <w:rsid w:val="009107A3"/>
    <w:rsid w:val="00916FED"/>
    <w:rsid w:val="00920294"/>
    <w:rsid w:val="00920350"/>
    <w:rsid w:val="00922979"/>
    <w:rsid w:val="00933F50"/>
    <w:rsid w:val="009349E3"/>
    <w:rsid w:val="00937927"/>
    <w:rsid w:val="00950B78"/>
    <w:rsid w:val="009518C4"/>
    <w:rsid w:val="0095562B"/>
    <w:rsid w:val="00961514"/>
    <w:rsid w:val="00961810"/>
    <w:rsid w:val="00963708"/>
    <w:rsid w:val="00973A61"/>
    <w:rsid w:val="00980BC2"/>
    <w:rsid w:val="0098695A"/>
    <w:rsid w:val="009A42EC"/>
    <w:rsid w:val="009B6D72"/>
    <w:rsid w:val="009D0B8D"/>
    <w:rsid w:val="009D6889"/>
    <w:rsid w:val="009E1818"/>
    <w:rsid w:val="009E6E54"/>
    <w:rsid w:val="009E7C7F"/>
    <w:rsid w:val="00A041C5"/>
    <w:rsid w:val="00A05B68"/>
    <w:rsid w:val="00A06857"/>
    <w:rsid w:val="00A12351"/>
    <w:rsid w:val="00A15E6B"/>
    <w:rsid w:val="00A22EB2"/>
    <w:rsid w:val="00A24EEB"/>
    <w:rsid w:val="00A36305"/>
    <w:rsid w:val="00A449EC"/>
    <w:rsid w:val="00A464BF"/>
    <w:rsid w:val="00A51B02"/>
    <w:rsid w:val="00A64353"/>
    <w:rsid w:val="00A81DCE"/>
    <w:rsid w:val="00A826E3"/>
    <w:rsid w:val="00A82A74"/>
    <w:rsid w:val="00A8611B"/>
    <w:rsid w:val="00A86D80"/>
    <w:rsid w:val="00A97C94"/>
    <w:rsid w:val="00AA20A2"/>
    <w:rsid w:val="00AB10DB"/>
    <w:rsid w:val="00AB4332"/>
    <w:rsid w:val="00AB747B"/>
    <w:rsid w:val="00AE285E"/>
    <w:rsid w:val="00B00806"/>
    <w:rsid w:val="00B0249F"/>
    <w:rsid w:val="00B04F2A"/>
    <w:rsid w:val="00B13664"/>
    <w:rsid w:val="00B172AC"/>
    <w:rsid w:val="00B23E84"/>
    <w:rsid w:val="00B254DF"/>
    <w:rsid w:val="00B258CD"/>
    <w:rsid w:val="00B366B8"/>
    <w:rsid w:val="00B42B1F"/>
    <w:rsid w:val="00B47571"/>
    <w:rsid w:val="00B6756D"/>
    <w:rsid w:val="00B67B8E"/>
    <w:rsid w:val="00B70C54"/>
    <w:rsid w:val="00B74DA0"/>
    <w:rsid w:val="00B75F39"/>
    <w:rsid w:val="00B824BF"/>
    <w:rsid w:val="00B92DD9"/>
    <w:rsid w:val="00B9625D"/>
    <w:rsid w:val="00BA1B53"/>
    <w:rsid w:val="00BB43B3"/>
    <w:rsid w:val="00BB5044"/>
    <w:rsid w:val="00BC00B6"/>
    <w:rsid w:val="00BC6518"/>
    <w:rsid w:val="00BD03C6"/>
    <w:rsid w:val="00BD6768"/>
    <w:rsid w:val="00BD7786"/>
    <w:rsid w:val="00BE1A9A"/>
    <w:rsid w:val="00BE5147"/>
    <w:rsid w:val="00BE6A60"/>
    <w:rsid w:val="00C060B9"/>
    <w:rsid w:val="00C11CF8"/>
    <w:rsid w:val="00C16A41"/>
    <w:rsid w:val="00C27871"/>
    <w:rsid w:val="00C355C5"/>
    <w:rsid w:val="00C37931"/>
    <w:rsid w:val="00C47432"/>
    <w:rsid w:val="00C51DE6"/>
    <w:rsid w:val="00C52EDB"/>
    <w:rsid w:val="00C53026"/>
    <w:rsid w:val="00C54EA3"/>
    <w:rsid w:val="00C57B68"/>
    <w:rsid w:val="00C61918"/>
    <w:rsid w:val="00C63F98"/>
    <w:rsid w:val="00C72100"/>
    <w:rsid w:val="00C74507"/>
    <w:rsid w:val="00C85F93"/>
    <w:rsid w:val="00C87147"/>
    <w:rsid w:val="00C94740"/>
    <w:rsid w:val="00C95E6A"/>
    <w:rsid w:val="00CA53A7"/>
    <w:rsid w:val="00CC7F43"/>
    <w:rsid w:val="00CE0A09"/>
    <w:rsid w:val="00CF51B9"/>
    <w:rsid w:val="00CF78C1"/>
    <w:rsid w:val="00D02335"/>
    <w:rsid w:val="00D0483E"/>
    <w:rsid w:val="00D105E2"/>
    <w:rsid w:val="00D36135"/>
    <w:rsid w:val="00D45E7C"/>
    <w:rsid w:val="00D54396"/>
    <w:rsid w:val="00D556CA"/>
    <w:rsid w:val="00D56E4B"/>
    <w:rsid w:val="00D73E08"/>
    <w:rsid w:val="00D875AC"/>
    <w:rsid w:val="00D944ED"/>
    <w:rsid w:val="00D95AB4"/>
    <w:rsid w:val="00D9609D"/>
    <w:rsid w:val="00D97881"/>
    <w:rsid w:val="00DA036A"/>
    <w:rsid w:val="00DA4996"/>
    <w:rsid w:val="00DC1E96"/>
    <w:rsid w:val="00DD0C24"/>
    <w:rsid w:val="00E02CD8"/>
    <w:rsid w:val="00E03E5D"/>
    <w:rsid w:val="00E1287A"/>
    <w:rsid w:val="00E17964"/>
    <w:rsid w:val="00E20294"/>
    <w:rsid w:val="00E211B3"/>
    <w:rsid w:val="00E40897"/>
    <w:rsid w:val="00E5029F"/>
    <w:rsid w:val="00E50C43"/>
    <w:rsid w:val="00E55BA7"/>
    <w:rsid w:val="00E612C0"/>
    <w:rsid w:val="00E65873"/>
    <w:rsid w:val="00E81193"/>
    <w:rsid w:val="00E91866"/>
    <w:rsid w:val="00E95295"/>
    <w:rsid w:val="00EB08FF"/>
    <w:rsid w:val="00EC0E52"/>
    <w:rsid w:val="00EC1EF3"/>
    <w:rsid w:val="00EC5F2B"/>
    <w:rsid w:val="00ED074A"/>
    <w:rsid w:val="00ED326A"/>
    <w:rsid w:val="00EE6C57"/>
    <w:rsid w:val="00EF49D4"/>
    <w:rsid w:val="00EF6B47"/>
    <w:rsid w:val="00F03A4C"/>
    <w:rsid w:val="00F0718E"/>
    <w:rsid w:val="00F12436"/>
    <w:rsid w:val="00F145ED"/>
    <w:rsid w:val="00F2225B"/>
    <w:rsid w:val="00F41D8B"/>
    <w:rsid w:val="00F54E6C"/>
    <w:rsid w:val="00F56092"/>
    <w:rsid w:val="00F72588"/>
    <w:rsid w:val="00F73D21"/>
    <w:rsid w:val="00F817E4"/>
    <w:rsid w:val="00F9700B"/>
    <w:rsid w:val="00FB4C31"/>
    <w:rsid w:val="00FB5160"/>
    <w:rsid w:val="00FB6D17"/>
    <w:rsid w:val="00FC5630"/>
    <w:rsid w:val="00FD536E"/>
    <w:rsid w:val="00FD6103"/>
    <w:rsid w:val="00FE6608"/>
    <w:rsid w:val="00FF0B50"/>
    <w:rsid w:val="00FF0B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D2B1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F78C1"/>
    <w:pPr>
      <w:ind w:left="720"/>
      <w:contextualSpacing/>
    </w:pPr>
  </w:style>
  <w:style w:type="table" w:styleId="Lentelstinklelis">
    <w:name w:val="Table Grid"/>
    <w:basedOn w:val="prastojilentel"/>
    <w:uiPriority w:val="59"/>
    <w:rsid w:val="00290DE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7">
    <w:name w:val="Style27"/>
    <w:basedOn w:val="prastasis"/>
    <w:uiPriority w:val="99"/>
    <w:rsid w:val="00290DEA"/>
    <w:pPr>
      <w:widowControl w:val="0"/>
      <w:autoSpaceDE w:val="0"/>
      <w:autoSpaceDN w:val="0"/>
      <w:adjustRightInd w:val="0"/>
      <w:spacing w:after="0" w:line="547" w:lineRule="exact"/>
      <w:ind w:firstLine="475"/>
    </w:pPr>
    <w:rPr>
      <w:rFonts w:eastAsia="Times New Roman" w:cs="Times New Roman"/>
      <w:szCs w:val="24"/>
      <w:lang w:eastAsia="lt-LT"/>
    </w:rPr>
  </w:style>
  <w:style w:type="character" w:customStyle="1" w:styleId="FontStyle40">
    <w:name w:val="Font Style40"/>
    <w:uiPriority w:val="99"/>
    <w:rsid w:val="00290DEA"/>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290D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90DEA"/>
    <w:rPr>
      <w:rFonts w:ascii="Tahoma" w:hAnsi="Tahoma" w:cs="Tahoma"/>
      <w:sz w:val="16"/>
      <w:szCs w:val="16"/>
    </w:rPr>
  </w:style>
  <w:style w:type="paragraph" w:customStyle="1" w:styleId="Default">
    <w:name w:val="Default"/>
    <w:rsid w:val="008837BA"/>
    <w:pPr>
      <w:autoSpaceDE w:val="0"/>
      <w:autoSpaceDN w:val="0"/>
      <w:adjustRightInd w:val="0"/>
      <w:spacing w:after="0" w:line="240" w:lineRule="auto"/>
    </w:pPr>
    <w:rPr>
      <w:rFonts w:ascii="Gill Sans MT" w:hAnsi="Gill Sans MT" w:cs="Gill Sans MT"/>
      <w:color w:val="000000"/>
      <w:szCs w:val="24"/>
    </w:rPr>
  </w:style>
  <w:style w:type="character" w:customStyle="1" w:styleId="FontStyle39">
    <w:name w:val="Font Style39"/>
    <w:uiPriority w:val="99"/>
    <w:rsid w:val="003E64D9"/>
    <w:rPr>
      <w:rFonts w:ascii="Times New Roman" w:hAnsi="Times New Roman" w:cs="Times New Roman"/>
      <w:sz w:val="20"/>
      <w:szCs w:val="20"/>
    </w:rPr>
  </w:style>
  <w:style w:type="paragraph" w:customStyle="1" w:styleId="Style10">
    <w:name w:val="Style10"/>
    <w:basedOn w:val="prastasis"/>
    <w:uiPriority w:val="99"/>
    <w:rsid w:val="003E64D9"/>
    <w:pPr>
      <w:widowControl w:val="0"/>
      <w:autoSpaceDE w:val="0"/>
      <w:autoSpaceDN w:val="0"/>
      <w:adjustRightInd w:val="0"/>
      <w:spacing w:after="0" w:line="240" w:lineRule="auto"/>
    </w:pPr>
    <w:rPr>
      <w:rFonts w:eastAsia="Times New Roman" w:cs="Times New Roman"/>
      <w:szCs w:val="24"/>
      <w:lang w:eastAsia="lt-LT"/>
    </w:rPr>
  </w:style>
  <w:style w:type="paragraph" w:styleId="Betarp">
    <w:name w:val="No Spacing"/>
    <w:link w:val="BetarpDiagrama"/>
    <w:uiPriority w:val="1"/>
    <w:qFormat/>
    <w:rsid w:val="008911A0"/>
    <w:pPr>
      <w:spacing w:after="0" w:line="240" w:lineRule="auto"/>
    </w:pPr>
  </w:style>
  <w:style w:type="paragraph" w:styleId="Antrats">
    <w:name w:val="header"/>
    <w:basedOn w:val="prastasis"/>
    <w:link w:val="AntratsDiagrama"/>
    <w:uiPriority w:val="99"/>
    <w:unhideWhenUsed/>
    <w:rsid w:val="00326DA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26DA0"/>
  </w:style>
  <w:style w:type="paragraph" w:styleId="Porat">
    <w:name w:val="footer"/>
    <w:basedOn w:val="prastasis"/>
    <w:link w:val="PoratDiagrama"/>
    <w:uiPriority w:val="99"/>
    <w:unhideWhenUsed/>
    <w:rsid w:val="00326DA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26DA0"/>
  </w:style>
  <w:style w:type="paragraph" w:styleId="Pavadinimas">
    <w:name w:val="Title"/>
    <w:basedOn w:val="prastasis"/>
    <w:next w:val="prastasis"/>
    <w:link w:val="PavadinimasDiagrama"/>
    <w:uiPriority w:val="10"/>
    <w:qFormat/>
    <w:rsid w:val="002610A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PavadinimasDiagrama">
    <w:name w:val="Pavadinimas Diagrama"/>
    <w:basedOn w:val="Numatytasispastraiposriftas"/>
    <w:link w:val="Pavadinimas"/>
    <w:uiPriority w:val="10"/>
    <w:rsid w:val="002610AA"/>
    <w:rPr>
      <w:rFonts w:asciiTheme="majorHAnsi" w:eastAsiaTheme="majorEastAsia" w:hAnsiTheme="majorHAnsi" w:cstheme="majorBidi"/>
      <w:color w:val="17365D" w:themeColor="text2" w:themeShade="BF"/>
      <w:spacing w:val="5"/>
      <w:kern w:val="28"/>
      <w:sz w:val="52"/>
      <w:szCs w:val="52"/>
      <w:lang w:val="en-US" w:eastAsia="ja-JP"/>
    </w:rPr>
  </w:style>
  <w:style w:type="paragraph" w:styleId="Antrinispavadinimas">
    <w:name w:val="Subtitle"/>
    <w:basedOn w:val="prastasis"/>
    <w:next w:val="prastasis"/>
    <w:link w:val="AntrinispavadinimasDiagrama"/>
    <w:uiPriority w:val="11"/>
    <w:qFormat/>
    <w:rsid w:val="002610AA"/>
    <w:pPr>
      <w:numPr>
        <w:ilvl w:val="1"/>
      </w:numPr>
    </w:pPr>
    <w:rPr>
      <w:rFonts w:asciiTheme="majorHAnsi" w:eastAsiaTheme="majorEastAsia" w:hAnsiTheme="majorHAnsi" w:cstheme="majorBidi"/>
      <w:i/>
      <w:iCs/>
      <w:color w:val="4F81BD" w:themeColor="accent1"/>
      <w:spacing w:val="15"/>
      <w:szCs w:val="24"/>
      <w:lang w:val="en-US" w:eastAsia="ja-JP"/>
    </w:rPr>
  </w:style>
  <w:style w:type="character" w:customStyle="1" w:styleId="AntrinispavadinimasDiagrama">
    <w:name w:val="Antrinis pavadinimas Diagrama"/>
    <w:basedOn w:val="Numatytasispastraiposriftas"/>
    <w:link w:val="Antrinispavadinimas"/>
    <w:uiPriority w:val="11"/>
    <w:rsid w:val="002610AA"/>
    <w:rPr>
      <w:rFonts w:asciiTheme="majorHAnsi" w:eastAsiaTheme="majorEastAsia" w:hAnsiTheme="majorHAnsi" w:cstheme="majorBidi"/>
      <w:i/>
      <w:iCs/>
      <w:color w:val="4F81BD" w:themeColor="accent1"/>
      <w:spacing w:val="15"/>
      <w:szCs w:val="24"/>
      <w:lang w:val="en-US" w:eastAsia="ja-JP"/>
    </w:rPr>
  </w:style>
  <w:style w:type="character" w:customStyle="1" w:styleId="BetarpDiagrama">
    <w:name w:val="Be tarpų Diagrama"/>
    <w:basedOn w:val="Numatytasispastraiposriftas"/>
    <w:link w:val="Betarp"/>
    <w:uiPriority w:val="1"/>
    <w:rsid w:val="002610AA"/>
  </w:style>
  <w:style w:type="table" w:customStyle="1" w:styleId="Lentelstinklelis1">
    <w:name w:val="Lentelės tinklelis1"/>
    <w:basedOn w:val="prastojilentel"/>
    <w:next w:val="Lentelstinklelis"/>
    <w:uiPriority w:val="59"/>
    <w:rsid w:val="00721E13"/>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D2B1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F78C1"/>
    <w:pPr>
      <w:ind w:left="720"/>
      <w:contextualSpacing/>
    </w:pPr>
  </w:style>
  <w:style w:type="table" w:styleId="Lentelstinklelis">
    <w:name w:val="Table Grid"/>
    <w:basedOn w:val="prastojilentel"/>
    <w:uiPriority w:val="59"/>
    <w:rsid w:val="00290DE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7">
    <w:name w:val="Style27"/>
    <w:basedOn w:val="prastasis"/>
    <w:uiPriority w:val="99"/>
    <w:rsid w:val="00290DEA"/>
    <w:pPr>
      <w:widowControl w:val="0"/>
      <w:autoSpaceDE w:val="0"/>
      <w:autoSpaceDN w:val="0"/>
      <w:adjustRightInd w:val="0"/>
      <w:spacing w:after="0" w:line="547" w:lineRule="exact"/>
      <w:ind w:firstLine="475"/>
    </w:pPr>
    <w:rPr>
      <w:rFonts w:eastAsia="Times New Roman" w:cs="Times New Roman"/>
      <w:szCs w:val="24"/>
      <w:lang w:eastAsia="lt-LT"/>
    </w:rPr>
  </w:style>
  <w:style w:type="character" w:customStyle="1" w:styleId="FontStyle40">
    <w:name w:val="Font Style40"/>
    <w:uiPriority w:val="99"/>
    <w:rsid w:val="00290DEA"/>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290D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90DEA"/>
    <w:rPr>
      <w:rFonts w:ascii="Tahoma" w:hAnsi="Tahoma" w:cs="Tahoma"/>
      <w:sz w:val="16"/>
      <w:szCs w:val="16"/>
    </w:rPr>
  </w:style>
  <w:style w:type="paragraph" w:customStyle="1" w:styleId="Default">
    <w:name w:val="Default"/>
    <w:rsid w:val="008837BA"/>
    <w:pPr>
      <w:autoSpaceDE w:val="0"/>
      <w:autoSpaceDN w:val="0"/>
      <w:adjustRightInd w:val="0"/>
      <w:spacing w:after="0" w:line="240" w:lineRule="auto"/>
    </w:pPr>
    <w:rPr>
      <w:rFonts w:ascii="Gill Sans MT" w:hAnsi="Gill Sans MT" w:cs="Gill Sans MT"/>
      <w:color w:val="000000"/>
      <w:szCs w:val="24"/>
    </w:rPr>
  </w:style>
  <w:style w:type="character" w:customStyle="1" w:styleId="FontStyle39">
    <w:name w:val="Font Style39"/>
    <w:uiPriority w:val="99"/>
    <w:rsid w:val="003E64D9"/>
    <w:rPr>
      <w:rFonts w:ascii="Times New Roman" w:hAnsi="Times New Roman" w:cs="Times New Roman"/>
      <w:sz w:val="20"/>
      <w:szCs w:val="20"/>
    </w:rPr>
  </w:style>
  <w:style w:type="paragraph" w:customStyle="1" w:styleId="Style10">
    <w:name w:val="Style10"/>
    <w:basedOn w:val="prastasis"/>
    <w:uiPriority w:val="99"/>
    <w:rsid w:val="003E64D9"/>
    <w:pPr>
      <w:widowControl w:val="0"/>
      <w:autoSpaceDE w:val="0"/>
      <w:autoSpaceDN w:val="0"/>
      <w:adjustRightInd w:val="0"/>
      <w:spacing w:after="0" w:line="240" w:lineRule="auto"/>
    </w:pPr>
    <w:rPr>
      <w:rFonts w:eastAsia="Times New Roman" w:cs="Times New Roman"/>
      <w:szCs w:val="24"/>
      <w:lang w:eastAsia="lt-LT"/>
    </w:rPr>
  </w:style>
  <w:style w:type="paragraph" w:styleId="Betarp">
    <w:name w:val="No Spacing"/>
    <w:link w:val="BetarpDiagrama"/>
    <w:uiPriority w:val="1"/>
    <w:qFormat/>
    <w:rsid w:val="008911A0"/>
    <w:pPr>
      <w:spacing w:after="0" w:line="240" w:lineRule="auto"/>
    </w:pPr>
  </w:style>
  <w:style w:type="paragraph" w:styleId="Antrats">
    <w:name w:val="header"/>
    <w:basedOn w:val="prastasis"/>
    <w:link w:val="AntratsDiagrama"/>
    <w:uiPriority w:val="99"/>
    <w:unhideWhenUsed/>
    <w:rsid w:val="00326DA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26DA0"/>
  </w:style>
  <w:style w:type="paragraph" w:styleId="Porat">
    <w:name w:val="footer"/>
    <w:basedOn w:val="prastasis"/>
    <w:link w:val="PoratDiagrama"/>
    <w:uiPriority w:val="99"/>
    <w:unhideWhenUsed/>
    <w:rsid w:val="00326DA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26DA0"/>
  </w:style>
  <w:style w:type="paragraph" w:styleId="Pavadinimas">
    <w:name w:val="Title"/>
    <w:basedOn w:val="prastasis"/>
    <w:next w:val="prastasis"/>
    <w:link w:val="PavadinimasDiagrama"/>
    <w:uiPriority w:val="10"/>
    <w:qFormat/>
    <w:rsid w:val="002610A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PavadinimasDiagrama">
    <w:name w:val="Pavadinimas Diagrama"/>
    <w:basedOn w:val="Numatytasispastraiposriftas"/>
    <w:link w:val="Pavadinimas"/>
    <w:uiPriority w:val="10"/>
    <w:rsid w:val="002610AA"/>
    <w:rPr>
      <w:rFonts w:asciiTheme="majorHAnsi" w:eastAsiaTheme="majorEastAsia" w:hAnsiTheme="majorHAnsi" w:cstheme="majorBidi"/>
      <w:color w:val="17365D" w:themeColor="text2" w:themeShade="BF"/>
      <w:spacing w:val="5"/>
      <w:kern w:val="28"/>
      <w:sz w:val="52"/>
      <w:szCs w:val="52"/>
      <w:lang w:val="en-US" w:eastAsia="ja-JP"/>
    </w:rPr>
  </w:style>
  <w:style w:type="paragraph" w:styleId="Antrinispavadinimas">
    <w:name w:val="Subtitle"/>
    <w:basedOn w:val="prastasis"/>
    <w:next w:val="prastasis"/>
    <w:link w:val="AntrinispavadinimasDiagrama"/>
    <w:uiPriority w:val="11"/>
    <w:qFormat/>
    <w:rsid w:val="002610AA"/>
    <w:pPr>
      <w:numPr>
        <w:ilvl w:val="1"/>
      </w:numPr>
    </w:pPr>
    <w:rPr>
      <w:rFonts w:asciiTheme="majorHAnsi" w:eastAsiaTheme="majorEastAsia" w:hAnsiTheme="majorHAnsi" w:cstheme="majorBidi"/>
      <w:i/>
      <w:iCs/>
      <w:color w:val="4F81BD" w:themeColor="accent1"/>
      <w:spacing w:val="15"/>
      <w:szCs w:val="24"/>
      <w:lang w:val="en-US" w:eastAsia="ja-JP"/>
    </w:rPr>
  </w:style>
  <w:style w:type="character" w:customStyle="1" w:styleId="AntrinispavadinimasDiagrama">
    <w:name w:val="Antrinis pavadinimas Diagrama"/>
    <w:basedOn w:val="Numatytasispastraiposriftas"/>
    <w:link w:val="Antrinispavadinimas"/>
    <w:uiPriority w:val="11"/>
    <w:rsid w:val="002610AA"/>
    <w:rPr>
      <w:rFonts w:asciiTheme="majorHAnsi" w:eastAsiaTheme="majorEastAsia" w:hAnsiTheme="majorHAnsi" w:cstheme="majorBidi"/>
      <w:i/>
      <w:iCs/>
      <w:color w:val="4F81BD" w:themeColor="accent1"/>
      <w:spacing w:val="15"/>
      <w:szCs w:val="24"/>
      <w:lang w:val="en-US" w:eastAsia="ja-JP"/>
    </w:rPr>
  </w:style>
  <w:style w:type="character" w:customStyle="1" w:styleId="BetarpDiagrama">
    <w:name w:val="Be tarpų Diagrama"/>
    <w:basedOn w:val="Numatytasispastraiposriftas"/>
    <w:link w:val="Betarp"/>
    <w:uiPriority w:val="1"/>
    <w:rsid w:val="002610AA"/>
  </w:style>
  <w:style w:type="table" w:customStyle="1" w:styleId="Lentelstinklelis1">
    <w:name w:val="Lentelės tinklelis1"/>
    <w:basedOn w:val="prastojilentel"/>
    <w:next w:val="Lentelstinklelis"/>
    <w:uiPriority w:val="59"/>
    <w:rsid w:val="00721E13"/>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5.xml"/><Relationship Id="rId22"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3.xml.rels><?xml version="1.0" encoding="UTF-8" standalone="yes"?>
<Relationships xmlns="http://schemas.openxmlformats.org/package/2006/relationships"><Relationship Id="rId2" Type="http://schemas.openxmlformats.org/officeDocument/2006/relationships/oleObject" Target="Microsoft%20PowerPoint%20diagrama" TargetMode="External"/><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rgbClr val="92D050"/>
        </a:solidFill>
      </c:spPr>
    </c:floor>
    <c:sideWall>
      <c:thickness val="0"/>
      <c:spPr>
        <a:solidFill>
          <a:srgbClr val="EEECE1">
            <a:lumMod val="75000"/>
          </a:srgbClr>
        </a:solidFill>
      </c:spPr>
    </c:sideWall>
    <c:backWall>
      <c:thickness val="0"/>
      <c:spPr>
        <a:solidFill>
          <a:srgbClr val="EEECE1">
            <a:lumMod val="75000"/>
          </a:srgbClr>
        </a:solidFill>
      </c:spPr>
    </c:backWall>
    <c:plotArea>
      <c:layout>
        <c:manualLayout>
          <c:layoutTarget val="inner"/>
          <c:xMode val="edge"/>
          <c:yMode val="edge"/>
          <c:x val="6.435270357560445E-2"/>
          <c:y val="3.3912219305920095E-2"/>
          <c:w val="0.79476226686617446"/>
          <c:h val="0.85605643044619417"/>
        </c:manualLayout>
      </c:layout>
      <c:bar3DChart>
        <c:barDir val="col"/>
        <c:grouping val="stacked"/>
        <c:varyColors val="0"/>
        <c:ser>
          <c:idx val="0"/>
          <c:order val="0"/>
          <c:tx>
            <c:v>Berniukai</c:v>
          </c:tx>
          <c:spPr>
            <a:ln>
              <a:solidFill>
                <a:srgbClr val="8064A2">
                  <a:lumMod val="50000"/>
                </a:srgbClr>
              </a:solidFill>
            </a:ln>
          </c:spPr>
          <c:invertIfNegative val="0"/>
          <c:dLbls>
            <c:spPr>
              <a:noFill/>
            </c:spPr>
            <c:txPr>
              <a:bodyPr/>
              <a:lstStyle/>
              <a:p>
                <a:pPr>
                  <a:defRPr sz="1200" b="1"/>
                </a:pPr>
                <a:endParaRPr lang="lt-LT"/>
              </a:p>
            </c:txPr>
            <c:showLegendKey val="0"/>
            <c:showVal val="1"/>
            <c:showCatName val="0"/>
            <c:showSerName val="0"/>
            <c:showPercent val="0"/>
            <c:showBubbleSize val="0"/>
            <c:showLeaderLines val="0"/>
          </c:dLbls>
          <c:cat>
            <c:strRef>
              <c:f>Lapas1!$B$6:$B$9</c:f>
              <c:strCache>
                <c:ptCount val="4"/>
                <c:pt idx="0">
                  <c:v>2010-2011</c:v>
                </c:pt>
                <c:pt idx="1">
                  <c:v>2011-2012</c:v>
                </c:pt>
                <c:pt idx="2">
                  <c:v>2012-2013</c:v>
                </c:pt>
                <c:pt idx="3">
                  <c:v>2013-2014</c:v>
                </c:pt>
              </c:strCache>
            </c:strRef>
          </c:cat>
          <c:val>
            <c:numRef>
              <c:f>Lapas1!$C$6:$C$9</c:f>
              <c:numCache>
                <c:formatCode>General</c:formatCode>
                <c:ptCount val="4"/>
                <c:pt idx="0">
                  <c:v>271</c:v>
                </c:pt>
                <c:pt idx="1">
                  <c:v>261</c:v>
                </c:pt>
                <c:pt idx="2">
                  <c:v>238</c:v>
                </c:pt>
                <c:pt idx="3">
                  <c:v>215</c:v>
                </c:pt>
              </c:numCache>
            </c:numRef>
          </c:val>
        </c:ser>
        <c:ser>
          <c:idx val="1"/>
          <c:order val="1"/>
          <c:tx>
            <c:v>Mergaitės</c:v>
          </c:tx>
          <c:spPr>
            <a:solidFill>
              <a:srgbClr val="FF0000"/>
            </a:solidFill>
            <a:ln>
              <a:solidFill>
                <a:srgbClr val="8064A2">
                  <a:lumMod val="50000"/>
                </a:srgbClr>
              </a:solidFill>
            </a:ln>
          </c:spPr>
          <c:invertIfNegative val="0"/>
          <c:dLbls>
            <c:spPr>
              <a:noFill/>
            </c:spPr>
            <c:txPr>
              <a:bodyPr/>
              <a:lstStyle/>
              <a:p>
                <a:pPr>
                  <a:defRPr sz="1200" b="1"/>
                </a:pPr>
                <a:endParaRPr lang="lt-LT"/>
              </a:p>
            </c:txPr>
            <c:showLegendKey val="0"/>
            <c:showVal val="1"/>
            <c:showCatName val="0"/>
            <c:showSerName val="0"/>
            <c:showPercent val="0"/>
            <c:showBubbleSize val="0"/>
            <c:showLeaderLines val="0"/>
          </c:dLbls>
          <c:cat>
            <c:strRef>
              <c:f>Lapas1!$B$6:$B$9</c:f>
              <c:strCache>
                <c:ptCount val="4"/>
                <c:pt idx="0">
                  <c:v>2010-2011</c:v>
                </c:pt>
                <c:pt idx="1">
                  <c:v>2011-2012</c:v>
                </c:pt>
                <c:pt idx="2">
                  <c:v>2012-2013</c:v>
                </c:pt>
                <c:pt idx="3">
                  <c:v>2013-2014</c:v>
                </c:pt>
              </c:strCache>
            </c:strRef>
          </c:cat>
          <c:val>
            <c:numRef>
              <c:f>Lapas1!$D$6:$D$9</c:f>
              <c:numCache>
                <c:formatCode>General</c:formatCode>
                <c:ptCount val="4"/>
                <c:pt idx="0">
                  <c:v>216</c:v>
                </c:pt>
                <c:pt idx="1">
                  <c:v>196</c:v>
                </c:pt>
                <c:pt idx="2">
                  <c:v>175</c:v>
                </c:pt>
                <c:pt idx="3">
                  <c:v>154</c:v>
                </c:pt>
              </c:numCache>
            </c:numRef>
          </c:val>
        </c:ser>
        <c:dLbls>
          <c:showLegendKey val="0"/>
          <c:showVal val="0"/>
          <c:showCatName val="0"/>
          <c:showSerName val="0"/>
          <c:showPercent val="0"/>
          <c:showBubbleSize val="0"/>
        </c:dLbls>
        <c:gapWidth val="150"/>
        <c:shape val="box"/>
        <c:axId val="167253888"/>
        <c:axId val="167255424"/>
        <c:axId val="0"/>
      </c:bar3DChart>
      <c:catAx>
        <c:axId val="167253888"/>
        <c:scaling>
          <c:orientation val="minMax"/>
        </c:scaling>
        <c:delete val="0"/>
        <c:axPos val="b"/>
        <c:numFmt formatCode="#,##000" sourceLinked="0"/>
        <c:majorTickMark val="out"/>
        <c:minorTickMark val="none"/>
        <c:tickLblPos val="nextTo"/>
        <c:txPr>
          <a:bodyPr/>
          <a:lstStyle/>
          <a:p>
            <a:pPr>
              <a:defRPr sz="1200" b="1">
                <a:latin typeface="Times New Roman" panose="02020603050405020304" pitchFamily="18" charset="0"/>
                <a:cs typeface="Times New Roman" panose="02020603050405020304" pitchFamily="18" charset="0"/>
              </a:defRPr>
            </a:pPr>
            <a:endParaRPr lang="lt-LT"/>
          </a:p>
        </c:txPr>
        <c:crossAx val="167255424"/>
        <c:crosses val="autoZero"/>
        <c:auto val="1"/>
        <c:lblAlgn val="ctr"/>
        <c:lblOffset val="100"/>
        <c:noMultiLvlLbl val="0"/>
      </c:catAx>
      <c:valAx>
        <c:axId val="167255424"/>
        <c:scaling>
          <c:orientation val="minMax"/>
        </c:scaling>
        <c:delete val="0"/>
        <c:axPos val="l"/>
        <c:majorGridlines/>
        <c:numFmt formatCode="General" sourceLinked="1"/>
        <c:majorTickMark val="out"/>
        <c:minorTickMark val="none"/>
        <c:tickLblPos val="nextTo"/>
        <c:txPr>
          <a:bodyPr/>
          <a:lstStyle/>
          <a:p>
            <a:pPr>
              <a:defRPr sz="1200" b="1">
                <a:latin typeface="Times New Roman" panose="02020603050405020304" pitchFamily="18" charset="0"/>
                <a:cs typeface="Times New Roman" panose="02020603050405020304" pitchFamily="18" charset="0"/>
              </a:defRPr>
            </a:pPr>
            <a:endParaRPr lang="lt-LT"/>
          </a:p>
        </c:txPr>
        <c:crossAx val="167253888"/>
        <c:crosses val="autoZero"/>
        <c:crossBetween val="between"/>
      </c:valAx>
    </c:plotArea>
    <c:legend>
      <c:legendPos val="r"/>
      <c:legendEntry>
        <c:idx val="0"/>
        <c:txPr>
          <a:bodyPr/>
          <a:lstStyle/>
          <a:p>
            <a:pPr>
              <a:defRPr sz="1200" b="1">
                <a:latin typeface="Times New Roman" panose="02020603050405020304" pitchFamily="18" charset="0"/>
                <a:cs typeface="Times New Roman" panose="02020603050405020304" pitchFamily="18" charset="0"/>
              </a:defRPr>
            </a:pPr>
            <a:endParaRPr lang="lt-LT"/>
          </a:p>
        </c:txPr>
      </c:legendEntry>
      <c:layout>
        <c:manualLayout>
          <c:xMode val="edge"/>
          <c:yMode val="edge"/>
          <c:x val="0.83211600886337811"/>
          <c:y val="0.39389362787984833"/>
          <c:w val="0.16580803208345726"/>
          <c:h val="0.21221274424030329"/>
        </c:manualLayout>
      </c:layout>
      <c:overlay val="0"/>
      <c:txPr>
        <a:bodyPr/>
        <a:lstStyle/>
        <a:p>
          <a:pPr>
            <a:defRPr sz="1200" b="1">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spPr>
    <a:solidFill>
      <a:srgbClr val="FFFF66"/>
    </a:solidFill>
    <a:ln w="12700">
      <a:solidFill>
        <a:sysClr val="windowText" lastClr="000000"/>
      </a:solid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spPr>
        <a:solidFill>
          <a:srgbClr val="FFFF99"/>
        </a:solidFill>
      </c:spPr>
    </c:floor>
    <c:sideWall>
      <c:thickness val="0"/>
      <c:spPr>
        <a:solidFill>
          <a:schemeClr val="accent6">
            <a:lumMod val="40000"/>
            <a:lumOff val="60000"/>
          </a:schemeClr>
        </a:solidFill>
      </c:spPr>
    </c:sideWall>
    <c:backWall>
      <c:thickness val="0"/>
      <c:spPr>
        <a:solidFill>
          <a:schemeClr val="accent6">
            <a:lumMod val="40000"/>
            <a:lumOff val="60000"/>
          </a:schemeClr>
        </a:solidFill>
      </c:spPr>
    </c:backWall>
    <c:plotArea>
      <c:layout>
        <c:manualLayout>
          <c:layoutTarget val="inner"/>
          <c:xMode val="edge"/>
          <c:yMode val="edge"/>
          <c:x val="4.1270721309649025E-2"/>
          <c:y val="3.5656333414526793E-2"/>
          <c:w val="0.95872927869035096"/>
          <c:h val="0.73598816647597043"/>
        </c:manualLayout>
      </c:layout>
      <c:bar3DChart>
        <c:barDir val="col"/>
        <c:grouping val="clustered"/>
        <c:varyColors val="0"/>
        <c:ser>
          <c:idx val="0"/>
          <c:order val="0"/>
          <c:tx>
            <c:strRef>
              <c:f>'[Microsoft PowerPoint diagrama.xlsx]Lapas1'!$B$1</c:f>
              <c:strCache>
                <c:ptCount val="1"/>
                <c:pt idx="0">
                  <c:v>Pedagoginiai darbuotojai</c:v>
                </c:pt>
              </c:strCache>
            </c:strRef>
          </c:tx>
          <c:spPr>
            <a:solidFill>
              <a:srgbClr val="0070C0"/>
            </a:solidFill>
          </c:spPr>
          <c:invertIfNegative val="0"/>
          <c:dLbls>
            <c:txPr>
              <a:bodyPr/>
              <a:lstStyle/>
              <a:p>
                <a:pPr>
                  <a:defRPr sz="1100" b="1">
                    <a:latin typeface="Times New Roman" pitchFamily="18" charset="0"/>
                    <a:cs typeface="Times New Roman" pitchFamily="18" charset="0"/>
                  </a:defRPr>
                </a:pPr>
                <a:endParaRPr lang="lt-LT"/>
              </a:p>
            </c:txPr>
            <c:showLegendKey val="0"/>
            <c:showVal val="1"/>
            <c:showCatName val="0"/>
            <c:showSerName val="0"/>
            <c:showPercent val="0"/>
            <c:showBubbleSize val="0"/>
            <c:showLeaderLines val="0"/>
          </c:dLbls>
          <c:cat>
            <c:strRef>
              <c:f>'[Microsoft PowerPoint diagrama.xlsx]Lapas1'!$A$2:$A$5</c:f>
              <c:strCache>
                <c:ptCount val="4"/>
                <c:pt idx="0">
                  <c:v>2010–2011</c:v>
                </c:pt>
                <c:pt idx="1">
                  <c:v>2011–2012</c:v>
                </c:pt>
                <c:pt idx="2">
                  <c:v>2012–2013</c:v>
                </c:pt>
                <c:pt idx="3">
                  <c:v>2013–2014</c:v>
                </c:pt>
              </c:strCache>
            </c:strRef>
          </c:cat>
          <c:val>
            <c:numRef>
              <c:f>'[Microsoft PowerPoint diagrama.xlsx]Lapas1'!$B$2:$B$5</c:f>
              <c:numCache>
                <c:formatCode>General</c:formatCode>
                <c:ptCount val="4"/>
                <c:pt idx="0">
                  <c:v>54</c:v>
                </c:pt>
                <c:pt idx="1">
                  <c:v>54</c:v>
                </c:pt>
                <c:pt idx="2">
                  <c:v>47</c:v>
                </c:pt>
                <c:pt idx="3">
                  <c:v>47</c:v>
                </c:pt>
              </c:numCache>
            </c:numRef>
          </c:val>
        </c:ser>
        <c:ser>
          <c:idx val="1"/>
          <c:order val="1"/>
          <c:tx>
            <c:strRef>
              <c:f>'[Microsoft PowerPoint diagrama.xlsx]Lapas1'!$C$1</c:f>
              <c:strCache>
                <c:ptCount val="1"/>
                <c:pt idx="0">
                  <c:v>Aukštasis universitetinis</c:v>
                </c:pt>
              </c:strCache>
            </c:strRef>
          </c:tx>
          <c:spPr>
            <a:solidFill>
              <a:srgbClr val="FF0000"/>
            </a:solidFill>
          </c:spPr>
          <c:invertIfNegative val="0"/>
          <c:dLbls>
            <c:txPr>
              <a:bodyPr/>
              <a:lstStyle/>
              <a:p>
                <a:pPr>
                  <a:defRPr sz="1100" b="1">
                    <a:latin typeface="Times New Roman" pitchFamily="18" charset="0"/>
                    <a:cs typeface="Times New Roman" pitchFamily="18" charset="0"/>
                  </a:defRPr>
                </a:pPr>
                <a:endParaRPr lang="lt-LT"/>
              </a:p>
            </c:txPr>
            <c:showLegendKey val="0"/>
            <c:showVal val="1"/>
            <c:showCatName val="0"/>
            <c:showSerName val="0"/>
            <c:showPercent val="0"/>
            <c:showBubbleSize val="0"/>
            <c:showLeaderLines val="0"/>
          </c:dLbls>
          <c:cat>
            <c:strRef>
              <c:f>'[Microsoft PowerPoint diagrama.xlsx]Lapas1'!$A$2:$A$5</c:f>
              <c:strCache>
                <c:ptCount val="4"/>
                <c:pt idx="0">
                  <c:v>2010–2011</c:v>
                </c:pt>
                <c:pt idx="1">
                  <c:v>2011–2012</c:v>
                </c:pt>
                <c:pt idx="2">
                  <c:v>2012–2013</c:v>
                </c:pt>
                <c:pt idx="3">
                  <c:v>2013–2014</c:v>
                </c:pt>
              </c:strCache>
            </c:strRef>
          </c:cat>
          <c:val>
            <c:numRef>
              <c:f>'[Microsoft PowerPoint diagrama.xlsx]Lapas1'!$C$2:$C$5</c:f>
              <c:numCache>
                <c:formatCode>General</c:formatCode>
                <c:ptCount val="4"/>
                <c:pt idx="0">
                  <c:v>51</c:v>
                </c:pt>
                <c:pt idx="1">
                  <c:v>52</c:v>
                </c:pt>
                <c:pt idx="2">
                  <c:v>46</c:v>
                </c:pt>
                <c:pt idx="3">
                  <c:v>45</c:v>
                </c:pt>
              </c:numCache>
            </c:numRef>
          </c:val>
        </c:ser>
        <c:ser>
          <c:idx val="2"/>
          <c:order val="2"/>
          <c:tx>
            <c:strRef>
              <c:f>'[Microsoft PowerPoint diagrama.xlsx]Lapas1'!$D$1</c:f>
              <c:strCache>
                <c:ptCount val="1"/>
                <c:pt idx="0">
                  <c:v>Aukštesnysis</c:v>
                </c:pt>
              </c:strCache>
            </c:strRef>
          </c:tx>
          <c:spPr>
            <a:solidFill>
              <a:srgbClr val="00B050"/>
            </a:solidFill>
          </c:spPr>
          <c:invertIfNegative val="0"/>
          <c:dLbls>
            <c:txPr>
              <a:bodyPr/>
              <a:lstStyle/>
              <a:p>
                <a:pPr>
                  <a:defRPr sz="1400" b="1"/>
                </a:pPr>
                <a:endParaRPr lang="lt-LT"/>
              </a:p>
            </c:txPr>
            <c:showLegendKey val="0"/>
            <c:showVal val="1"/>
            <c:showCatName val="0"/>
            <c:showSerName val="0"/>
            <c:showPercent val="0"/>
            <c:showBubbleSize val="0"/>
            <c:showLeaderLines val="0"/>
          </c:dLbls>
          <c:cat>
            <c:strRef>
              <c:f>'[Microsoft PowerPoint diagrama.xlsx]Lapas1'!$A$2:$A$5</c:f>
              <c:strCache>
                <c:ptCount val="4"/>
                <c:pt idx="0">
                  <c:v>2010–2011</c:v>
                </c:pt>
                <c:pt idx="1">
                  <c:v>2011–2012</c:v>
                </c:pt>
                <c:pt idx="2">
                  <c:v>2012–2013</c:v>
                </c:pt>
                <c:pt idx="3">
                  <c:v>2013–2014</c:v>
                </c:pt>
              </c:strCache>
            </c:strRef>
          </c:cat>
          <c:val>
            <c:numRef>
              <c:f>'[Microsoft PowerPoint diagrama.xlsx]Lapas1'!$D$2:$D$5</c:f>
              <c:numCache>
                <c:formatCode>General</c:formatCode>
                <c:ptCount val="4"/>
                <c:pt idx="0">
                  <c:v>2</c:v>
                </c:pt>
                <c:pt idx="1">
                  <c:v>2</c:v>
                </c:pt>
                <c:pt idx="2">
                  <c:v>1</c:v>
                </c:pt>
                <c:pt idx="3">
                  <c:v>2</c:v>
                </c:pt>
              </c:numCache>
            </c:numRef>
          </c:val>
        </c:ser>
        <c:ser>
          <c:idx val="3"/>
          <c:order val="3"/>
          <c:tx>
            <c:strRef>
              <c:f>'[Microsoft PowerPoint diagrama.xlsx]Lapas1'!$E$1</c:f>
              <c:strCache>
                <c:ptCount val="1"/>
                <c:pt idx="0">
                  <c:v>Specialus vidurinis</c:v>
                </c:pt>
              </c:strCache>
            </c:strRef>
          </c:tx>
          <c:spPr>
            <a:solidFill>
              <a:srgbClr val="6600CC"/>
            </a:solidFill>
          </c:spPr>
          <c:invertIfNegative val="0"/>
          <c:dLbls>
            <c:txPr>
              <a:bodyPr/>
              <a:lstStyle/>
              <a:p>
                <a:pPr>
                  <a:defRPr sz="1400" b="1"/>
                </a:pPr>
                <a:endParaRPr lang="lt-LT"/>
              </a:p>
            </c:txPr>
            <c:showLegendKey val="0"/>
            <c:showVal val="1"/>
            <c:showCatName val="0"/>
            <c:showSerName val="0"/>
            <c:showPercent val="0"/>
            <c:showBubbleSize val="0"/>
            <c:showLeaderLines val="0"/>
          </c:dLbls>
          <c:cat>
            <c:strRef>
              <c:f>'[Microsoft PowerPoint diagrama.xlsx]Lapas1'!$A$2:$A$5</c:f>
              <c:strCache>
                <c:ptCount val="4"/>
                <c:pt idx="0">
                  <c:v>2010–2011</c:v>
                </c:pt>
                <c:pt idx="1">
                  <c:v>2011–2012</c:v>
                </c:pt>
                <c:pt idx="2">
                  <c:v>2012–2013</c:v>
                </c:pt>
                <c:pt idx="3">
                  <c:v>2013–2014</c:v>
                </c:pt>
              </c:strCache>
            </c:strRef>
          </c:cat>
          <c:val>
            <c:numRef>
              <c:f>'[Microsoft PowerPoint diagrama.xlsx]Lapas1'!$E$2:$E$5</c:f>
              <c:numCache>
                <c:formatCode>General</c:formatCode>
                <c:ptCount val="4"/>
                <c:pt idx="0">
                  <c:v>1</c:v>
                </c:pt>
                <c:pt idx="1">
                  <c:v>0</c:v>
                </c:pt>
                <c:pt idx="2">
                  <c:v>0</c:v>
                </c:pt>
                <c:pt idx="3">
                  <c:v>0</c:v>
                </c:pt>
              </c:numCache>
            </c:numRef>
          </c:val>
        </c:ser>
        <c:dLbls>
          <c:showLegendKey val="0"/>
          <c:showVal val="0"/>
          <c:showCatName val="0"/>
          <c:showSerName val="0"/>
          <c:showPercent val="0"/>
          <c:showBubbleSize val="0"/>
        </c:dLbls>
        <c:gapWidth val="75"/>
        <c:shape val="cylinder"/>
        <c:axId val="167305216"/>
        <c:axId val="167306752"/>
        <c:axId val="0"/>
      </c:bar3DChart>
      <c:catAx>
        <c:axId val="167305216"/>
        <c:scaling>
          <c:orientation val="minMax"/>
        </c:scaling>
        <c:delete val="0"/>
        <c:axPos val="b"/>
        <c:majorTickMark val="none"/>
        <c:minorTickMark val="none"/>
        <c:tickLblPos val="nextTo"/>
        <c:txPr>
          <a:bodyPr/>
          <a:lstStyle/>
          <a:p>
            <a:pPr>
              <a:defRPr sz="1100" b="1">
                <a:solidFill>
                  <a:sysClr val="windowText" lastClr="000000"/>
                </a:solidFill>
                <a:latin typeface="Times New Roman" pitchFamily="18" charset="0"/>
                <a:cs typeface="Times New Roman" pitchFamily="18" charset="0"/>
              </a:defRPr>
            </a:pPr>
            <a:endParaRPr lang="lt-LT"/>
          </a:p>
        </c:txPr>
        <c:crossAx val="167306752"/>
        <c:crosses val="autoZero"/>
        <c:auto val="1"/>
        <c:lblAlgn val="ctr"/>
        <c:lblOffset val="100"/>
        <c:noMultiLvlLbl val="0"/>
      </c:catAx>
      <c:valAx>
        <c:axId val="167306752"/>
        <c:scaling>
          <c:orientation val="minMax"/>
        </c:scaling>
        <c:delete val="0"/>
        <c:axPos val="l"/>
        <c:majorGridlines/>
        <c:numFmt formatCode="General" sourceLinked="1"/>
        <c:majorTickMark val="none"/>
        <c:minorTickMark val="none"/>
        <c:tickLblPos val="nextTo"/>
        <c:spPr>
          <a:ln w="9525">
            <a:noFill/>
          </a:ln>
        </c:spPr>
        <c:txPr>
          <a:bodyPr/>
          <a:lstStyle/>
          <a:p>
            <a:pPr>
              <a:defRPr sz="1200" b="1"/>
            </a:pPr>
            <a:endParaRPr lang="lt-LT"/>
          </a:p>
        </c:txPr>
        <c:crossAx val="167305216"/>
        <c:crosses val="autoZero"/>
        <c:crossBetween val="between"/>
      </c:valAx>
      <c:spPr>
        <a:solidFill>
          <a:srgbClr val="FFFF99"/>
        </a:solidFill>
        <a:ln>
          <a:solidFill>
            <a:schemeClr val="tx1"/>
          </a:solidFill>
        </a:ln>
      </c:spPr>
    </c:plotArea>
    <c:legend>
      <c:legendPos val="b"/>
      <c:layout>
        <c:manualLayout>
          <c:xMode val="edge"/>
          <c:yMode val="edge"/>
          <c:x val="0"/>
          <c:y val="0.8506894383495518"/>
          <c:w val="0.99972044524369563"/>
          <c:h val="0.14931057825916558"/>
        </c:manualLayout>
      </c:layout>
      <c:overlay val="0"/>
      <c:spPr>
        <a:solidFill>
          <a:srgbClr val="FFFF99"/>
        </a:solidFill>
        <a:ln>
          <a:solidFill>
            <a:schemeClr val="tx1"/>
          </a:solidFill>
        </a:ln>
      </c:spPr>
      <c:txPr>
        <a:bodyPr/>
        <a:lstStyle/>
        <a:p>
          <a:pPr>
            <a:defRPr sz="1100" b="1">
              <a:solidFill>
                <a:sysClr val="windowText" lastClr="000000"/>
              </a:solidFill>
              <a:latin typeface="Times New Roman" pitchFamily="18" charset="0"/>
              <a:cs typeface="Times New Roman" pitchFamily="18" charset="0"/>
            </a:defRPr>
          </a:pPr>
          <a:endParaRPr lang="lt-LT"/>
        </a:p>
      </c:txPr>
    </c:legend>
    <c:plotVisOnly val="1"/>
    <c:dispBlanksAs val="gap"/>
    <c:showDLblsOverMax val="0"/>
  </c:chart>
  <c:spPr>
    <a:ln w="12700">
      <a:solidFill>
        <a:schemeClr val="tx1"/>
      </a:solid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pPr>
        <a:solidFill>
          <a:srgbClr val="EEECE1">
            <a:lumMod val="75000"/>
          </a:srgbClr>
        </a:solidFill>
        <a:ln>
          <a:solidFill>
            <a:sysClr val="windowText" lastClr="000000"/>
          </a:solidFill>
        </a:ln>
      </c:spPr>
    </c:sideWall>
    <c:backWall>
      <c:thickness val="0"/>
      <c:spPr>
        <a:solidFill>
          <a:srgbClr val="EEECE1">
            <a:lumMod val="75000"/>
          </a:srgbClr>
        </a:solidFill>
        <a:ln>
          <a:solidFill>
            <a:sysClr val="windowText" lastClr="000000"/>
          </a:solidFill>
        </a:ln>
      </c:spPr>
    </c:backWall>
    <c:plotArea>
      <c:layout>
        <c:manualLayout>
          <c:layoutTarget val="inner"/>
          <c:xMode val="edge"/>
          <c:yMode val="edge"/>
          <c:x val="6.66864490603363E-2"/>
          <c:y val="3.6110031700582884E-2"/>
          <c:w val="0.92699003870806951"/>
          <c:h val="0.76210041926577354"/>
        </c:manualLayout>
      </c:layout>
      <c:bar3DChart>
        <c:barDir val="col"/>
        <c:grouping val="clustered"/>
        <c:varyColors val="0"/>
        <c:ser>
          <c:idx val="0"/>
          <c:order val="0"/>
          <c:tx>
            <c:strRef>
              <c:f>'[Microsoft PowerPoint diagrama]Lapas1'!$B$1</c:f>
              <c:strCache>
                <c:ptCount val="1"/>
                <c:pt idx="0">
                  <c:v>Pedagoginiai darbuotojai</c:v>
                </c:pt>
              </c:strCache>
            </c:strRef>
          </c:tx>
          <c:spPr>
            <a:solidFill>
              <a:srgbClr val="0070C0"/>
            </a:solidFill>
            <a:ln>
              <a:solidFill>
                <a:srgbClr val="8064A2">
                  <a:lumMod val="50000"/>
                </a:srgbClr>
              </a:solidFill>
            </a:ln>
          </c:spPr>
          <c:invertIfNegative val="0"/>
          <c:dLbls>
            <c:dLbl>
              <c:idx val="0"/>
              <c:layout>
                <c:manualLayout>
                  <c:x val="7.7535056758561479E-3"/>
                  <c:y val="0"/>
                </c:manualLayout>
              </c:layout>
              <c:showLegendKey val="0"/>
              <c:showVal val="1"/>
              <c:showCatName val="0"/>
              <c:showSerName val="0"/>
              <c:showPercent val="0"/>
              <c:showBubbleSize val="0"/>
            </c:dLbl>
            <c:dLbl>
              <c:idx val="1"/>
              <c:layout>
                <c:manualLayout>
                  <c:x val="7.7535056758561835E-3"/>
                  <c:y val="0"/>
                </c:manualLayout>
              </c:layout>
              <c:showLegendKey val="0"/>
              <c:showVal val="1"/>
              <c:showCatName val="0"/>
              <c:showSerName val="0"/>
              <c:showPercent val="0"/>
              <c:showBubbleSize val="0"/>
            </c:dLbl>
            <c:dLbl>
              <c:idx val="2"/>
              <c:layout>
                <c:manualLayout>
                  <c:x val="9.6918820948202564E-3"/>
                  <c:y val="0"/>
                </c:manualLayout>
              </c:layout>
              <c:showLegendKey val="0"/>
              <c:showVal val="1"/>
              <c:showCatName val="0"/>
              <c:showSerName val="0"/>
              <c:showPercent val="0"/>
              <c:showBubbleSize val="0"/>
            </c:dLbl>
            <c:dLbl>
              <c:idx val="3"/>
              <c:layout>
                <c:manualLayout>
                  <c:x val="1.938376418964037E-3"/>
                  <c:y val="0"/>
                </c:manualLayout>
              </c:layout>
              <c:showLegendKey val="0"/>
              <c:showVal val="1"/>
              <c:showCatName val="0"/>
              <c:showSerName val="0"/>
              <c:showPercent val="0"/>
              <c:showBubbleSize val="0"/>
            </c:dLbl>
            <c:txPr>
              <a:bodyPr/>
              <a:lstStyle/>
              <a:p>
                <a:pPr>
                  <a:defRPr sz="14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diagrama]Lapas1'!$B$2:$B$5</c:f>
              <c:numCache>
                <c:formatCode>General</c:formatCode>
                <c:ptCount val="4"/>
                <c:pt idx="0">
                  <c:v>54</c:v>
                </c:pt>
                <c:pt idx="1">
                  <c:v>54</c:v>
                </c:pt>
                <c:pt idx="2">
                  <c:v>47</c:v>
                </c:pt>
                <c:pt idx="3">
                  <c:v>47</c:v>
                </c:pt>
              </c:numCache>
            </c:numRef>
          </c:val>
        </c:ser>
        <c:ser>
          <c:idx val="1"/>
          <c:order val="1"/>
          <c:tx>
            <c:strRef>
              <c:f>'[Microsoft PowerPoint diagrama]Lapas1'!$C$1</c:f>
              <c:strCache>
                <c:ptCount val="1"/>
                <c:pt idx="0">
                  <c:v>Mokytojai</c:v>
                </c:pt>
              </c:strCache>
            </c:strRef>
          </c:tx>
          <c:spPr>
            <a:solidFill>
              <a:srgbClr val="FF0000"/>
            </a:solidFill>
            <a:ln>
              <a:solidFill>
                <a:srgbClr val="8064A2">
                  <a:lumMod val="50000"/>
                </a:srgbClr>
              </a:solidFill>
            </a:ln>
          </c:spPr>
          <c:invertIfNegative val="0"/>
          <c:dLbls>
            <c:dLbl>
              <c:idx val="0"/>
              <c:layout>
                <c:manualLayout>
                  <c:x val="5.8151292568921114E-3"/>
                  <c:y val="-8.0262426535390192E-3"/>
                </c:manualLayout>
              </c:layout>
              <c:showLegendKey val="0"/>
              <c:showVal val="1"/>
              <c:showCatName val="0"/>
              <c:showSerName val="0"/>
              <c:showPercent val="0"/>
              <c:showBubbleSize val="0"/>
            </c:dLbl>
            <c:dLbl>
              <c:idx val="1"/>
              <c:layout>
                <c:manualLayout>
                  <c:x val="7.7535056758561479E-3"/>
                  <c:y val="0"/>
                </c:manualLayout>
              </c:layout>
              <c:showLegendKey val="0"/>
              <c:showVal val="1"/>
              <c:showCatName val="0"/>
              <c:showSerName val="0"/>
              <c:showPercent val="0"/>
              <c:showBubbleSize val="0"/>
            </c:dLbl>
            <c:dLbl>
              <c:idx val="2"/>
              <c:layout>
                <c:manualLayout>
                  <c:x val="9.6918820948201853E-3"/>
                  <c:y val="0"/>
                </c:manualLayout>
              </c:layout>
              <c:showLegendKey val="0"/>
              <c:showVal val="1"/>
              <c:showCatName val="0"/>
              <c:showSerName val="0"/>
              <c:showPercent val="0"/>
              <c:showBubbleSize val="0"/>
            </c:dLbl>
            <c:dLbl>
              <c:idx val="3"/>
              <c:layout>
                <c:manualLayout>
                  <c:x val="5.8151292568921114E-3"/>
                  <c:y val="0"/>
                </c:manualLayout>
              </c:layout>
              <c:showLegendKey val="0"/>
              <c:showVal val="1"/>
              <c:showCatName val="0"/>
              <c:showSerName val="0"/>
              <c:showPercent val="0"/>
              <c:showBubbleSize val="0"/>
            </c:dLbl>
            <c:txPr>
              <a:bodyPr/>
              <a:lstStyle/>
              <a:p>
                <a:pPr>
                  <a:defRPr sz="14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diagrama]Lapas1'!$C$2:$C$5</c:f>
              <c:numCache>
                <c:formatCode>General</c:formatCode>
                <c:ptCount val="4"/>
                <c:pt idx="0">
                  <c:v>11</c:v>
                </c:pt>
                <c:pt idx="1">
                  <c:v>9</c:v>
                </c:pt>
                <c:pt idx="2">
                  <c:v>7</c:v>
                </c:pt>
                <c:pt idx="3">
                  <c:v>8</c:v>
                </c:pt>
              </c:numCache>
            </c:numRef>
          </c:val>
        </c:ser>
        <c:ser>
          <c:idx val="2"/>
          <c:order val="2"/>
          <c:tx>
            <c:strRef>
              <c:f>'[Microsoft PowerPoint diagrama]Lapas1'!$D$1</c:f>
              <c:strCache>
                <c:ptCount val="1"/>
                <c:pt idx="0">
                  <c:v>Vyresnieji mokytojai</c:v>
                </c:pt>
              </c:strCache>
            </c:strRef>
          </c:tx>
          <c:spPr>
            <a:solidFill>
              <a:srgbClr val="00B050"/>
            </a:solidFill>
            <a:ln>
              <a:solidFill>
                <a:srgbClr val="8064A2">
                  <a:lumMod val="50000"/>
                </a:srgbClr>
              </a:solidFill>
            </a:ln>
          </c:spPr>
          <c:invertIfNegative val="0"/>
          <c:dLbls>
            <c:dLbl>
              <c:idx val="0"/>
              <c:layout>
                <c:manualLayout>
                  <c:x val="3.876752837928074E-3"/>
                  <c:y val="-8.0262426535390192E-3"/>
                </c:manualLayout>
              </c:layout>
              <c:showLegendKey val="0"/>
              <c:showVal val="1"/>
              <c:showCatName val="0"/>
              <c:showSerName val="0"/>
              <c:showPercent val="0"/>
              <c:showBubbleSize val="0"/>
            </c:dLbl>
            <c:dLbl>
              <c:idx val="1"/>
              <c:layout>
                <c:manualLayout>
                  <c:x val="7.7535056758561479E-3"/>
                  <c:y val="-4.0131213267694732E-3"/>
                </c:manualLayout>
              </c:layout>
              <c:showLegendKey val="0"/>
              <c:showVal val="1"/>
              <c:showCatName val="0"/>
              <c:showSerName val="0"/>
              <c:showPercent val="0"/>
              <c:showBubbleSize val="0"/>
            </c:dLbl>
            <c:dLbl>
              <c:idx val="2"/>
              <c:layout>
                <c:manualLayout>
                  <c:x val="9.6918820948201853E-3"/>
                  <c:y val="0"/>
                </c:manualLayout>
              </c:layout>
              <c:showLegendKey val="0"/>
              <c:showVal val="1"/>
              <c:showCatName val="0"/>
              <c:showSerName val="0"/>
              <c:showPercent val="0"/>
              <c:showBubbleSize val="0"/>
            </c:dLbl>
            <c:dLbl>
              <c:idx val="3"/>
              <c:layout>
                <c:manualLayout>
                  <c:x val="5.8151292568921114E-3"/>
                  <c:y val="-4.0131213267695096E-3"/>
                </c:manualLayout>
              </c:layout>
              <c:showLegendKey val="0"/>
              <c:showVal val="1"/>
              <c:showCatName val="0"/>
              <c:showSerName val="0"/>
              <c:showPercent val="0"/>
              <c:showBubbleSize val="0"/>
            </c:dLbl>
            <c:txPr>
              <a:bodyPr/>
              <a:lstStyle/>
              <a:p>
                <a:pPr>
                  <a:defRPr sz="14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diagrama]Lapas1'!$D$2:$D$5</c:f>
              <c:numCache>
                <c:formatCode>General</c:formatCode>
                <c:ptCount val="4"/>
                <c:pt idx="0">
                  <c:v>29</c:v>
                </c:pt>
                <c:pt idx="1">
                  <c:v>32</c:v>
                </c:pt>
                <c:pt idx="2">
                  <c:v>26</c:v>
                </c:pt>
                <c:pt idx="3">
                  <c:v>23</c:v>
                </c:pt>
              </c:numCache>
            </c:numRef>
          </c:val>
        </c:ser>
        <c:ser>
          <c:idx val="3"/>
          <c:order val="3"/>
          <c:tx>
            <c:strRef>
              <c:f>'[Microsoft PowerPoint diagrama]Lapas1'!$E$1</c:f>
              <c:strCache>
                <c:ptCount val="1"/>
                <c:pt idx="0">
                  <c:v>Mokytojai metodininkai</c:v>
                </c:pt>
              </c:strCache>
            </c:strRef>
          </c:tx>
          <c:spPr>
            <a:solidFill>
              <a:srgbClr val="6600CC"/>
            </a:solidFill>
            <a:ln>
              <a:solidFill>
                <a:srgbClr val="8064A2">
                  <a:lumMod val="50000"/>
                </a:srgbClr>
              </a:solidFill>
            </a:ln>
          </c:spPr>
          <c:invertIfNegative val="0"/>
          <c:dPt>
            <c:idx val="0"/>
            <c:invertIfNegative val="0"/>
            <c:bubble3D val="0"/>
            <c:spPr>
              <a:solidFill>
                <a:srgbClr val="FFFF00"/>
              </a:solidFill>
              <a:ln>
                <a:solidFill>
                  <a:srgbClr val="8064A2">
                    <a:lumMod val="50000"/>
                  </a:srgbClr>
                </a:solidFill>
              </a:ln>
            </c:spPr>
          </c:dPt>
          <c:dPt>
            <c:idx val="1"/>
            <c:invertIfNegative val="0"/>
            <c:bubble3D val="0"/>
            <c:spPr>
              <a:solidFill>
                <a:srgbClr val="FFFF00"/>
              </a:solidFill>
              <a:ln>
                <a:solidFill>
                  <a:srgbClr val="8064A2">
                    <a:lumMod val="50000"/>
                  </a:srgbClr>
                </a:solidFill>
              </a:ln>
            </c:spPr>
          </c:dPt>
          <c:dPt>
            <c:idx val="2"/>
            <c:invertIfNegative val="0"/>
            <c:bubble3D val="0"/>
            <c:spPr>
              <a:solidFill>
                <a:srgbClr val="FFFF00"/>
              </a:solidFill>
              <a:ln>
                <a:solidFill>
                  <a:srgbClr val="8064A2">
                    <a:lumMod val="50000"/>
                  </a:srgbClr>
                </a:solidFill>
              </a:ln>
            </c:spPr>
          </c:dPt>
          <c:dPt>
            <c:idx val="3"/>
            <c:invertIfNegative val="0"/>
            <c:bubble3D val="0"/>
            <c:spPr>
              <a:solidFill>
                <a:srgbClr val="FFFF00"/>
              </a:solidFill>
              <a:ln>
                <a:solidFill>
                  <a:srgbClr val="8064A2">
                    <a:lumMod val="50000"/>
                  </a:srgbClr>
                </a:solidFill>
              </a:ln>
            </c:spPr>
          </c:dPt>
          <c:dLbls>
            <c:dLbl>
              <c:idx val="0"/>
              <c:layout>
                <c:manualLayout>
                  <c:x val="1.1630258513784223E-2"/>
                  <c:y val="0"/>
                </c:manualLayout>
              </c:layout>
              <c:showLegendKey val="0"/>
              <c:showVal val="1"/>
              <c:showCatName val="0"/>
              <c:showSerName val="0"/>
              <c:showPercent val="0"/>
              <c:showBubbleSize val="0"/>
            </c:dLbl>
            <c:dLbl>
              <c:idx val="1"/>
              <c:layout>
                <c:manualLayout>
                  <c:x val="7.7535056758561479E-3"/>
                  <c:y val="0"/>
                </c:manualLayout>
              </c:layout>
              <c:showLegendKey val="0"/>
              <c:showVal val="1"/>
              <c:showCatName val="0"/>
              <c:showSerName val="0"/>
              <c:showPercent val="0"/>
              <c:showBubbleSize val="0"/>
            </c:dLbl>
            <c:dLbl>
              <c:idx val="2"/>
              <c:layout>
                <c:manualLayout>
                  <c:x val="9.6918820948201853E-3"/>
                  <c:y val="0"/>
                </c:manualLayout>
              </c:layout>
              <c:showLegendKey val="0"/>
              <c:showVal val="1"/>
              <c:showCatName val="0"/>
              <c:showSerName val="0"/>
              <c:showPercent val="0"/>
              <c:showBubbleSize val="0"/>
            </c:dLbl>
            <c:dLbl>
              <c:idx val="3"/>
              <c:layout>
                <c:manualLayout>
                  <c:x val="9.6918820948201853E-3"/>
                  <c:y val="0"/>
                </c:manualLayout>
              </c:layout>
              <c:showLegendKey val="0"/>
              <c:showVal val="1"/>
              <c:showCatName val="0"/>
              <c:showSerName val="0"/>
              <c:showPercent val="0"/>
              <c:showBubbleSize val="0"/>
            </c:dLbl>
            <c:txPr>
              <a:bodyPr/>
              <a:lstStyle/>
              <a:p>
                <a:pPr>
                  <a:defRPr sz="14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diagrama]Lapas1'!$E$2:$E$5</c:f>
              <c:numCache>
                <c:formatCode>General</c:formatCode>
                <c:ptCount val="4"/>
                <c:pt idx="0">
                  <c:v>12</c:v>
                </c:pt>
                <c:pt idx="1">
                  <c:v>12</c:v>
                </c:pt>
                <c:pt idx="2">
                  <c:v>13</c:v>
                </c:pt>
                <c:pt idx="3">
                  <c:v>15</c:v>
                </c:pt>
              </c:numCache>
            </c:numRef>
          </c:val>
        </c:ser>
        <c:ser>
          <c:idx val="4"/>
          <c:order val="4"/>
          <c:tx>
            <c:strRef>
              <c:f>'[Microsoft PowerPoint diagrama]Lapas1'!$F$1</c:f>
              <c:strCache>
                <c:ptCount val="1"/>
                <c:pt idx="0">
                  <c:v>Mokytojai ekspertai</c:v>
                </c:pt>
              </c:strCache>
            </c:strRef>
          </c:tx>
          <c:spPr>
            <a:solidFill>
              <a:srgbClr val="1F497D">
                <a:lumMod val="50000"/>
              </a:srgbClr>
            </a:solidFill>
            <a:ln>
              <a:solidFill>
                <a:srgbClr val="8064A2">
                  <a:lumMod val="50000"/>
                </a:srgbClr>
              </a:solidFill>
            </a:ln>
          </c:spPr>
          <c:invertIfNegative val="0"/>
          <c:dLbls>
            <c:dLbl>
              <c:idx val="0"/>
              <c:layout>
                <c:manualLayout>
                  <c:x val="7.7535056758561479E-3"/>
                  <c:y val="0"/>
                </c:manualLayout>
              </c:layout>
              <c:showLegendKey val="0"/>
              <c:showVal val="1"/>
              <c:showCatName val="0"/>
              <c:showSerName val="0"/>
              <c:showPercent val="0"/>
              <c:showBubbleSize val="0"/>
            </c:dLbl>
            <c:dLbl>
              <c:idx val="1"/>
              <c:layout>
                <c:manualLayout>
                  <c:x val="7.7535056758561479E-3"/>
                  <c:y val="-3.246386414051792E-3"/>
                </c:manualLayout>
              </c:layout>
              <c:showLegendKey val="0"/>
              <c:showVal val="1"/>
              <c:showCatName val="0"/>
              <c:showSerName val="0"/>
              <c:showPercent val="0"/>
              <c:showBubbleSize val="0"/>
            </c:dLbl>
            <c:dLbl>
              <c:idx val="2"/>
              <c:layout>
                <c:manualLayout>
                  <c:x val="9.6918820948201853E-3"/>
                  <c:y val="-3.246386414051792E-3"/>
                </c:manualLayout>
              </c:layout>
              <c:showLegendKey val="0"/>
              <c:showVal val="1"/>
              <c:showCatName val="0"/>
              <c:showSerName val="0"/>
              <c:showPercent val="0"/>
              <c:showBubbleSize val="0"/>
            </c:dLbl>
            <c:dLbl>
              <c:idx val="3"/>
              <c:layout>
                <c:manualLayout>
                  <c:x val="5.8151292568921114E-3"/>
                  <c:y val="0"/>
                </c:manualLayout>
              </c:layout>
              <c:showLegendKey val="0"/>
              <c:showVal val="1"/>
              <c:showCatName val="0"/>
              <c:showSerName val="0"/>
              <c:showPercent val="0"/>
              <c:showBubbleSize val="0"/>
            </c:dLbl>
            <c:txPr>
              <a:bodyPr/>
              <a:lstStyle/>
              <a:p>
                <a:pPr>
                  <a:defRPr sz="12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diagrama]Lapas1'!$F$2:$F$5</c:f>
              <c:numCache>
                <c:formatCode>General</c:formatCode>
                <c:ptCount val="4"/>
                <c:pt idx="0">
                  <c:v>1</c:v>
                </c:pt>
                <c:pt idx="1">
                  <c:v>1</c:v>
                </c:pt>
                <c:pt idx="2">
                  <c:v>1</c:v>
                </c:pt>
                <c:pt idx="3">
                  <c:v>1</c:v>
                </c:pt>
              </c:numCache>
            </c:numRef>
          </c:val>
        </c:ser>
        <c:ser>
          <c:idx val="5"/>
          <c:order val="5"/>
          <c:tx>
            <c:strRef>
              <c:f>'[Microsoft PowerPoint diagrama]Lapas1'!$G$1</c:f>
              <c:strCache>
                <c:ptCount val="1"/>
                <c:pt idx="0">
                  <c:v>Neatestuoti mokytojai</c:v>
                </c:pt>
              </c:strCache>
            </c:strRef>
          </c:tx>
          <c:spPr>
            <a:solidFill>
              <a:srgbClr val="7030A0"/>
            </a:solidFill>
            <a:ln>
              <a:solidFill>
                <a:srgbClr val="8064A2">
                  <a:lumMod val="50000"/>
                </a:srgbClr>
              </a:solidFill>
            </a:ln>
          </c:spPr>
          <c:invertIfNegative val="0"/>
          <c:dLbls>
            <c:dLbl>
              <c:idx val="0"/>
              <c:layout>
                <c:manualLayout>
                  <c:x val="1.1630258513784223E-2"/>
                  <c:y val="0"/>
                </c:manualLayout>
              </c:layout>
              <c:showLegendKey val="0"/>
              <c:showVal val="1"/>
              <c:showCatName val="0"/>
              <c:showSerName val="0"/>
              <c:showPercent val="0"/>
              <c:showBubbleSize val="0"/>
            </c:dLbl>
            <c:dLbl>
              <c:idx val="1"/>
              <c:layout>
                <c:manualLayout>
                  <c:x val="5.8151292568921114E-3"/>
                  <c:y val="-3.246386414051792E-3"/>
                </c:manualLayout>
              </c:layout>
              <c:showLegendKey val="0"/>
              <c:showVal val="1"/>
              <c:showCatName val="0"/>
              <c:showSerName val="0"/>
              <c:showPercent val="0"/>
              <c:showBubbleSize val="0"/>
            </c:dLbl>
            <c:dLbl>
              <c:idx val="2"/>
              <c:layout>
                <c:manualLayout>
                  <c:x val="7.7535056758561479E-3"/>
                  <c:y val="-6.4927728281035839E-3"/>
                </c:manualLayout>
              </c:layout>
              <c:showLegendKey val="0"/>
              <c:showVal val="1"/>
              <c:showCatName val="0"/>
              <c:showSerName val="0"/>
              <c:showPercent val="0"/>
              <c:showBubbleSize val="0"/>
            </c:dLbl>
            <c:dLbl>
              <c:idx val="3"/>
              <c:layout>
                <c:manualLayout>
                  <c:x val="7.7535056758561479E-3"/>
                  <c:y val="-3.246386414051792E-3"/>
                </c:manualLayout>
              </c:layout>
              <c:showLegendKey val="0"/>
              <c:showVal val="1"/>
              <c:showCatName val="0"/>
              <c:showSerName val="0"/>
              <c:showPercent val="0"/>
              <c:showBubbleSize val="0"/>
            </c:dLbl>
            <c:txPr>
              <a:bodyPr/>
              <a:lstStyle/>
              <a:p>
                <a:pPr>
                  <a:defRPr sz="12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diagrama]Lapas1'!$G$2:$G$5</c:f>
              <c:numCache>
                <c:formatCode>General</c:formatCode>
                <c:ptCount val="4"/>
                <c:pt idx="0">
                  <c:v>1</c:v>
                </c:pt>
                <c:pt idx="1">
                  <c:v>0</c:v>
                </c:pt>
                <c:pt idx="2">
                  <c:v>0</c:v>
                </c:pt>
                <c:pt idx="3">
                  <c:v>0</c:v>
                </c:pt>
              </c:numCache>
            </c:numRef>
          </c:val>
        </c:ser>
        <c:dLbls>
          <c:showLegendKey val="0"/>
          <c:showVal val="0"/>
          <c:showCatName val="0"/>
          <c:showSerName val="0"/>
          <c:showPercent val="0"/>
          <c:showBubbleSize val="0"/>
        </c:dLbls>
        <c:gapWidth val="75"/>
        <c:shape val="cylinder"/>
        <c:axId val="168553088"/>
        <c:axId val="168706816"/>
        <c:axId val="0"/>
      </c:bar3DChart>
      <c:catAx>
        <c:axId val="168553088"/>
        <c:scaling>
          <c:orientation val="minMax"/>
        </c:scaling>
        <c:delete val="0"/>
        <c:axPos val="b"/>
        <c:majorTickMark val="none"/>
        <c:minorTickMark val="none"/>
        <c:tickLblPos val="nextTo"/>
        <c:txPr>
          <a:bodyPr/>
          <a:lstStyle/>
          <a:p>
            <a:pPr>
              <a:defRPr sz="1100" b="1">
                <a:solidFill>
                  <a:sysClr val="windowText" lastClr="000000"/>
                </a:solidFill>
                <a:latin typeface="Times New Roman" panose="02020603050405020304" pitchFamily="18" charset="0"/>
                <a:cs typeface="Times New Roman" panose="02020603050405020304" pitchFamily="18" charset="0"/>
              </a:defRPr>
            </a:pPr>
            <a:endParaRPr lang="lt-LT"/>
          </a:p>
        </c:txPr>
        <c:crossAx val="168706816"/>
        <c:crosses val="autoZero"/>
        <c:auto val="1"/>
        <c:lblAlgn val="ctr"/>
        <c:lblOffset val="100"/>
        <c:noMultiLvlLbl val="0"/>
      </c:catAx>
      <c:valAx>
        <c:axId val="168706816"/>
        <c:scaling>
          <c:orientation val="minMax"/>
        </c:scaling>
        <c:delete val="0"/>
        <c:axPos val="l"/>
        <c:majorGridlines/>
        <c:numFmt formatCode="General" sourceLinked="1"/>
        <c:majorTickMark val="none"/>
        <c:minorTickMark val="none"/>
        <c:tickLblPos val="nextTo"/>
        <c:spPr>
          <a:ln w="9525">
            <a:noFill/>
          </a:ln>
        </c:spPr>
        <c:txPr>
          <a:bodyPr/>
          <a:lstStyle/>
          <a:p>
            <a:pPr>
              <a:defRPr sz="1200" b="1">
                <a:latin typeface="Times New Roman" panose="02020603050405020304" pitchFamily="18" charset="0"/>
                <a:cs typeface="Times New Roman" panose="02020603050405020304" pitchFamily="18" charset="0"/>
              </a:defRPr>
            </a:pPr>
            <a:endParaRPr lang="lt-LT"/>
          </a:p>
        </c:txPr>
        <c:crossAx val="168553088"/>
        <c:crosses val="autoZero"/>
        <c:crossBetween val="between"/>
      </c:valAx>
      <c:spPr>
        <a:solidFill>
          <a:srgbClr val="FFC000"/>
        </a:solidFill>
        <a:ln>
          <a:solidFill>
            <a:sysClr val="windowText" lastClr="000000"/>
          </a:solidFill>
        </a:ln>
      </c:spPr>
    </c:plotArea>
    <c:legend>
      <c:legendPos val="b"/>
      <c:layout>
        <c:manualLayout>
          <c:xMode val="edge"/>
          <c:yMode val="edge"/>
          <c:x val="1.6088486676721969E-2"/>
          <c:y val="0.84968336229519004"/>
          <c:w val="0.97586981098018599"/>
          <c:h val="0.1386522822918255"/>
        </c:manualLayout>
      </c:layout>
      <c:overlay val="0"/>
      <c:spPr>
        <a:solidFill>
          <a:srgbClr val="FFC000"/>
        </a:solidFill>
        <a:ln w="12700">
          <a:solidFill>
            <a:sysClr val="windowText" lastClr="000000"/>
          </a:solidFill>
        </a:ln>
      </c:spPr>
      <c:txPr>
        <a:bodyPr/>
        <a:lstStyle/>
        <a:p>
          <a:pPr>
            <a:defRPr sz="1050" b="1">
              <a:solidFill>
                <a:sysClr val="windowText" lastClr="000000"/>
              </a:solidFill>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spPr>
    <a:ln w="38100">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spPr>
        <a:solidFill>
          <a:srgbClr val="92D050"/>
        </a:solidFill>
      </c:spPr>
    </c:floor>
    <c:sideWall>
      <c:thickness val="0"/>
      <c:spPr>
        <a:solidFill>
          <a:srgbClr val="EEECE1">
            <a:lumMod val="75000"/>
          </a:srgbClr>
        </a:solidFill>
      </c:spPr>
    </c:sideWall>
    <c:backWall>
      <c:thickness val="0"/>
      <c:spPr>
        <a:solidFill>
          <a:srgbClr val="EEECE1">
            <a:lumMod val="75000"/>
          </a:srgbClr>
        </a:solidFill>
      </c:spPr>
    </c:backWall>
    <c:plotArea>
      <c:layout>
        <c:manualLayout>
          <c:layoutTarget val="inner"/>
          <c:xMode val="edge"/>
          <c:yMode val="edge"/>
          <c:x val="9.3528278723224112E-2"/>
          <c:y val="2.3907319194382947E-2"/>
          <c:w val="0.90647172690049038"/>
          <c:h val="0.77014049714373933"/>
        </c:manualLayout>
      </c:layout>
      <c:bar3DChart>
        <c:barDir val="col"/>
        <c:grouping val="clustered"/>
        <c:varyColors val="0"/>
        <c:ser>
          <c:idx val="0"/>
          <c:order val="0"/>
          <c:tx>
            <c:strRef>
              <c:f>'[Microsoft PowerPoint diagrama]Lapas1'!$B$1</c:f>
              <c:strCache>
                <c:ptCount val="1"/>
                <c:pt idx="0">
                  <c:v>Pedagoginiai darbuotojai</c:v>
                </c:pt>
              </c:strCache>
            </c:strRef>
          </c:tx>
          <c:spPr>
            <a:solidFill>
              <a:srgbClr val="4F81BD">
                <a:lumMod val="75000"/>
              </a:srgbClr>
            </a:solidFill>
            <a:ln w="12700">
              <a:solidFill>
                <a:srgbClr val="FFFF00"/>
              </a:solidFill>
            </a:ln>
          </c:spPr>
          <c:invertIfNegative val="0"/>
          <c:dLbls>
            <c:dLbl>
              <c:idx val="0"/>
              <c:layout>
                <c:manualLayout>
                  <c:x val="1.4686570403092295E-2"/>
                  <c:y val="-3.963139260574787E-2"/>
                </c:manualLayout>
              </c:layout>
              <c:showLegendKey val="0"/>
              <c:showVal val="1"/>
              <c:showCatName val="0"/>
              <c:showSerName val="0"/>
              <c:showPercent val="0"/>
              <c:showBubbleSize val="0"/>
            </c:dLbl>
            <c:dLbl>
              <c:idx val="1"/>
              <c:layout>
                <c:manualLayout>
                  <c:x val="1.958127187388169E-2"/>
                  <c:y val="-3.8124429132382849E-2"/>
                </c:manualLayout>
              </c:layout>
              <c:showLegendKey val="0"/>
              <c:showVal val="1"/>
              <c:showCatName val="0"/>
              <c:showSerName val="0"/>
              <c:showPercent val="0"/>
              <c:showBubbleSize val="0"/>
            </c:dLbl>
            <c:dLbl>
              <c:idx val="2"/>
              <c:layout>
                <c:manualLayout>
                  <c:x val="1.6777150304020459E-2"/>
                  <c:y val="-2.7225383299097156E-2"/>
                </c:manualLayout>
              </c:layout>
              <c:showLegendKey val="0"/>
              <c:showVal val="1"/>
              <c:showCatName val="0"/>
              <c:showSerName val="0"/>
              <c:showPercent val="0"/>
              <c:showBubbleSize val="0"/>
            </c:dLbl>
            <c:dLbl>
              <c:idx val="3"/>
              <c:layout>
                <c:manualLayout>
                  <c:x val="1.4686570403092295E-2"/>
                  <c:y val="-2.186319757005711E-2"/>
                </c:manualLayout>
              </c:layout>
              <c:showLegendKey val="0"/>
              <c:showVal val="1"/>
              <c:showCatName val="0"/>
              <c:showSerName val="0"/>
              <c:showPercent val="0"/>
              <c:showBubbleSize val="0"/>
            </c:dLbl>
            <c:txPr>
              <a:bodyPr/>
              <a:lstStyle/>
              <a:p>
                <a:pPr>
                  <a:defRPr sz="14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diagrama]Lapas1'!$B$2:$B$5</c:f>
              <c:numCache>
                <c:formatCode>General</c:formatCode>
                <c:ptCount val="4"/>
                <c:pt idx="0">
                  <c:v>54</c:v>
                </c:pt>
                <c:pt idx="1">
                  <c:v>54</c:v>
                </c:pt>
                <c:pt idx="2">
                  <c:v>47</c:v>
                </c:pt>
                <c:pt idx="3">
                  <c:v>47</c:v>
                </c:pt>
              </c:numCache>
            </c:numRef>
          </c:val>
        </c:ser>
        <c:ser>
          <c:idx val="1"/>
          <c:order val="1"/>
          <c:tx>
            <c:strRef>
              <c:f>'[Microsoft PowerPoint diagrama]Lapas1'!$C$1</c:f>
              <c:strCache>
                <c:ptCount val="1"/>
                <c:pt idx="0">
                  <c:v>Darbo stažas</c:v>
                </c:pt>
              </c:strCache>
            </c:strRef>
          </c:tx>
          <c:spPr>
            <a:solidFill>
              <a:srgbClr val="F79646">
                <a:lumMod val="75000"/>
              </a:srgbClr>
            </a:solidFill>
            <a:ln w="19050">
              <a:solidFill>
                <a:srgbClr val="FFFF00"/>
              </a:solidFill>
            </a:ln>
          </c:spPr>
          <c:invertIfNegative val="0"/>
          <c:dLbls>
            <c:dLbl>
              <c:idx val="0"/>
              <c:layout>
                <c:manualLayout>
                  <c:x val="1.8787512977276221E-2"/>
                  <c:y val="-5.0111855118086232E-2"/>
                </c:manualLayout>
              </c:layout>
              <c:tx>
                <c:rich>
                  <a:bodyPr/>
                  <a:lstStyle/>
                  <a:p>
                    <a:r>
                      <a:rPr lang="en-US">
                        <a:latin typeface="Times New Roman" panose="02020603050405020304" pitchFamily="18" charset="0"/>
                        <a:cs typeface="Times New Roman" panose="02020603050405020304" pitchFamily="18" charset="0"/>
                      </a:rPr>
                      <a:t>23,7</a:t>
                    </a:r>
                    <a:endParaRPr lang="en-US"/>
                  </a:p>
                </c:rich>
              </c:tx>
              <c:showLegendKey val="0"/>
              <c:showVal val="1"/>
              <c:showCatName val="0"/>
              <c:showSerName val="0"/>
              <c:showPercent val="0"/>
              <c:showBubbleSize val="0"/>
            </c:dLbl>
            <c:dLbl>
              <c:idx val="1"/>
              <c:layout>
                <c:manualLayout>
                  <c:x val="1.8773587382598895E-2"/>
                  <c:y val="-4.0262443484899879E-2"/>
                </c:manualLayout>
              </c:layout>
              <c:tx>
                <c:rich>
                  <a:bodyPr/>
                  <a:lstStyle/>
                  <a:p>
                    <a:r>
                      <a:rPr lang="en-US">
                        <a:latin typeface="Times New Roman" panose="02020603050405020304" pitchFamily="18" charset="0"/>
                        <a:cs typeface="Times New Roman" panose="02020603050405020304" pitchFamily="18" charset="0"/>
                      </a:rPr>
                      <a:t>25,</a:t>
                    </a:r>
                    <a:r>
                      <a:rPr lang="lt-LT">
                        <a:latin typeface="Times New Roman" panose="02020603050405020304" pitchFamily="18" charset="0"/>
                        <a:cs typeface="Times New Roman" panose="02020603050405020304" pitchFamily="18" charset="0"/>
                      </a:rPr>
                      <a:t>3</a:t>
                    </a:r>
                    <a:endParaRPr lang="en-US"/>
                  </a:p>
                </c:rich>
              </c:tx>
              <c:showLegendKey val="0"/>
              <c:showVal val="1"/>
              <c:showCatName val="0"/>
              <c:showSerName val="0"/>
              <c:showPercent val="0"/>
              <c:showBubbleSize val="0"/>
            </c:dLbl>
            <c:dLbl>
              <c:idx val="2"/>
              <c:layout>
                <c:manualLayout>
                  <c:x val="1.890660582342259E-2"/>
                  <c:y val="-3.4886283805843396E-2"/>
                </c:manualLayout>
              </c:layout>
              <c:showLegendKey val="0"/>
              <c:showVal val="1"/>
              <c:showCatName val="0"/>
              <c:showSerName val="0"/>
              <c:showPercent val="0"/>
              <c:showBubbleSize val="0"/>
            </c:dLbl>
            <c:dLbl>
              <c:idx val="3"/>
              <c:layout>
                <c:manualLayout>
                  <c:x val="1.8829144703030164E-2"/>
                  <c:y val="-2.7952028699952617E-2"/>
                </c:manualLayout>
              </c:layout>
              <c:tx>
                <c:rich>
                  <a:bodyPr/>
                  <a:lstStyle/>
                  <a:p>
                    <a:r>
                      <a:rPr lang="en-US">
                        <a:latin typeface="Times New Roman" panose="02020603050405020304" pitchFamily="18" charset="0"/>
                        <a:cs typeface="Times New Roman" panose="02020603050405020304" pitchFamily="18" charset="0"/>
                      </a:rPr>
                      <a:t>25,5</a:t>
                    </a:r>
                    <a:endParaRPr lang="en-US"/>
                  </a:p>
                </c:rich>
              </c:tx>
              <c:showLegendKey val="0"/>
              <c:showVal val="1"/>
              <c:showCatName val="0"/>
              <c:showSerName val="0"/>
              <c:showPercent val="0"/>
              <c:showBubbleSize val="0"/>
            </c:dLbl>
            <c:txPr>
              <a:bodyPr/>
              <a:lstStyle/>
              <a:p>
                <a:pPr>
                  <a:defRPr sz="14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diagrama]Lapas1'!$C$2:$C$5</c:f>
              <c:numCache>
                <c:formatCode>General</c:formatCode>
                <c:ptCount val="4"/>
                <c:pt idx="0">
                  <c:v>23.74</c:v>
                </c:pt>
                <c:pt idx="1">
                  <c:v>25.28</c:v>
                </c:pt>
                <c:pt idx="2">
                  <c:v>25.3</c:v>
                </c:pt>
                <c:pt idx="3">
                  <c:v>25.53</c:v>
                </c:pt>
              </c:numCache>
            </c:numRef>
          </c:val>
        </c:ser>
        <c:dLbls>
          <c:showLegendKey val="0"/>
          <c:showVal val="0"/>
          <c:showCatName val="0"/>
          <c:showSerName val="0"/>
          <c:showPercent val="0"/>
          <c:showBubbleSize val="0"/>
        </c:dLbls>
        <c:gapWidth val="75"/>
        <c:shape val="cylinder"/>
        <c:axId val="168735104"/>
        <c:axId val="168736640"/>
        <c:axId val="0"/>
      </c:bar3DChart>
      <c:catAx>
        <c:axId val="168735104"/>
        <c:scaling>
          <c:orientation val="minMax"/>
        </c:scaling>
        <c:delete val="0"/>
        <c:axPos val="b"/>
        <c:majorTickMark val="none"/>
        <c:minorTickMark val="none"/>
        <c:tickLblPos val="nextTo"/>
        <c:txPr>
          <a:bodyPr/>
          <a:lstStyle/>
          <a:p>
            <a:pPr>
              <a:defRPr sz="1200" b="1">
                <a:solidFill>
                  <a:sysClr val="windowText" lastClr="000000"/>
                </a:solidFill>
                <a:latin typeface="Times New Roman" panose="02020603050405020304" pitchFamily="18" charset="0"/>
                <a:cs typeface="Times New Roman" panose="02020603050405020304" pitchFamily="18" charset="0"/>
              </a:defRPr>
            </a:pPr>
            <a:endParaRPr lang="lt-LT"/>
          </a:p>
        </c:txPr>
        <c:crossAx val="168736640"/>
        <c:crosses val="autoZero"/>
        <c:auto val="1"/>
        <c:lblAlgn val="ctr"/>
        <c:lblOffset val="100"/>
        <c:noMultiLvlLbl val="0"/>
      </c:catAx>
      <c:valAx>
        <c:axId val="168736640"/>
        <c:scaling>
          <c:orientation val="minMax"/>
        </c:scaling>
        <c:delete val="0"/>
        <c:axPos val="l"/>
        <c:majorGridlines/>
        <c:numFmt formatCode="General" sourceLinked="1"/>
        <c:majorTickMark val="none"/>
        <c:minorTickMark val="none"/>
        <c:tickLblPos val="nextTo"/>
        <c:spPr>
          <a:ln w="9525">
            <a:noFill/>
          </a:ln>
        </c:spPr>
        <c:txPr>
          <a:bodyPr/>
          <a:lstStyle/>
          <a:p>
            <a:pPr>
              <a:defRPr sz="1200" b="1">
                <a:latin typeface="Times New Roman" panose="02020603050405020304" pitchFamily="18" charset="0"/>
                <a:cs typeface="Times New Roman" panose="02020603050405020304" pitchFamily="18" charset="0"/>
              </a:defRPr>
            </a:pPr>
            <a:endParaRPr lang="lt-LT"/>
          </a:p>
        </c:txPr>
        <c:crossAx val="168735104"/>
        <c:crosses val="autoZero"/>
        <c:crossBetween val="between"/>
      </c:valAx>
      <c:spPr>
        <a:solidFill>
          <a:srgbClr val="FFC000"/>
        </a:solidFill>
        <a:ln>
          <a:solidFill>
            <a:sysClr val="windowText" lastClr="000000"/>
          </a:solidFill>
        </a:ln>
      </c:spPr>
    </c:plotArea>
    <c:legend>
      <c:legendPos val="b"/>
      <c:legendEntry>
        <c:idx val="1"/>
        <c:txPr>
          <a:bodyPr/>
          <a:lstStyle/>
          <a:p>
            <a:pPr>
              <a:defRPr sz="1100" b="1">
                <a:solidFill>
                  <a:sysClr val="windowText" lastClr="000000"/>
                </a:solidFill>
                <a:latin typeface="Times New Roman" panose="02020603050405020304" pitchFamily="18" charset="0"/>
                <a:cs typeface="Times New Roman" panose="02020603050405020304" pitchFamily="18" charset="0"/>
              </a:defRPr>
            </a:pPr>
            <a:endParaRPr lang="lt-LT"/>
          </a:p>
        </c:txPr>
      </c:legendEntry>
      <c:layout>
        <c:manualLayout>
          <c:xMode val="edge"/>
          <c:yMode val="edge"/>
          <c:x val="0"/>
          <c:y val="0.8960706482370332"/>
          <c:w val="1"/>
          <c:h val="0.102624524875567"/>
        </c:manualLayout>
      </c:layout>
      <c:overlay val="0"/>
      <c:spPr>
        <a:solidFill>
          <a:srgbClr val="9BBB59">
            <a:lumMod val="60000"/>
            <a:lumOff val="40000"/>
          </a:srgbClr>
        </a:solidFill>
        <a:ln>
          <a:solidFill>
            <a:sysClr val="windowText" lastClr="000000"/>
          </a:solidFill>
        </a:ln>
      </c:spPr>
      <c:txPr>
        <a:bodyPr/>
        <a:lstStyle/>
        <a:p>
          <a:pPr>
            <a:defRPr sz="1100" b="1">
              <a:solidFill>
                <a:sysClr val="windowText" lastClr="000000"/>
              </a:solidFill>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spPr>
    <a:solidFill>
      <a:srgbClr val="9BBB59">
        <a:lumMod val="60000"/>
        <a:lumOff val="40000"/>
      </a:srgbClr>
    </a:solidFill>
    <a:ln w="12700">
      <a:solidFill>
        <a:sysClr val="windowText" lastClr="000000"/>
      </a:solid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pPr>
        <a:solidFill>
          <a:srgbClr val="EEECE1">
            <a:lumMod val="90000"/>
          </a:srgbClr>
        </a:solidFill>
      </c:spPr>
    </c:sideWall>
    <c:backWall>
      <c:thickness val="0"/>
      <c:spPr>
        <a:solidFill>
          <a:srgbClr val="EEECE1">
            <a:lumMod val="90000"/>
          </a:srgbClr>
        </a:solidFill>
        <a:ln>
          <a:noFill/>
        </a:ln>
      </c:spPr>
    </c:backWall>
    <c:plotArea>
      <c:layout>
        <c:manualLayout>
          <c:layoutTarget val="inner"/>
          <c:xMode val="edge"/>
          <c:yMode val="edge"/>
          <c:x val="0.13630321842174378"/>
          <c:y val="0"/>
          <c:w val="0.8396743893166243"/>
          <c:h val="0.831965235819627"/>
        </c:manualLayout>
      </c:layout>
      <c:bar3DChart>
        <c:barDir val="bar"/>
        <c:grouping val="clustered"/>
        <c:varyColors val="0"/>
        <c:ser>
          <c:idx val="0"/>
          <c:order val="0"/>
          <c:tx>
            <c:strRef>
              <c:f>'[Microsoft PowerPoint diagrama]Lapas1'!$B$1</c:f>
              <c:strCache>
                <c:ptCount val="1"/>
                <c:pt idx="0">
                  <c:v>Pedagoginių darbuotojų amžiaus vidurkis</c:v>
                </c:pt>
              </c:strCache>
            </c:strRef>
          </c:tx>
          <c:spPr>
            <a:solidFill>
              <a:srgbClr val="0070C0"/>
            </a:solidFill>
            <a:ln>
              <a:solidFill>
                <a:schemeClr val="tx1"/>
              </a:solidFill>
            </a:ln>
          </c:spPr>
          <c:invertIfNegative val="0"/>
          <c:dLbls>
            <c:dLbl>
              <c:idx val="0"/>
              <c:layout>
                <c:manualLayout>
                  <c:x val="1.4568532081267569E-2"/>
                  <c:y val="-4.8824092128029939E-3"/>
                </c:manualLayout>
              </c:layout>
              <c:showLegendKey val="0"/>
              <c:showVal val="1"/>
              <c:showCatName val="0"/>
              <c:showSerName val="0"/>
              <c:showPercent val="0"/>
              <c:showBubbleSize val="0"/>
            </c:dLbl>
            <c:dLbl>
              <c:idx val="1"/>
              <c:layout>
                <c:manualLayout>
                  <c:x val="3.2382727676383463E-2"/>
                  <c:y val="2.2198074372115108E-3"/>
                </c:manualLayout>
              </c:layout>
              <c:showLegendKey val="0"/>
              <c:showVal val="1"/>
              <c:showCatName val="0"/>
              <c:showSerName val="0"/>
              <c:showPercent val="0"/>
              <c:showBubbleSize val="0"/>
            </c:dLbl>
            <c:dLbl>
              <c:idx val="2"/>
              <c:layout>
                <c:manualLayout>
                  <c:x val="2.3185908255096335E-2"/>
                  <c:y val="-2.582724450886979E-3"/>
                </c:manualLayout>
              </c:layout>
              <c:showLegendKey val="0"/>
              <c:showVal val="1"/>
              <c:showCatName val="0"/>
              <c:showSerName val="0"/>
              <c:showPercent val="0"/>
              <c:showBubbleSize val="0"/>
            </c:dLbl>
            <c:dLbl>
              <c:idx val="3"/>
              <c:layout>
                <c:manualLayout>
                  <c:x val="2.2631840592302169E-2"/>
                  <c:y val="-7.1588702442312632E-3"/>
                </c:manualLayout>
              </c:layout>
              <c:showLegendKey val="0"/>
              <c:showVal val="1"/>
              <c:showCatName val="0"/>
              <c:showSerName val="0"/>
              <c:showPercent val="0"/>
              <c:showBubbleSize val="0"/>
            </c:dLbl>
            <c:txPr>
              <a:bodyPr/>
              <a:lstStyle/>
              <a:p>
                <a:pPr>
                  <a:defRPr sz="14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diagrama]Lapas1'!$B$2:$B$5</c:f>
              <c:numCache>
                <c:formatCode>General</c:formatCode>
                <c:ptCount val="4"/>
                <c:pt idx="0">
                  <c:v>50.5</c:v>
                </c:pt>
                <c:pt idx="1">
                  <c:v>47.9</c:v>
                </c:pt>
                <c:pt idx="2">
                  <c:v>49</c:v>
                </c:pt>
                <c:pt idx="3">
                  <c:v>48</c:v>
                </c:pt>
              </c:numCache>
            </c:numRef>
          </c:val>
        </c:ser>
        <c:ser>
          <c:idx val="1"/>
          <c:order val="1"/>
          <c:tx>
            <c:strRef>
              <c:f>'[Microsoft PowerPoint diagrama]Lapas1'!$C$1</c:f>
              <c:strCache>
                <c:ptCount val="1"/>
                <c:pt idx="0">
                  <c:v>Moterų</c:v>
                </c:pt>
              </c:strCache>
            </c:strRef>
          </c:tx>
          <c:spPr>
            <a:solidFill>
              <a:srgbClr val="FF0000"/>
            </a:solidFill>
            <a:ln>
              <a:solidFill>
                <a:schemeClr val="tx1"/>
              </a:solidFill>
            </a:ln>
          </c:spPr>
          <c:invertIfNegative val="0"/>
          <c:dLbls>
            <c:dLbl>
              <c:idx val="0"/>
              <c:layout>
                <c:manualLayout>
                  <c:x val="2.4806524178719452E-2"/>
                  <c:y val="-1.0738392774105486E-2"/>
                </c:manualLayout>
              </c:layout>
              <c:showLegendKey val="0"/>
              <c:showVal val="1"/>
              <c:showCatName val="0"/>
              <c:showSerName val="0"/>
              <c:showPercent val="0"/>
              <c:showBubbleSize val="0"/>
            </c:dLbl>
            <c:dLbl>
              <c:idx val="1"/>
              <c:layout>
                <c:manualLayout>
                  <c:x val="2.9498344834822578E-2"/>
                  <c:y val="-7.1593946907828167E-3"/>
                </c:manualLayout>
              </c:layout>
              <c:showLegendKey val="0"/>
              <c:showVal val="1"/>
              <c:showCatName val="0"/>
              <c:showSerName val="0"/>
              <c:showPercent val="0"/>
              <c:showBubbleSize val="0"/>
            </c:dLbl>
            <c:dLbl>
              <c:idx val="2"/>
              <c:layout>
                <c:manualLayout>
                  <c:x val="1.9684117452107696E-2"/>
                  <c:y val="-3.5795225298742238E-3"/>
                </c:manualLayout>
              </c:layout>
              <c:showLegendKey val="0"/>
              <c:showVal val="1"/>
              <c:showCatName val="0"/>
              <c:showSerName val="0"/>
              <c:showPercent val="0"/>
              <c:showBubbleSize val="0"/>
            </c:dLbl>
            <c:dLbl>
              <c:idx val="3"/>
              <c:layout>
                <c:manualLayout>
                  <c:x val="2.6065172688686987E-2"/>
                  <c:y val="-2.1476435917176604E-2"/>
                </c:manualLayout>
              </c:layout>
              <c:showLegendKey val="0"/>
              <c:showVal val="1"/>
              <c:showCatName val="0"/>
              <c:showSerName val="0"/>
              <c:showPercent val="0"/>
              <c:showBubbleSize val="0"/>
            </c:dLbl>
            <c:txPr>
              <a:bodyPr/>
              <a:lstStyle/>
              <a:p>
                <a:pPr>
                  <a:defRPr sz="14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diagrama]Lapas1'!$C$2:$C$5</c:f>
              <c:numCache>
                <c:formatCode>General</c:formatCode>
                <c:ptCount val="4"/>
                <c:pt idx="0">
                  <c:v>54.5</c:v>
                </c:pt>
                <c:pt idx="1">
                  <c:v>48.4</c:v>
                </c:pt>
                <c:pt idx="2">
                  <c:v>49</c:v>
                </c:pt>
                <c:pt idx="3">
                  <c:v>48</c:v>
                </c:pt>
              </c:numCache>
            </c:numRef>
          </c:val>
        </c:ser>
        <c:ser>
          <c:idx val="2"/>
          <c:order val="2"/>
          <c:tx>
            <c:strRef>
              <c:f>'[Microsoft PowerPoint diagrama]Lapas1'!$D$1</c:f>
              <c:strCache>
                <c:ptCount val="1"/>
                <c:pt idx="0">
                  <c:v>Vyrų</c:v>
                </c:pt>
              </c:strCache>
            </c:strRef>
          </c:tx>
          <c:spPr>
            <a:solidFill>
              <a:srgbClr val="00B050"/>
            </a:solidFill>
            <a:ln>
              <a:solidFill>
                <a:schemeClr val="tx1"/>
              </a:solidFill>
            </a:ln>
          </c:spPr>
          <c:invertIfNegative val="0"/>
          <c:dLbls>
            <c:dLbl>
              <c:idx val="0"/>
              <c:layout>
                <c:manualLayout>
                  <c:x val="2.0681567205336451E-2"/>
                  <c:y val="-1.0086680526040869E-2"/>
                </c:manualLayout>
              </c:layout>
              <c:showLegendKey val="0"/>
              <c:showVal val="1"/>
              <c:showCatName val="0"/>
              <c:showSerName val="0"/>
              <c:showPercent val="0"/>
              <c:showBubbleSize val="0"/>
            </c:dLbl>
            <c:dLbl>
              <c:idx val="1"/>
              <c:layout>
                <c:manualLayout>
                  <c:x val="2.3504529151252795E-2"/>
                  <c:y val="-1.0086680526040869E-2"/>
                </c:manualLayout>
              </c:layout>
              <c:showLegendKey val="0"/>
              <c:showVal val="1"/>
              <c:showCatName val="0"/>
              <c:showSerName val="0"/>
              <c:showPercent val="0"/>
              <c:showBubbleSize val="0"/>
            </c:dLbl>
            <c:dLbl>
              <c:idx val="2"/>
              <c:layout>
                <c:manualLayout>
                  <c:x val="2.4033804525440405E-2"/>
                  <c:y val="-7.1588702442312632E-3"/>
                </c:manualLayout>
              </c:layout>
              <c:showLegendKey val="0"/>
              <c:showVal val="1"/>
              <c:showCatName val="0"/>
              <c:showSerName val="0"/>
              <c:showPercent val="0"/>
              <c:showBubbleSize val="0"/>
            </c:dLbl>
            <c:dLbl>
              <c:idx val="3"/>
              <c:layout>
                <c:manualLayout>
                  <c:x val="1.5765016449283614E-2"/>
                  <c:y val="-1.7897437833853932E-2"/>
                </c:manualLayout>
              </c:layout>
              <c:showLegendKey val="0"/>
              <c:showVal val="1"/>
              <c:showCatName val="0"/>
              <c:showSerName val="0"/>
              <c:showPercent val="0"/>
              <c:showBubbleSize val="0"/>
            </c:dLbl>
            <c:txPr>
              <a:bodyPr/>
              <a:lstStyle/>
              <a:p>
                <a:pPr>
                  <a:defRPr sz="1400"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'[Microsoft PowerPoint diagrama]Lapas1'!$A$2:$A$5</c:f>
              <c:strCache>
                <c:ptCount val="4"/>
                <c:pt idx="0">
                  <c:v>2010–2011</c:v>
                </c:pt>
                <c:pt idx="1">
                  <c:v>2011–2012</c:v>
                </c:pt>
                <c:pt idx="2">
                  <c:v>2012–2013</c:v>
                </c:pt>
                <c:pt idx="3">
                  <c:v>2013–2014</c:v>
                </c:pt>
              </c:strCache>
            </c:strRef>
          </c:cat>
          <c:val>
            <c:numRef>
              <c:f>'[Microsoft PowerPoint diagrama]Lapas1'!$D$2:$D$5</c:f>
              <c:numCache>
                <c:formatCode>General</c:formatCode>
                <c:ptCount val="4"/>
                <c:pt idx="0">
                  <c:v>46.8</c:v>
                </c:pt>
                <c:pt idx="1">
                  <c:v>47.3</c:v>
                </c:pt>
                <c:pt idx="2">
                  <c:v>51</c:v>
                </c:pt>
                <c:pt idx="3">
                  <c:v>47</c:v>
                </c:pt>
              </c:numCache>
            </c:numRef>
          </c:val>
        </c:ser>
        <c:dLbls>
          <c:showLegendKey val="0"/>
          <c:showVal val="0"/>
          <c:showCatName val="0"/>
          <c:showSerName val="0"/>
          <c:showPercent val="0"/>
          <c:showBubbleSize val="0"/>
        </c:dLbls>
        <c:gapWidth val="75"/>
        <c:shape val="cylinder"/>
        <c:axId val="168921728"/>
        <c:axId val="168920192"/>
        <c:axId val="0"/>
      </c:bar3DChart>
      <c:valAx>
        <c:axId val="168920192"/>
        <c:scaling>
          <c:orientation val="minMax"/>
        </c:scaling>
        <c:delete val="0"/>
        <c:axPos val="b"/>
        <c:majorGridlines/>
        <c:numFmt formatCode="General" sourceLinked="1"/>
        <c:majorTickMark val="none"/>
        <c:minorTickMark val="none"/>
        <c:tickLblPos val="nextTo"/>
        <c:spPr>
          <a:ln w="9525">
            <a:noFill/>
          </a:ln>
        </c:spPr>
        <c:txPr>
          <a:bodyPr/>
          <a:lstStyle/>
          <a:p>
            <a:pPr>
              <a:defRPr sz="1200" b="1">
                <a:latin typeface="Times New Roman" panose="02020603050405020304" pitchFamily="18" charset="0"/>
                <a:cs typeface="Times New Roman" panose="02020603050405020304" pitchFamily="18" charset="0"/>
              </a:defRPr>
            </a:pPr>
            <a:endParaRPr lang="lt-LT"/>
          </a:p>
        </c:txPr>
        <c:crossAx val="168921728"/>
        <c:crosses val="autoZero"/>
        <c:crossBetween val="between"/>
      </c:valAx>
      <c:catAx>
        <c:axId val="168921728"/>
        <c:scaling>
          <c:orientation val="minMax"/>
        </c:scaling>
        <c:delete val="0"/>
        <c:axPos val="l"/>
        <c:majorTickMark val="none"/>
        <c:minorTickMark val="none"/>
        <c:tickLblPos val="nextTo"/>
        <c:txPr>
          <a:bodyPr/>
          <a:lstStyle/>
          <a:p>
            <a:pPr>
              <a:defRPr sz="1200" b="1">
                <a:solidFill>
                  <a:sysClr val="windowText" lastClr="000000"/>
                </a:solidFill>
                <a:latin typeface="Times New Roman" panose="02020603050405020304" pitchFamily="18" charset="0"/>
                <a:cs typeface="Times New Roman" panose="02020603050405020304" pitchFamily="18" charset="0"/>
              </a:defRPr>
            </a:pPr>
            <a:endParaRPr lang="lt-LT"/>
          </a:p>
        </c:txPr>
        <c:crossAx val="168920192"/>
        <c:crosses val="autoZero"/>
        <c:auto val="1"/>
        <c:lblAlgn val="ctr"/>
        <c:lblOffset val="100"/>
        <c:noMultiLvlLbl val="0"/>
      </c:catAx>
      <c:spPr>
        <a:solidFill>
          <a:srgbClr val="FFFF99"/>
        </a:solidFill>
        <a:ln w="9525">
          <a:solidFill>
            <a:sysClr val="windowText" lastClr="000000"/>
          </a:solidFill>
        </a:ln>
      </c:spPr>
    </c:plotArea>
    <c:legend>
      <c:legendPos val="b"/>
      <c:layout>
        <c:manualLayout>
          <c:xMode val="edge"/>
          <c:yMode val="edge"/>
          <c:x val="0"/>
          <c:y val="0.88528145249449453"/>
          <c:w val="0.99991431105241524"/>
          <c:h val="0.11276942494864198"/>
        </c:manualLayout>
      </c:layout>
      <c:overlay val="0"/>
      <c:spPr>
        <a:solidFill>
          <a:srgbClr val="F79646">
            <a:lumMod val="60000"/>
            <a:lumOff val="40000"/>
          </a:srgbClr>
        </a:solidFill>
        <a:ln w="12700">
          <a:solidFill>
            <a:sysClr val="windowText" lastClr="000000"/>
          </a:solidFill>
        </a:ln>
      </c:spPr>
      <c:txPr>
        <a:bodyPr/>
        <a:lstStyle/>
        <a:p>
          <a:pPr>
            <a:defRPr sz="1200" b="1">
              <a:solidFill>
                <a:sysClr val="windowText" lastClr="000000"/>
              </a:solidFill>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spPr>
    <a:ln w="19050">
      <a:solidFill>
        <a:sysClr val="windowText" lastClr="000000"/>
      </a:solid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0"/>
      <c:perspective val="30"/>
    </c:view3D>
    <c:floor>
      <c:thickness val="0"/>
      <c:spPr>
        <a:solidFill>
          <a:srgbClr val="FFFF00"/>
        </a:solidFill>
        <a:ln>
          <a:solidFill>
            <a:schemeClr val="tx1"/>
          </a:solidFill>
        </a:ln>
      </c:spPr>
    </c:floor>
    <c:sideWall>
      <c:thickness val="0"/>
      <c:spPr>
        <a:solidFill>
          <a:srgbClr val="92D050"/>
        </a:solidFill>
        <a:ln>
          <a:solidFill>
            <a:schemeClr val="tx1"/>
          </a:solidFill>
        </a:ln>
      </c:spPr>
    </c:sideWall>
    <c:backWall>
      <c:thickness val="0"/>
      <c:spPr>
        <a:solidFill>
          <a:srgbClr val="92D050"/>
        </a:solidFill>
        <a:ln>
          <a:solidFill>
            <a:schemeClr val="tx1"/>
          </a:solidFill>
        </a:ln>
      </c:spPr>
    </c:backWall>
    <c:plotArea>
      <c:layout>
        <c:manualLayout>
          <c:layoutTarget val="inner"/>
          <c:xMode val="edge"/>
          <c:yMode val="edge"/>
          <c:x val="0"/>
          <c:y val="0"/>
          <c:w val="1"/>
          <c:h val="0.59741678005546761"/>
        </c:manualLayout>
      </c:layout>
      <c:bar3DChart>
        <c:barDir val="col"/>
        <c:grouping val="stacked"/>
        <c:varyColors val="0"/>
        <c:ser>
          <c:idx val="0"/>
          <c:order val="0"/>
          <c:tx>
            <c:strRef>
              <c:f>Lapas1!$B$1</c:f>
              <c:strCache>
                <c:ptCount val="1"/>
                <c:pt idx="0">
                  <c:v>Informacinių technologijų priežiūros specialistas </c:v>
                </c:pt>
              </c:strCache>
            </c:strRef>
          </c:tx>
          <c:spPr>
            <a:solidFill>
              <a:srgbClr val="00B050"/>
            </a:solidFill>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Lapas1!$B$2:$B$5</c:f>
              <c:numCache>
                <c:formatCode>General</c:formatCode>
                <c:ptCount val="4"/>
                <c:pt idx="0">
                  <c:v>1</c:v>
                </c:pt>
              </c:numCache>
            </c:numRef>
          </c:val>
        </c:ser>
        <c:ser>
          <c:idx val="1"/>
          <c:order val="1"/>
          <c:tx>
            <c:strRef>
              <c:f>Lapas1!$C$1</c:f>
              <c:strCache>
                <c:ptCount val="1"/>
                <c:pt idx="0">
                  <c:v>Darbininkas</c:v>
                </c:pt>
              </c:strCache>
            </c:strRef>
          </c:tx>
          <c:spPr>
            <a:solidFill>
              <a:srgbClr val="00B050"/>
            </a:solidFill>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Lapas1!$C$2:$C$5</c:f>
              <c:numCache>
                <c:formatCode>General</c:formatCode>
                <c:ptCount val="4"/>
                <c:pt idx="0">
                  <c:v>1</c:v>
                </c:pt>
                <c:pt idx="1">
                  <c:v>1</c:v>
                </c:pt>
                <c:pt idx="2">
                  <c:v>1</c:v>
                </c:pt>
                <c:pt idx="3">
                  <c:v>1</c:v>
                </c:pt>
              </c:numCache>
            </c:numRef>
          </c:val>
        </c:ser>
        <c:ser>
          <c:idx val="2"/>
          <c:order val="2"/>
          <c:tx>
            <c:strRef>
              <c:f>Lapas1!$D$1</c:f>
              <c:strCache>
                <c:ptCount val="1"/>
                <c:pt idx="0">
                  <c:v>Kiemsargiai</c:v>
                </c:pt>
              </c:strCache>
            </c:strRef>
          </c:tx>
          <c:spPr>
            <a:solidFill>
              <a:srgbClr val="FF0066"/>
            </a:solidFill>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Lapas1!$D$2:$D$5</c:f>
              <c:numCache>
                <c:formatCode>General</c:formatCode>
                <c:ptCount val="4"/>
                <c:pt idx="0">
                  <c:v>2</c:v>
                </c:pt>
                <c:pt idx="1">
                  <c:v>2</c:v>
                </c:pt>
                <c:pt idx="2">
                  <c:v>2</c:v>
                </c:pt>
                <c:pt idx="3">
                  <c:v>2</c:v>
                </c:pt>
              </c:numCache>
            </c:numRef>
          </c:val>
        </c:ser>
        <c:ser>
          <c:idx val="3"/>
          <c:order val="3"/>
          <c:tx>
            <c:strRef>
              <c:f>Lapas1!$E$1</c:f>
              <c:strCache>
                <c:ptCount val="1"/>
                <c:pt idx="0">
                  <c:v>Valytojai</c:v>
                </c:pt>
              </c:strCache>
            </c:strRef>
          </c:tx>
          <c:spPr>
            <a:solidFill>
              <a:srgbClr val="7030A0"/>
            </a:solidFill>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Lapas1!$E$2:$E$5</c:f>
              <c:numCache>
                <c:formatCode>General</c:formatCode>
                <c:ptCount val="4"/>
                <c:pt idx="0">
                  <c:v>6</c:v>
                </c:pt>
                <c:pt idx="1">
                  <c:v>6</c:v>
                </c:pt>
                <c:pt idx="2">
                  <c:v>6</c:v>
                </c:pt>
                <c:pt idx="3">
                  <c:v>6</c:v>
                </c:pt>
              </c:numCache>
            </c:numRef>
          </c:val>
        </c:ser>
        <c:ser>
          <c:idx val="4"/>
          <c:order val="4"/>
          <c:tx>
            <c:strRef>
              <c:f>Lapas1!$F$1</c:f>
              <c:strCache>
                <c:ptCount val="1"/>
                <c:pt idx="0">
                  <c:v>Santechnikai</c:v>
                </c:pt>
              </c:strCache>
            </c:strRef>
          </c:tx>
          <c:spPr>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Lapas1!$F$2:$F$5</c:f>
              <c:numCache>
                <c:formatCode>General</c:formatCode>
                <c:ptCount val="4"/>
                <c:pt idx="0">
                  <c:v>1</c:v>
                </c:pt>
                <c:pt idx="1">
                  <c:v>1</c:v>
                </c:pt>
                <c:pt idx="2">
                  <c:v>1</c:v>
                </c:pt>
                <c:pt idx="3">
                  <c:v>1</c:v>
                </c:pt>
              </c:numCache>
            </c:numRef>
          </c:val>
        </c:ser>
        <c:ser>
          <c:idx val="5"/>
          <c:order val="5"/>
          <c:tx>
            <c:strRef>
              <c:f>Lapas1!$G$1</c:f>
              <c:strCache>
                <c:ptCount val="1"/>
                <c:pt idx="0">
                  <c:v>Staliai</c:v>
                </c:pt>
              </c:strCache>
            </c:strRef>
          </c:tx>
          <c:spPr>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Lapas1!$G$2:$G$5</c:f>
              <c:numCache>
                <c:formatCode>General</c:formatCode>
                <c:ptCount val="4"/>
                <c:pt idx="0">
                  <c:v>1</c:v>
                </c:pt>
                <c:pt idx="1">
                  <c:v>1</c:v>
                </c:pt>
                <c:pt idx="2">
                  <c:v>1</c:v>
                </c:pt>
                <c:pt idx="3">
                  <c:v>1</c:v>
                </c:pt>
              </c:numCache>
            </c:numRef>
          </c:val>
        </c:ser>
        <c:ser>
          <c:idx val="6"/>
          <c:order val="6"/>
          <c:tx>
            <c:strRef>
              <c:f>Lapas1!$H$1</c:f>
              <c:strCache>
                <c:ptCount val="1"/>
                <c:pt idx="0">
                  <c:v>Rūbininkas</c:v>
                </c:pt>
              </c:strCache>
            </c:strRef>
          </c:tx>
          <c:spPr>
            <a:solidFill>
              <a:srgbClr val="FF0000"/>
            </a:solidFill>
            <a:ln>
              <a:solidFill>
                <a:schemeClr val="tx1"/>
              </a:solidFill>
            </a:ln>
          </c:spPr>
          <c:invertIfNegative val="0"/>
          <c:dLbls>
            <c:txPr>
              <a:bodyPr/>
              <a:lstStyle/>
              <a:p>
                <a:pPr>
                  <a:defRPr b="1"/>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Lapas1!$H$2:$H$5</c:f>
              <c:numCache>
                <c:formatCode>General</c:formatCode>
                <c:ptCount val="4"/>
                <c:pt idx="0">
                  <c:v>1</c:v>
                </c:pt>
                <c:pt idx="1">
                  <c:v>1</c:v>
                </c:pt>
                <c:pt idx="2">
                  <c:v>1</c:v>
                </c:pt>
                <c:pt idx="3">
                  <c:v>1</c:v>
                </c:pt>
              </c:numCache>
            </c:numRef>
          </c:val>
        </c:ser>
        <c:ser>
          <c:idx val="7"/>
          <c:order val="7"/>
          <c:tx>
            <c:strRef>
              <c:f>Lapas1!$I$1</c:f>
              <c:strCache>
                <c:ptCount val="1"/>
                <c:pt idx="0">
                  <c:v>Budėtojas</c:v>
                </c:pt>
              </c:strCache>
            </c:strRef>
          </c:tx>
          <c:spPr>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Lapas1!$I$2:$I$5</c:f>
              <c:numCache>
                <c:formatCode>General</c:formatCode>
                <c:ptCount val="4"/>
                <c:pt idx="0">
                  <c:v>1</c:v>
                </c:pt>
                <c:pt idx="1">
                  <c:v>1</c:v>
                </c:pt>
                <c:pt idx="2">
                  <c:v>1</c:v>
                </c:pt>
                <c:pt idx="3">
                  <c:v>1</c:v>
                </c:pt>
              </c:numCache>
            </c:numRef>
          </c:val>
        </c:ser>
        <c:ser>
          <c:idx val="8"/>
          <c:order val="8"/>
          <c:tx>
            <c:strRef>
              <c:f>Lapas1!$J$1</c:f>
              <c:strCache>
                <c:ptCount val="1"/>
                <c:pt idx="0">
                  <c:v>Elektrikai</c:v>
                </c:pt>
              </c:strCache>
            </c:strRef>
          </c:tx>
          <c:spPr>
            <a:solidFill>
              <a:srgbClr val="FFFF00"/>
            </a:solidFill>
            <a:ln>
              <a:solidFill>
                <a:schemeClr val="tx1"/>
              </a:solidFill>
            </a:ln>
          </c:spPr>
          <c:invertIfNegative val="0"/>
          <c:dLbls>
            <c:txPr>
              <a:bodyPr/>
              <a:lstStyle/>
              <a:p>
                <a:pPr>
                  <a:defRPr b="1"/>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Lapas1!$J$2:$J$5</c:f>
              <c:numCache>
                <c:formatCode>General</c:formatCode>
                <c:ptCount val="4"/>
                <c:pt idx="0">
                  <c:v>1</c:v>
                </c:pt>
                <c:pt idx="1">
                  <c:v>1</c:v>
                </c:pt>
                <c:pt idx="2">
                  <c:v>1</c:v>
                </c:pt>
                <c:pt idx="3">
                  <c:v>1</c:v>
                </c:pt>
              </c:numCache>
            </c:numRef>
          </c:val>
        </c:ser>
        <c:ser>
          <c:idx val="9"/>
          <c:order val="9"/>
          <c:tx>
            <c:strRef>
              <c:f>Lapas1!$K$1</c:f>
              <c:strCache>
                <c:ptCount val="1"/>
                <c:pt idx="0">
                  <c:v>Vairuotojas</c:v>
                </c:pt>
              </c:strCache>
            </c:strRef>
          </c:tx>
          <c:spPr>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Lapas1!$K$2:$K$5</c:f>
              <c:numCache>
                <c:formatCode>General</c:formatCode>
                <c:ptCount val="4"/>
                <c:pt idx="0">
                  <c:v>1</c:v>
                </c:pt>
                <c:pt idx="1">
                  <c:v>1</c:v>
                </c:pt>
                <c:pt idx="2">
                  <c:v>1</c:v>
                </c:pt>
                <c:pt idx="3">
                  <c:v>1</c:v>
                </c:pt>
              </c:numCache>
            </c:numRef>
          </c:val>
        </c:ser>
        <c:ser>
          <c:idx val="10"/>
          <c:order val="10"/>
          <c:tx>
            <c:strRef>
              <c:f>Lapas1!$L$1</c:f>
              <c:strCache>
                <c:ptCount val="1"/>
                <c:pt idx="0">
                  <c:v>Sekretorė</c:v>
                </c:pt>
              </c:strCache>
            </c:strRef>
          </c:tx>
          <c:spPr>
            <a:solidFill>
              <a:srgbClr val="F14D7C"/>
            </a:solidFill>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Lapas1!$L$2:$L$5</c:f>
              <c:numCache>
                <c:formatCode>General</c:formatCode>
                <c:ptCount val="4"/>
                <c:pt idx="0">
                  <c:v>1</c:v>
                </c:pt>
                <c:pt idx="1">
                  <c:v>1</c:v>
                </c:pt>
                <c:pt idx="2">
                  <c:v>1</c:v>
                </c:pt>
                <c:pt idx="3">
                  <c:v>1</c:v>
                </c:pt>
              </c:numCache>
            </c:numRef>
          </c:val>
        </c:ser>
        <c:ser>
          <c:idx val="11"/>
          <c:order val="11"/>
          <c:tx>
            <c:strRef>
              <c:f>Lapas1!$M$1</c:f>
              <c:strCache>
                <c:ptCount val="1"/>
                <c:pt idx="0">
                  <c:v>Visuomenės sveikatos priežiūros specialistas</c:v>
                </c:pt>
              </c:strCache>
            </c:strRef>
          </c:tx>
          <c:spPr>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Lapas1!$M$2:$M$5</c:f>
              <c:numCache>
                <c:formatCode>General</c:formatCode>
                <c:ptCount val="4"/>
                <c:pt idx="0">
                  <c:v>1</c:v>
                </c:pt>
                <c:pt idx="1">
                  <c:v>1</c:v>
                </c:pt>
                <c:pt idx="2">
                  <c:v>1</c:v>
                </c:pt>
                <c:pt idx="3">
                  <c:v>1</c:v>
                </c:pt>
              </c:numCache>
            </c:numRef>
          </c:val>
        </c:ser>
        <c:ser>
          <c:idx val="12"/>
          <c:order val="12"/>
          <c:tx>
            <c:strRef>
              <c:f>Lapas1!$N$1</c:f>
              <c:strCache>
                <c:ptCount val="1"/>
                <c:pt idx="0">
                  <c:v>Raštinės vedėja</c:v>
                </c:pt>
              </c:strCache>
            </c:strRef>
          </c:tx>
          <c:spPr>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Lapas1!$N$2:$N$5</c:f>
              <c:numCache>
                <c:formatCode>General</c:formatCode>
                <c:ptCount val="4"/>
                <c:pt idx="0">
                  <c:v>1</c:v>
                </c:pt>
                <c:pt idx="1">
                  <c:v>1</c:v>
                </c:pt>
                <c:pt idx="2">
                  <c:v>1</c:v>
                </c:pt>
                <c:pt idx="3">
                  <c:v>1</c:v>
                </c:pt>
              </c:numCache>
            </c:numRef>
          </c:val>
        </c:ser>
        <c:ser>
          <c:idx val="13"/>
          <c:order val="13"/>
          <c:tx>
            <c:strRef>
              <c:f>Lapas1!$O$1</c:f>
              <c:strCache>
                <c:ptCount val="1"/>
                <c:pt idx="0">
                  <c:v>Vyr. buhalteris</c:v>
                </c:pt>
              </c:strCache>
            </c:strRef>
          </c:tx>
          <c:spPr>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Lapas1!$O$2:$O$5</c:f>
              <c:numCache>
                <c:formatCode>General</c:formatCode>
                <c:ptCount val="4"/>
                <c:pt idx="0">
                  <c:v>1</c:v>
                </c:pt>
                <c:pt idx="1">
                  <c:v>1</c:v>
                </c:pt>
                <c:pt idx="2">
                  <c:v>1</c:v>
                </c:pt>
                <c:pt idx="3">
                  <c:v>1</c:v>
                </c:pt>
              </c:numCache>
            </c:numRef>
          </c:val>
        </c:ser>
        <c:ser>
          <c:idx val="14"/>
          <c:order val="14"/>
          <c:tx>
            <c:strRef>
              <c:f>Lapas1!$P$1</c:f>
              <c:strCache>
                <c:ptCount val="1"/>
                <c:pt idx="0">
                  <c:v>Direktoriaus pavaduotojas ūkio reikalams</c:v>
                </c:pt>
              </c:strCache>
            </c:strRef>
          </c:tx>
          <c:spPr>
            <a:ln>
              <a:solidFill>
                <a:schemeClr val="tx1"/>
              </a:solidFill>
            </a:ln>
          </c:spPr>
          <c:invertIfNegative val="0"/>
          <c:dLbls>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dLbls>
          <c:cat>
            <c:strRef>
              <c:f>Lapas1!$A$2:$A$5</c:f>
              <c:strCache>
                <c:ptCount val="4"/>
                <c:pt idx="0">
                  <c:v>2010–2011</c:v>
                </c:pt>
                <c:pt idx="1">
                  <c:v>2011–2012</c:v>
                </c:pt>
                <c:pt idx="2">
                  <c:v>2012–2013</c:v>
                </c:pt>
                <c:pt idx="3">
                  <c:v>2013–2014</c:v>
                </c:pt>
              </c:strCache>
            </c:strRef>
          </c:cat>
          <c:val>
            <c:numRef>
              <c:f>Lapas1!$P$2:$P$5</c:f>
              <c:numCache>
                <c:formatCode>General</c:formatCode>
                <c:ptCount val="4"/>
                <c:pt idx="0">
                  <c:v>1</c:v>
                </c:pt>
                <c:pt idx="1">
                  <c:v>1</c:v>
                </c:pt>
                <c:pt idx="2">
                  <c:v>1</c:v>
                </c:pt>
                <c:pt idx="3">
                  <c:v>1</c:v>
                </c:pt>
              </c:numCache>
            </c:numRef>
          </c:val>
        </c:ser>
        <c:dLbls>
          <c:showLegendKey val="0"/>
          <c:showVal val="1"/>
          <c:showCatName val="0"/>
          <c:showSerName val="0"/>
          <c:showPercent val="0"/>
          <c:showBubbleSize val="0"/>
        </c:dLbls>
        <c:gapWidth val="75"/>
        <c:shape val="cylinder"/>
        <c:axId val="171499520"/>
        <c:axId val="171501056"/>
        <c:axId val="0"/>
      </c:bar3DChart>
      <c:catAx>
        <c:axId val="171499520"/>
        <c:scaling>
          <c:orientation val="minMax"/>
        </c:scaling>
        <c:delete val="0"/>
        <c:axPos val="b"/>
        <c:numFmt formatCode="General" sourceLinked="1"/>
        <c:majorTickMark val="none"/>
        <c:minorTickMark val="none"/>
        <c:tickLblPos val="nextTo"/>
        <c:txPr>
          <a:bodyPr/>
          <a:lstStyle/>
          <a:p>
            <a:pPr>
              <a:defRPr sz="1200" b="1">
                <a:latin typeface="Times New Roman" pitchFamily="18" charset="0"/>
                <a:cs typeface="Times New Roman" pitchFamily="18" charset="0"/>
              </a:defRPr>
            </a:pPr>
            <a:endParaRPr lang="lt-LT"/>
          </a:p>
        </c:txPr>
        <c:crossAx val="171501056"/>
        <c:crosses val="autoZero"/>
        <c:auto val="1"/>
        <c:lblAlgn val="ctr"/>
        <c:lblOffset val="100"/>
        <c:noMultiLvlLbl val="0"/>
      </c:catAx>
      <c:valAx>
        <c:axId val="171501056"/>
        <c:scaling>
          <c:orientation val="minMax"/>
        </c:scaling>
        <c:delete val="1"/>
        <c:axPos val="l"/>
        <c:numFmt formatCode="General" sourceLinked="1"/>
        <c:majorTickMark val="none"/>
        <c:minorTickMark val="none"/>
        <c:tickLblPos val="nextTo"/>
        <c:crossAx val="171499520"/>
        <c:crosses val="autoZero"/>
        <c:crossBetween val="between"/>
        <c:majorUnit val="5"/>
      </c:valAx>
      <c:spPr>
        <a:solidFill>
          <a:schemeClr val="accent3">
            <a:lumMod val="40000"/>
            <a:lumOff val="60000"/>
          </a:schemeClr>
        </a:solidFill>
        <a:ln w="9525">
          <a:solidFill>
            <a:schemeClr val="tx1"/>
          </a:solidFill>
        </a:ln>
      </c:spPr>
    </c:plotArea>
    <c:legend>
      <c:legendPos val="b"/>
      <c:layout>
        <c:manualLayout>
          <c:xMode val="edge"/>
          <c:yMode val="edge"/>
          <c:x val="0"/>
          <c:y val="0.65129085585068158"/>
          <c:w val="0.9977959682017995"/>
          <c:h val="0.34840735205549733"/>
        </c:manualLayout>
      </c:layout>
      <c:overlay val="0"/>
      <c:spPr>
        <a:solidFill>
          <a:srgbClr val="FFFF99"/>
        </a:solidFill>
        <a:ln>
          <a:solidFill>
            <a:schemeClr val="tx1"/>
          </a:solidFill>
        </a:ln>
      </c:spPr>
      <c:txPr>
        <a:bodyPr/>
        <a:lstStyle/>
        <a:p>
          <a:pPr>
            <a:defRPr sz="1100" b="1">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BF60B8D10A432B90626A8290AB36B2"/>
        <w:category>
          <w:name w:val="Bendrosios nuostatos"/>
          <w:gallery w:val="placeholder"/>
        </w:category>
        <w:types>
          <w:type w:val="bbPlcHdr"/>
        </w:types>
        <w:behaviors>
          <w:behavior w:val="content"/>
        </w:behaviors>
        <w:guid w:val="{0B0C5CAE-944C-447B-942D-3DC8A27AFA0C}"/>
      </w:docPartPr>
      <w:docPartBody>
        <w:p w:rsidR="0095116F" w:rsidRDefault="00587029" w:rsidP="00587029">
          <w:pPr>
            <w:pStyle w:val="90BF60B8D10A432B90626A8290AB36B2"/>
          </w:pPr>
          <w:r>
            <w:rPr>
              <w:rFonts w:asciiTheme="majorHAnsi" w:hAnsiTheme="majorHAnsi"/>
              <w:sz w:val="80"/>
              <w:szCs w:val="80"/>
              <w:lang w:val="lt-LT"/>
            </w:rPr>
            <w:t>[Įveskite dokumento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Cambria">
    <w:panose1 w:val="02040503050406030204"/>
    <w:charset w:val="BA"/>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029"/>
    <w:rsid w:val="00117298"/>
    <w:rsid w:val="001B5EB6"/>
    <w:rsid w:val="0022300F"/>
    <w:rsid w:val="00364E3B"/>
    <w:rsid w:val="004C44C0"/>
    <w:rsid w:val="00587029"/>
    <w:rsid w:val="00622FD3"/>
    <w:rsid w:val="0065365B"/>
    <w:rsid w:val="0086440C"/>
    <w:rsid w:val="0095116F"/>
    <w:rsid w:val="009F3F60"/>
    <w:rsid w:val="00CD7B77"/>
    <w:rsid w:val="00D51A45"/>
    <w:rsid w:val="00D95DA1"/>
    <w:rsid w:val="00EE2334"/>
    <w:rsid w:val="00F00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2514F3EBEDD4C19907624370C13D5DB">
    <w:name w:val="A2514F3EBEDD4C19907624370C13D5DB"/>
    <w:rsid w:val="00587029"/>
  </w:style>
  <w:style w:type="paragraph" w:customStyle="1" w:styleId="D09F04DE456C4A6BB8CD7E7D25827937">
    <w:name w:val="D09F04DE456C4A6BB8CD7E7D25827937"/>
    <w:rsid w:val="00587029"/>
  </w:style>
  <w:style w:type="paragraph" w:customStyle="1" w:styleId="5296D59C407C4CB9ACA57793D0810238">
    <w:name w:val="5296D59C407C4CB9ACA57793D0810238"/>
    <w:rsid w:val="00587029"/>
  </w:style>
  <w:style w:type="paragraph" w:customStyle="1" w:styleId="5886DBACE6C6492FB76AA5E2E6E1409C">
    <w:name w:val="5886DBACE6C6492FB76AA5E2E6E1409C"/>
    <w:rsid w:val="00587029"/>
  </w:style>
  <w:style w:type="paragraph" w:customStyle="1" w:styleId="CF2128931E244A1A808D26DEA629E066">
    <w:name w:val="CF2128931E244A1A808D26DEA629E066"/>
    <w:rsid w:val="00587029"/>
  </w:style>
  <w:style w:type="paragraph" w:customStyle="1" w:styleId="55DF89835DA0483998D4E383233B5A58">
    <w:name w:val="55DF89835DA0483998D4E383233B5A58"/>
    <w:rsid w:val="00587029"/>
  </w:style>
  <w:style w:type="paragraph" w:customStyle="1" w:styleId="FADB367B3FFE438A83B48705583A9619">
    <w:name w:val="FADB367B3FFE438A83B48705583A9619"/>
    <w:rsid w:val="00587029"/>
  </w:style>
  <w:style w:type="paragraph" w:customStyle="1" w:styleId="3D1B38AE7F1649A9BE19596404C0E833">
    <w:name w:val="3D1B38AE7F1649A9BE19596404C0E833"/>
    <w:rsid w:val="00587029"/>
  </w:style>
  <w:style w:type="paragraph" w:customStyle="1" w:styleId="F3C48C7A399E467F91EA5C613529944B">
    <w:name w:val="F3C48C7A399E467F91EA5C613529944B"/>
    <w:rsid w:val="00587029"/>
  </w:style>
  <w:style w:type="paragraph" w:customStyle="1" w:styleId="608832357731428F9FDB29205AC6EB8A">
    <w:name w:val="608832357731428F9FDB29205AC6EB8A"/>
    <w:rsid w:val="00587029"/>
  </w:style>
  <w:style w:type="paragraph" w:customStyle="1" w:styleId="A3856ACFF9B44E2BBBA447AB1E0E060F">
    <w:name w:val="A3856ACFF9B44E2BBBA447AB1E0E060F"/>
    <w:rsid w:val="00587029"/>
  </w:style>
  <w:style w:type="paragraph" w:customStyle="1" w:styleId="CC418D9A74284628BEC5807C38D06A74">
    <w:name w:val="CC418D9A74284628BEC5807C38D06A74"/>
    <w:rsid w:val="00587029"/>
  </w:style>
  <w:style w:type="paragraph" w:customStyle="1" w:styleId="FD23D3C81E9546129C2C69612E235918">
    <w:name w:val="FD23D3C81E9546129C2C69612E235918"/>
    <w:rsid w:val="00587029"/>
  </w:style>
  <w:style w:type="paragraph" w:customStyle="1" w:styleId="76892D6EE3B847DBBDC0FF48CC4B0F20">
    <w:name w:val="76892D6EE3B847DBBDC0FF48CC4B0F20"/>
    <w:rsid w:val="00587029"/>
  </w:style>
  <w:style w:type="paragraph" w:customStyle="1" w:styleId="0BC0EB448BB14E2EBEBAC41FE7418167">
    <w:name w:val="0BC0EB448BB14E2EBEBAC41FE7418167"/>
    <w:rsid w:val="00587029"/>
  </w:style>
  <w:style w:type="paragraph" w:customStyle="1" w:styleId="8E704667B99B47A1AD887D11C3F2DE17">
    <w:name w:val="8E704667B99B47A1AD887D11C3F2DE17"/>
    <w:rsid w:val="00587029"/>
  </w:style>
  <w:style w:type="paragraph" w:customStyle="1" w:styleId="90BF60B8D10A432B90626A8290AB36B2">
    <w:name w:val="90BF60B8D10A432B90626A8290AB36B2"/>
    <w:rsid w:val="00587029"/>
  </w:style>
  <w:style w:type="paragraph" w:customStyle="1" w:styleId="A333F7D6D32A44388739487B7A23C324">
    <w:name w:val="A333F7D6D32A44388739487B7A23C324"/>
    <w:rsid w:val="00587029"/>
  </w:style>
  <w:style w:type="paragraph" w:customStyle="1" w:styleId="D7980DC7E8A542BE8DFABAFB9C49D45D">
    <w:name w:val="D7980DC7E8A542BE8DFABAFB9C49D45D"/>
    <w:rsid w:val="00587029"/>
  </w:style>
  <w:style w:type="paragraph" w:customStyle="1" w:styleId="C2EAAA670F9A422C9DC87622743B0DB0">
    <w:name w:val="C2EAAA670F9A422C9DC87622743B0DB0"/>
    <w:rsid w:val="00587029"/>
  </w:style>
  <w:style w:type="paragraph" w:customStyle="1" w:styleId="13CD8589289047E699F28690089F8E98">
    <w:name w:val="13CD8589289047E699F28690089F8E98"/>
    <w:rsid w:val="00587029"/>
  </w:style>
  <w:style w:type="paragraph" w:customStyle="1" w:styleId="8042A62131D44B749DA9D86217817790">
    <w:name w:val="8042A62131D44B749DA9D86217817790"/>
    <w:rsid w:val="00587029"/>
  </w:style>
  <w:style w:type="paragraph" w:customStyle="1" w:styleId="640F40C413F94487A5538D3016FD966C">
    <w:name w:val="640F40C413F94487A5538D3016FD966C"/>
    <w:rsid w:val="00587029"/>
  </w:style>
  <w:style w:type="paragraph" w:customStyle="1" w:styleId="20B5BCEC881740F18230EAEF094722D0">
    <w:name w:val="20B5BCEC881740F18230EAEF094722D0"/>
    <w:rsid w:val="0058702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2514F3EBEDD4C19907624370C13D5DB">
    <w:name w:val="A2514F3EBEDD4C19907624370C13D5DB"/>
    <w:rsid w:val="00587029"/>
  </w:style>
  <w:style w:type="paragraph" w:customStyle="1" w:styleId="D09F04DE456C4A6BB8CD7E7D25827937">
    <w:name w:val="D09F04DE456C4A6BB8CD7E7D25827937"/>
    <w:rsid w:val="00587029"/>
  </w:style>
  <w:style w:type="paragraph" w:customStyle="1" w:styleId="5296D59C407C4CB9ACA57793D0810238">
    <w:name w:val="5296D59C407C4CB9ACA57793D0810238"/>
    <w:rsid w:val="00587029"/>
  </w:style>
  <w:style w:type="paragraph" w:customStyle="1" w:styleId="5886DBACE6C6492FB76AA5E2E6E1409C">
    <w:name w:val="5886DBACE6C6492FB76AA5E2E6E1409C"/>
    <w:rsid w:val="00587029"/>
  </w:style>
  <w:style w:type="paragraph" w:customStyle="1" w:styleId="CF2128931E244A1A808D26DEA629E066">
    <w:name w:val="CF2128931E244A1A808D26DEA629E066"/>
    <w:rsid w:val="00587029"/>
  </w:style>
  <w:style w:type="paragraph" w:customStyle="1" w:styleId="55DF89835DA0483998D4E383233B5A58">
    <w:name w:val="55DF89835DA0483998D4E383233B5A58"/>
    <w:rsid w:val="00587029"/>
  </w:style>
  <w:style w:type="paragraph" w:customStyle="1" w:styleId="FADB367B3FFE438A83B48705583A9619">
    <w:name w:val="FADB367B3FFE438A83B48705583A9619"/>
    <w:rsid w:val="00587029"/>
  </w:style>
  <w:style w:type="paragraph" w:customStyle="1" w:styleId="3D1B38AE7F1649A9BE19596404C0E833">
    <w:name w:val="3D1B38AE7F1649A9BE19596404C0E833"/>
    <w:rsid w:val="00587029"/>
  </w:style>
  <w:style w:type="paragraph" w:customStyle="1" w:styleId="F3C48C7A399E467F91EA5C613529944B">
    <w:name w:val="F3C48C7A399E467F91EA5C613529944B"/>
    <w:rsid w:val="00587029"/>
  </w:style>
  <w:style w:type="paragraph" w:customStyle="1" w:styleId="608832357731428F9FDB29205AC6EB8A">
    <w:name w:val="608832357731428F9FDB29205AC6EB8A"/>
    <w:rsid w:val="00587029"/>
  </w:style>
  <w:style w:type="paragraph" w:customStyle="1" w:styleId="A3856ACFF9B44E2BBBA447AB1E0E060F">
    <w:name w:val="A3856ACFF9B44E2BBBA447AB1E0E060F"/>
    <w:rsid w:val="00587029"/>
  </w:style>
  <w:style w:type="paragraph" w:customStyle="1" w:styleId="CC418D9A74284628BEC5807C38D06A74">
    <w:name w:val="CC418D9A74284628BEC5807C38D06A74"/>
    <w:rsid w:val="00587029"/>
  </w:style>
  <w:style w:type="paragraph" w:customStyle="1" w:styleId="FD23D3C81E9546129C2C69612E235918">
    <w:name w:val="FD23D3C81E9546129C2C69612E235918"/>
    <w:rsid w:val="00587029"/>
  </w:style>
  <w:style w:type="paragraph" w:customStyle="1" w:styleId="76892D6EE3B847DBBDC0FF48CC4B0F20">
    <w:name w:val="76892D6EE3B847DBBDC0FF48CC4B0F20"/>
    <w:rsid w:val="00587029"/>
  </w:style>
  <w:style w:type="paragraph" w:customStyle="1" w:styleId="0BC0EB448BB14E2EBEBAC41FE7418167">
    <w:name w:val="0BC0EB448BB14E2EBEBAC41FE7418167"/>
    <w:rsid w:val="00587029"/>
  </w:style>
  <w:style w:type="paragraph" w:customStyle="1" w:styleId="8E704667B99B47A1AD887D11C3F2DE17">
    <w:name w:val="8E704667B99B47A1AD887D11C3F2DE17"/>
    <w:rsid w:val="00587029"/>
  </w:style>
  <w:style w:type="paragraph" w:customStyle="1" w:styleId="90BF60B8D10A432B90626A8290AB36B2">
    <w:name w:val="90BF60B8D10A432B90626A8290AB36B2"/>
    <w:rsid w:val="00587029"/>
  </w:style>
  <w:style w:type="paragraph" w:customStyle="1" w:styleId="A333F7D6D32A44388739487B7A23C324">
    <w:name w:val="A333F7D6D32A44388739487B7A23C324"/>
    <w:rsid w:val="00587029"/>
  </w:style>
  <w:style w:type="paragraph" w:customStyle="1" w:styleId="D7980DC7E8A542BE8DFABAFB9C49D45D">
    <w:name w:val="D7980DC7E8A542BE8DFABAFB9C49D45D"/>
    <w:rsid w:val="00587029"/>
  </w:style>
  <w:style w:type="paragraph" w:customStyle="1" w:styleId="C2EAAA670F9A422C9DC87622743B0DB0">
    <w:name w:val="C2EAAA670F9A422C9DC87622743B0DB0"/>
    <w:rsid w:val="00587029"/>
  </w:style>
  <w:style w:type="paragraph" w:customStyle="1" w:styleId="13CD8589289047E699F28690089F8E98">
    <w:name w:val="13CD8589289047E699F28690089F8E98"/>
    <w:rsid w:val="00587029"/>
  </w:style>
  <w:style w:type="paragraph" w:customStyle="1" w:styleId="8042A62131D44B749DA9D86217817790">
    <w:name w:val="8042A62131D44B749DA9D86217817790"/>
    <w:rsid w:val="00587029"/>
  </w:style>
  <w:style w:type="paragraph" w:customStyle="1" w:styleId="640F40C413F94487A5538D3016FD966C">
    <w:name w:val="640F40C413F94487A5538D3016FD966C"/>
    <w:rsid w:val="00587029"/>
  </w:style>
  <w:style w:type="paragraph" w:customStyle="1" w:styleId="20B5BCEC881740F18230EAEF094722D0">
    <w:name w:val="20B5BCEC881740F18230EAEF094722D0"/>
    <w:rsid w:val="005870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BDA8D-EF28-4687-913D-1308F4D88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42000</Words>
  <Characters>23941</Characters>
  <Application>Microsoft Office Word</Application>
  <DocSecurity>0</DocSecurity>
  <Lines>199</Lines>
  <Paragraphs>131</Paragraphs>
  <ScaleCrop>false</ScaleCrop>
  <HeadingPairs>
    <vt:vector size="2" baseType="variant">
      <vt:variant>
        <vt:lpstr>Pavadinimas</vt:lpstr>
      </vt:variant>
      <vt:variant>
        <vt:i4>1</vt:i4>
      </vt:variant>
    </vt:vector>
  </HeadingPairs>
  <TitlesOfParts>
    <vt:vector size="1" baseType="lpstr">
      <vt:lpstr>KRETINGOS       SIMONO DAUKANTO PAGRINDINĖS MOKYKLOS                          2014-2020 METŲ STRATEGINIS PLANAS</vt:lpstr>
    </vt:vector>
  </TitlesOfParts>
  <Company>Hewlett-Packard Company</Company>
  <LinksUpToDate>false</LinksUpToDate>
  <CharactersWithSpaces>65810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KRETINGOS       SIMONO DAUKANTO PAGRINDINĖS MOKYKLOS                          2014-2020 METŲ STRATEGINIS PLANAS</dc:title>
  <dc:creator>Sekretorė</dc:creator>
  <cp:lastModifiedBy>user</cp:lastModifiedBy>
  <cp:revision>5</cp:revision>
  <cp:lastPrinted>2014-01-16T08:06:00Z</cp:lastPrinted>
  <dcterms:created xsi:type="dcterms:W3CDTF">2014-01-22T13:57:00Z</dcterms:created>
  <dcterms:modified xsi:type="dcterms:W3CDTF">2014-02-03T08:38:00Z</dcterms:modified>
</cp:coreProperties>
</file>